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804" w:rsidRPr="00F33804" w:rsidRDefault="00D93B13" w:rsidP="00F33804">
      <w:pPr>
        <w:spacing w:line="240" w:lineRule="auto"/>
        <w:ind w:firstLine="0"/>
        <w:jc w:val="center"/>
        <w:rPr>
          <w:rFonts w:ascii="Times New Roman" w:hAnsi="Times New Roman" w:cs="Times New Roman"/>
          <w:b/>
          <w:sz w:val="28"/>
          <w:szCs w:val="28"/>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57728" behindDoc="0" locked="0" layoutInCell="1" allowOverlap="1">
                <wp:simplePos x="0" y="0"/>
                <wp:positionH relativeFrom="column">
                  <wp:posOffset>4814316</wp:posOffset>
                </wp:positionH>
                <wp:positionV relativeFrom="paragraph">
                  <wp:posOffset>-1001268</wp:posOffset>
                </wp:positionV>
                <wp:extent cx="438912" cy="329184"/>
                <wp:effectExtent l="0" t="0" r="18415" b="13970"/>
                <wp:wrapNone/>
                <wp:docPr id="29" name="Text Box 29"/>
                <wp:cNvGraphicFramePr/>
                <a:graphic xmlns:a="http://schemas.openxmlformats.org/drawingml/2006/main">
                  <a:graphicData uri="http://schemas.microsoft.com/office/word/2010/wordprocessingShape">
                    <wps:wsp>
                      <wps:cNvSpPr txBox="1"/>
                      <wps:spPr>
                        <a:xfrm>
                          <a:off x="0" y="0"/>
                          <a:ext cx="438912" cy="329184"/>
                        </a:xfrm>
                        <a:prstGeom prst="rect">
                          <a:avLst/>
                        </a:prstGeom>
                        <a:solidFill>
                          <a:schemeClr val="lt1"/>
                        </a:solidFill>
                        <a:ln w="6350">
                          <a:solidFill>
                            <a:schemeClr val="bg1"/>
                          </a:solidFill>
                        </a:ln>
                      </wps:spPr>
                      <wps:txbx>
                        <w:txbxContent>
                          <w:p w:rsidR="00B343F8" w:rsidRDefault="00B34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379.1pt;margin-top:-78.85pt;width:34.55pt;height:25.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" fillcolor="white [3201]" strokecolor="white [3212]" strokeweight=".5pt">
                <v:textbox>
                  <w:txbxContent>
                    <w:p w:rsidR="00B343F8" w:rsidRDefault="00B343F8"/>
                  </w:txbxContent>
                </v:textbox>
              </v:shape>
            </w:pict>
          </mc:Fallback>
        </mc:AlternateContent>
      </w:r>
      <w:r w:rsidR="00F33804" w:rsidRPr="00F33804">
        <w:rPr>
          <w:rFonts w:ascii="Times New Roman" w:hAnsi="Times New Roman" w:cs="Times New Roman"/>
          <w:b/>
          <w:sz w:val="28"/>
          <w:szCs w:val="28"/>
        </w:rPr>
        <w:t>EFEKTIFITAS PENERAPAN UU NO. 35 TAHUN 2009 TENTANG NARKOTIKA TERHADAP ANAK YANG TERLIBAT TINDAK PIDANA NARKOTIKA PASCA LAHIRNYA UNDANG-UNDANG NO. 11 TAHUN 2012 TENTANG SISTEM PERADILAN PIDANA ANAK</w:t>
      </w:r>
    </w:p>
    <w:p w:rsidR="00F33804" w:rsidRDefault="00F33804" w:rsidP="00F33804">
      <w:pPr>
        <w:pStyle w:val="BodyText"/>
        <w:spacing w:before="1"/>
        <w:ind w:firstLine="0"/>
        <w:jc w:val="center"/>
        <w:rPr>
          <w:rFonts w:ascii="Times New Roman" w:hAnsi="Times New Roman"/>
          <w:b/>
          <w:sz w:val="28"/>
          <w:szCs w:val="28"/>
        </w:rPr>
      </w:pPr>
    </w:p>
    <w:p w:rsidR="00F33804" w:rsidRDefault="00F33804" w:rsidP="00F33804">
      <w:pPr>
        <w:pStyle w:val="BodyText"/>
        <w:spacing w:before="1"/>
        <w:ind w:firstLine="0"/>
        <w:jc w:val="center"/>
        <w:rPr>
          <w:rFonts w:ascii="Times New Roman" w:hAnsi="Times New Roman"/>
          <w:b/>
          <w:sz w:val="28"/>
          <w:szCs w:val="28"/>
        </w:rPr>
      </w:pPr>
      <w:r>
        <w:rPr>
          <w:rFonts w:ascii="Times New Roman" w:hAnsi="Times New Roman"/>
          <w:b/>
          <w:sz w:val="28"/>
          <w:szCs w:val="28"/>
        </w:rPr>
        <w:t xml:space="preserve">TESIS </w:t>
      </w:r>
    </w:p>
    <w:p w:rsidR="00F33804" w:rsidRDefault="00F33804" w:rsidP="00F33804">
      <w:pPr>
        <w:spacing w:line="240" w:lineRule="auto"/>
        <w:ind w:firstLine="0"/>
        <w:jc w:val="center"/>
        <w:rPr>
          <w:rFonts w:ascii="Times New Roman" w:hAnsi="Times New Roman"/>
          <w:sz w:val="24"/>
          <w:szCs w:val="24"/>
        </w:rPr>
      </w:pPr>
      <w:r>
        <w:rPr>
          <w:rFonts w:ascii="Times New Roman" w:hAnsi="Times New Roman"/>
          <w:sz w:val="24"/>
          <w:szCs w:val="24"/>
        </w:rPr>
        <w:t>Diajukan Guna Memenuhi Salah Satu Persyaratan</w:t>
      </w:r>
    </w:p>
    <w:p w:rsidR="00F33804" w:rsidRDefault="00F33804" w:rsidP="00F33804">
      <w:pPr>
        <w:spacing w:line="240" w:lineRule="auto"/>
        <w:ind w:firstLine="0"/>
        <w:jc w:val="center"/>
        <w:rPr>
          <w:rFonts w:ascii="Times New Roman" w:hAnsi="Times New Roman"/>
          <w:sz w:val="24"/>
          <w:szCs w:val="24"/>
        </w:rPr>
      </w:pPr>
      <w:r>
        <w:rPr>
          <w:rFonts w:ascii="Times New Roman" w:hAnsi="Times New Roman"/>
          <w:sz w:val="24"/>
          <w:szCs w:val="24"/>
        </w:rPr>
        <w:t xml:space="preserve">Untuk Memperoleh Gelar Magister Hukum </w:t>
      </w:r>
    </w:p>
    <w:p w:rsidR="00F33804" w:rsidRDefault="00F33804" w:rsidP="00F33804">
      <w:pPr>
        <w:spacing w:line="240" w:lineRule="auto"/>
        <w:ind w:firstLine="0"/>
        <w:jc w:val="center"/>
        <w:rPr>
          <w:rFonts w:ascii="Times New Roman" w:hAnsi="Times New Roman"/>
          <w:sz w:val="24"/>
          <w:szCs w:val="24"/>
        </w:rPr>
      </w:pPr>
      <w:r>
        <w:rPr>
          <w:rFonts w:ascii="Times New Roman" w:hAnsi="Times New Roman"/>
          <w:sz w:val="24"/>
          <w:szCs w:val="24"/>
        </w:rPr>
        <w:t xml:space="preserve">Program Studi Ilmu Hukum </w:t>
      </w:r>
    </w:p>
    <w:p w:rsidR="00F33804" w:rsidRPr="0077402E" w:rsidRDefault="00F33804" w:rsidP="00F33804">
      <w:pPr>
        <w:spacing w:line="240" w:lineRule="auto"/>
        <w:ind w:firstLine="0"/>
        <w:jc w:val="center"/>
        <w:rPr>
          <w:rFonts w:ascii="Times New Roman" w:hAnsi="Times New Roman"/>
          <w:sz w:val="24"/>
          <w:szCs w:val="24"/>
        </w:rPr>
      </w:pPr>
      <w:r>
        <w:rPr>
          <w:rFonts w:ascii="Times New Roman" w:hAnsi="Times New Roman"/>
          <w:sz w:val="24"/>
          <w:szCs w:val="24"/>
        </w:rPr>
        <w:t xml:space="preserve">Universitas Dharmawangsa </w:t>
      </w:r>
    </w:p>
    <w:p w:rsidR="00F33804" w:rsidRPr="0077402E" w:rsidRDefault="00F33804" w:rsidP="00F33804">
      <w:pPr>
        <w:pStyle w:val="BodyText"/>
        <w:spacing w:before="5"/>
        <w:rPr>
          <w:rFonts w:ascii="Times New Roman" w:hAnsi="Times New Roman"/>
          <w:b/>
          <w:sz w:val="28"/>
          <w:szCs w:val="28"/>
        </w:rPr>
      </w:pPr>
    </w:p>
    <w:p w:rsidR="00F33804" w:rsidRDefault="00F33804" w:rsidP="00F33804">
      <w:pPr>
        <w:spacing w:line="240" w:lineRule="auto"/>
        <w:ind w:firstLine="0"/>
        <w:jc w:val="center"/>
        <w:rPr>
          <w:rFonts w:ascii="Times New Roman" w:hAnsi="Times New Roman"/>
          <w:b/>
          <w:w w:val="105"/>
          <w:sz w:val="28"/>
          <w:szCs w:val="28"/>
        </w:rPr>
      </w:pPr>
      <w:r w:rsidRPr="0077402E">
        <w:rPr>
          <w:rFonts w:ascii="Times New Roman" w:hAnsi="Times New Roman"/>
          <w:b/>
          <w:w w:val="105"/>
          <w:sz w:val="28"/>
          <w:szCs w:val="28"/>
        </w:rPr>
        <w:t>Oleh:</w:t>
      </w:r>
    </w:p>
    <w:p w:rsidR="004F33E1" w:rsidRDefault="004F33E1" w:rsidP="00F33804">
      <w:pPr>
        <w:spacing w:line="240" w:lineRule="auto"/>
        <w:ind w:firstLine="0"/>
        <w:jc w:val="center"/>
        <w:rPr>
          <w:rFonts w:ascii="Times New Roman" w:hAnsi="Times New Roman"/>
          <w:b/>
          <w:w w:val="105"/>
          <w:sz w:val="28"/>
          <w:szCs w:val="28"/>
        </w:rPr>
      </w:pPr>
    </w:p>
    <w:p w:rsidR="004F33E1" w:rsidRPr="0091742A" w:rsidRDefault="004F33E1" w:rsidP="00F33804">
      <w:pPr>
        <w:spacing w:line="240" w:lineRule="auto"/>
        <w:ind w:firstLine="0"/>
        <w:jc w:val="center"/>
        <w:rPr>
          <w:rFonts w:ascii="Times New Roman" w:hAnsi="Times New Roman" w:cs="Times New Roman"/>
          <w:b/>
          <w:sz w:val="28"/>
          <w:szCs w:val="28"/>
        </w:rPr>
      </w:pPr>
      <w:r w:rsidRPr="0091742A">
        <w:rPr>
          <w:rFonts w:ascii="Times New Roman" w:hAnsi="Times New Roman" w:cs="Times New Roman"/>
          <w:b/>
          <w:sz w:val="28"/>
          <w:szCs w:val="28"/>
        </w:rPr>
        <w:t>Suryani Guntari</w:t>
      </w:r>
    </w:p>
    <w:p w:rsidR="00F33804" w:rsidRPr="0091742A" w:rsidRDefault="004F33E1" w:rsidP="00F33804">
      <w:pPr>
        <w:spacing w:line="240" w:lineRule="auto"/>
        <w:ind w:firstLine="0"/>
        <w:jc w:val="center"/>
        <w:rPr>
          <w:rFonts w:ascii="Times New Roman" w:hAnsi="Times New Roman" w:cs="Times New Roman"/>
          <w:b/>
          <w:w w:val="105"/>
          <w:sz w:val="28"/>
          <w:szCs w:val="28"/>
        </w:rPr>
      </w:pPr>
      <w:r w:rsidRPr="0091742A">
        <w:rPr>
          <w:rFonts w:ascii="Times New Roman" w:hAnsi="Times New Roman" w:cs="Times New Roman"/>
          <w:b/>
          <w:sz w:val="28"/>
          <w:szCs w:val="28"/>
        </w:rPr>
        <w:t>21912019</w:t>
      </w:r>
    </w:p>
    <w:p w:rsidR="00F33804" w:rsidRPr="0077402E" w:rsidRDefault="00F33804" w:rsidP="00F33804">
      <w:pPr>
        <w:spacing w:line="240" w:lineRule="auto"/>
        <w:ind w:firstLine="0"/>
        <w:jc w:val="center"/>
        <w:rPr>
          <w:rFonts w:ascii="Times New Roman" w:hAnsi="Times New Roman"/>
          <w:b/>
          <w:sz w:val="28"/>
          <w:szCs w:val="28"/>
        </w:rPr>
      </w:pPr>
    </w:p>
    <w:p w:rsidR="00F33804" w:rsidRPr="0077402E" w:rsidRDefault="00F33804" w:rsidP="004F33E1">
      <w:pPr>
        <w:pStyle w:val="BodyText"/>
        <w:spacing w:before="6"/>
        <w:rPr>
          <w:rFonts w:ascii="Times New Roman" w:hAnsi="Times New Roman"/>
          <w:b/>
          <w:sz w:val="28"/>
          <w:szCs w:val="28"/>
        </w:rPr>
      </w:pPr>
      <w:r w:rsidRPr="0077402E">
        <w:rPr>
          <w:rFonts w:ascii="Times New Roman" w:hAnsi="Times New Roman"/>
          <w:noProof/>
          <w:sz w:val="28"/>
          <w:szCs w:val="28"/>
          <w:lang w:val="en-US" w:eastAsia="en-US"/>
        </w:rPr>
        <w:drawing>
          <wp:anchor distT="0" distB="0" distL="0" distR="0" simplePos="0" relativeHeight="251640320" behindDoc="0" locked="0" layoutInCell="1" allowOverlap="1" wp14:anchorId="4BC0737D" wp14:editId="311B51D6">
            <wp:simplePos x="0" y="0"/>
            <wp:positionH relativeFrom="page">
              <wp:posOffset>2774950</wp:posOffset>
            </wp:positionH>
            <wp:positionV relativeFrom="paragraph">
              <wp:posOffset>218729</wp:posOffset>
            </wp:positionV>
            <wp:extent cx="2323021" cy="2202942"/>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23021" cy="2202942"/>
                    </a:xfrm>
                    <a:prstGeom prst="rect">
                      <a:avLst/>
                    </a:prstGeom>
                  </pic:spPr>
                </pic:pic>
              </a:graphicData>
            </a:graphic>
          </wp:anchor>
        </w:drawing>
      </w:r>
    </w:p>
    <w:p w:rsidR="00F33804" w:rsidRPr="00A253B6" w:rsidRDefault="00F33804" w:rsidP="00F33804">
      <w:pPr>
        <w:tabs>
          <w:tab w:val="left" w:pos="3720"/>
          <w:tab w:val="left" w:pos="4260"/>
        </w:tabs>
        <w:spacing w:line="240" w:lineRule="auto"/>
        <w:ind w:firstLine="0"/>
        <w:jc w:val="center"/>
        <w:rPr>
          <w:rFonts w:ascii="Times New Roman" w:hAnsi="Times New Roman"/>
          <w:b/>
          <w:sz w:val="28"/>
          <w:szCs w:val="28"/>
        </w:rPr>
      </w:pPr>
      <w:r w:rsidRPr="00A253B6">
        <w:rPr>
          <w:rFonts w:ascii="Times New Roman" w:hAnsi="Times New Roman"/>
          <w:b/>
          <w:sz w:val="28"/>
          <w:szCs w:val="28"/>
        </w:rPr>
        <w:t>SEKOLAH PASCA</w:t>
      </w:r>
      <w:bookmarkStart w:id="0" w:name="_GoBack"/>
      <w:bookmarkEnd w:id="0"/>
      <w:r w:rsidRPr="00A253B6">
        <w:rPr>
          <w:rFonts w:ascii="Times New Roman" w:hAnsi="Times New Roman"/>
          <w:b/>
          <w:sz w:val="28"/>
          <w:szCs w:val="28"/>
        </w:rPr>
        <w:t>SARJANA</w:t>
      </w:r>
    </w:p>
    <w:p w:rsidR="00F33804" w:rsidRPr="00A253B6" w:rsidRDefault="00F33804" w:rsidP="00F33804">
      <w:pPr>
        <w:tabs>
          <w:tab w:val="left" w:pos="3720"/>
          <w:tab w:val="left" w:pos="4260"/>
        </w:tabs>
        <w:spacing w:line="240" w:lineRule="auto"/>
        <w:ind w:firstLine="0"/>
        <w:jc w:val="center"/>
        <w:rPr>
          <w:rFonts w:ascii="Times New Roman" w:hAnsi="Times New Roman"/>
          <w:b/>
          <w:sz w:val="28"/>
          <w:szCs w:val="28"/>
        </w:rPr>
      </w:pPr>
      <w:r w:rsidRPr="00A253B6">
        <w:rPr>
          <w:rFonts w:ascii="Times New Roman" w:hAnsi="Times New Roman"/>
          <w:b/>
          <w:sz w:val="28"/>
          <w:szCs w:val="28"/>
        </w:rPr>
        <w:t>PROGRAM STUDI MAGISTER HUKUM</w:t>
      </w:r>
    </w:p>
    <w:p w:rsidR="00F33804" w:rsidRPr="00A253B6" w:rsidRDefault="00F33804" w:rsidP="00F33804">
      <w:pPr>
        <w:tabs>
          <w:tab w:val="left" w:pos="3720"/>
          <w:tab w:val="left" w:pos="4260"/>
        </w:tabs>
        <w:spacing w:line="240" w:lineRule="auto"/>
        <w:ind w:firstLine="0"/>
        <w:jc w:val="center"/>
        <w:rPr>
          <w:rFonts w:ascii="Times New Roman" w:hAnsi="Times New Roman"/>
          <w:b/>
          <w:sz w:val="28"/>
          <w:szCs w:val="28"/>
        </w:rPr>
      </w:pPr>
      <w:r w:rsidRPr="00A253B6">
        <w:rPr>
          <w:rFonts w:ascii="Times New Roman" w:hAnsi="Times New Roman"/>
          <w:b/>
          <w:sz w:val="28"/>
          <w:szCs w:val="28"/>
        </w:rPr>
        <w:t>UNIVERSITAS DHARMAWANGSA</w:t>
      </w:r>
    </w:p>
    <w:p w:rsidR="00F33804" w:rsidRPr="00A253B6" w:rsidRDefault="00F33804" w:rsidP="00F33804">
      <w:pPr>
        <w:spacing w:line="240" w:lineRule="auto"/>
        <w:ind w:firstLine="0"/>
        <w:jc w:val="center"/>
        <w:rPr>
          <w:rFonts w:ascii="Times New Roman" w:hAnsi="Times New Roman"/>
          <w:b/>
          <w:sz w:val="28"/>
          <w:szCs w:val="28"/>
        </w:rPr>
      </w:pPr>
      <w:r w:rsidRPr="00A253B6">
        <w:rPr>
          <w:rFonts w:ascii="Times New Roman" w:hAnsi="Times New Roman"/>
          <w:b/>
          <w:sz w:val="28"/>
          <w:szCs w:val="28"/>
        </w:rPr>
        <w:t>MEDAN</w:t>
      </w:r>
    </w:p>
    <w:p w:rsidR="00F33804" w:rsidRPr="00A253B6" w:rsidRDefault="00F33804" w:rsidP="00F33804">
      <w:pPr>
        <w:spacing w:line="240" w:lineRule="auto"/>
        <w:ind w:firstLine="0"/>
        <w:jc w:val="center"/>
        <w:rPr>
          <w:rFonts w:ascii="Times New Roman" w:hAnsi="Times New Roman"/>
          <w:b/>
          <w:sz w:val="28"/>
          <w:szCs w:val="28"/>
        </w:rPr>
      </w:pPr>
      <w:r w:rsidRPr="00A253B6">
        <w:rPr>
          <w:rFonts w:ascii="Times New Roman" w:hAnsi="Times New Roman"/>
          <w:b/>
          <w:sz w:val="28"/>
          <w:szCs w:val="28"/>
        </w:rPr>
        <w:t>202</w:t>
      </w:r>
      <w:r w:rsidR="00D85050">
        <w:rPr>
          <w:rFonts w:ascii="Times New Roman" w:hAnsi="Times New Roman"/>
          <w:b/>
          <w:sz w:val="28"/>
          <w:szCs w:val="28"/>
          <w:lang w:val="en-US"/>
        </w:rPr>
        <w:t>2</w:t>
      </w:r>
    </w:p>
    <w:p w:rsidR="00F33804" w:rsidRPr="00190FC7" w:rsidRDefault="00F33804" w:rsidP="00F33804">
      <w:pPr>
        <w:tabs>
          <w:tab w:val="left" w:pos="-540"/>
        </w:tabs>
        <w:overflowPunct w:val="0"/>
        <w:autoSpaceDE w:val="0"/>
        <w:autoSpaceDN w:val="0"/>
        <w:adjustRightInd w:val="0"/>
        <w:spacing w:line="240" w:lineRule="auto"/>
        <w:ind w:firstLine="0"/>
        <w:jc w:val="center"/>
        <w:textAlignment w:val="baseline"/>
        <w:rPr>
          <w:rFonts w:ascii="Times New Roman" w:hAnsi="Times New Roman"/>
          <w:b/>
          <w:noProof/>
          <w:sz w:val="28"/>
          <w:szCs w:val="28"/>
          <w:lang w:val="sv-SE"/>
        </w:rPr>
      </w:pPr>
      <w:r>
        <w:rPr>
          <w:rFonts w:ascii="Times New Roman" w:hAnsi="Times New Roman"/>
          <w:b/>
          <w:noProof/>
          <w:sz w:val="28"/>
          <w:szCs w:val="28"/>
          <w:lang w:val="en-US" w:eastAsia="en-US"/>
        </w:rPr>
        <w:lastRenderedPageBreak/>
        <mc:AlternateContent>
          <mc:Choice Requires="wps">
            <w:drawing>
              <wp:anchor distT="0" distB="0" distL="114300" distR="114300" simplePos="0" relativeHeight="251643392" behindDoc="0" locked="0" layoutInCell="1" allowOverlap="1" wp14:anchorId="001F46E7" wp14:editId="4AEFBC52">
                <wp:simplePos x="0" y="0"/>
                <wp:positionH relativeFrom="column">
                  <wp:posOffset>4658470</wp:posOffset>
                </wp:positionH>
                <wp:positionV relativeFrom="paragraph">
                  <wp:posOffset>-1074420</wp:posOffset>
                </wp:positionV>
                <wp:extent cx="739472" cy="373711"/>
                <wp:effectExtent l="0" t="0" r="22860" b="26670"/>
                <wp:wrapNone/>
                <wp:docPr id="34" name="Text Box 34"/>
                <wp:cNvGraphicFramePr/>
                <a:graphic xmlns:a="http://schemas.openxmlformats.org/drawingml/2006/main">
                  <a:graphicData uri="http://schemas.microsoft.com/office/word/2010/wordprocessingShape">
                    <wps:wsp>
                      <wps:cNvSpPr txBox="1"/>
                      <wps:spPr>
                        <a:xfrm>
                          <a:off x="0" y="0"/>
                          <a:ext cx="739472" cy="373711"/>
                        </a:xfrm>
                        <a:prstGeom prst="rect">
                          <a:avLst/>
                        </a:prstGeom>
                        <a:solidFill>
                          <a:schemeClr val="lt1"/>
                        </a:solidFill>
                        <a:ln w="6350">
                          <a:solidFill>
                            <a:schemeClr val="bg1"/>
                          </a:solidFill>
                        </a:ln>
                      </wps:spPr>
                      <wps:txbx>
                        <w:txbxContent>
                          <w:p w:rsidR="00B343F8" w:rsidRDefault="00B343F8" w:rsidP="00F33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1F46E7" id="Text Box 34" o:spid="_x0000_s1027" type="#_x0000_t202" style="position:absolute;left:0;text-align:left;margin-left:366.8pt;margin-top:-84.6pt;width:58.25pt;height:29.4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" fillcolor="white [3201]" strokecolor="white [3212]" strokeweight=".5pt">
                <v:textbox>
                  <w:txbxContent>
                    <w:p w:rsidR="00B343F8" w:rsidRDefault="00B343F8" w:rsidP="00F33804"/>
                  </w:txbxContent>
                </v:textbox>
              </v:shape>
            </w:pict>
          </mc:Fallback>
        </mc:AlternateContent>
      </w:r>
      <w:r w:rsidRPr="00190FC7">
        <w:rPr>
          <w:rFonts w:ascii="Times New Roman" w:hAnsi="Times New Roman"/>
          <w:b/>
          <w:noProof/>
          <w:sz w:val="28"/>
          <w:szCs w:val="28"/>
          <w:lang w:val="sv-SE"/>
        </w:rPr>
        <w:t>LEMBAR PERSETUJUAN</w:t>
      </w:r>
    </w:p>
    <w:p w:rsidR="00F33804"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240" w:lineRule="auto"/>
        <w:ind w:firstLine="0"/>
        <w:textAlignment w:val="baseline"/>
        <w:rPr>
          <w:rFonts w:ascii="Times New Roman" w:hAnsi="Times New Roman"/>
          <w:b/>
          <w:noProof/>
          <w:sz w:val="24"/>
          <w:szCs w:val="24"/>
          <w:lang w:val="sv-SE"/>
        </w:rPr>
      </w:pPr>
    </w:p>
    <w:p w:rsidR="00F33804"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240" w:lineRule="auto"/>
        <w:ind w:firstLine="0"/>
        <w:textAlignment w:val="baseline"/>
        <w:rPr>
          <w:rFonts w:ascii="Times New Roman" w:hAnsi="Times New Roman"/>
          <w:b/>
          <w:noProof/>
          <w:sz w:val="24"/>
          <w:szCs w:val="24"/>
          <w:lang w:val="sv-SE"/>
        </w:rPr>
      </w:pPr>
    </w:p>
    <w:p w:rsidR="00F33804" w:rsidRPr="00041154"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240" w:lineRule="auto"/>
        <w:ind w:firstLine="0"/>
        <w:textAlignment w:val="baseline"/>
        <w:rPr>
          <w:rFonts w:ascii="Times New Roman" w:hAnsi="Times New Roman"/>
          <w:b/>
          <w:noProof/>
          <w:sz w:val="24"/>
          <w:szCs w:val="24"/>
          <w:lang w:val="sv-SE"/>
        </w:rPr>
      </w:pPr>
      <w:r>
        <w:rPr>
          <w:rFonts w:ascii="Times New Roman" w:hAnsi="Times New Roman"/>
          <w:noProof/>
          <w:sz w:val="24"/>
          <w:szCs w:val="24"/>
          <w:lang w:val="en-US" w:eastAsia="en-US"/>
        </w:rPr>
        <mc:AlternateContent>
          <mc:Choice Requires="wps">
            <w:drawing>
              <wp:anchor distT="0" distB="0" distL="114300" distR="114300" simplePos="0" relativeHeight="251641344" behindDoc="0" locked="0" layoutInCell="1" allowOverlap="1" wp14:anchorId="6A187CAA" wp14:editId="48737D0B">
                <wp:simplePos x="0" y="0"/>
                <wp:positionH relativeFrom="column">
                  <wp:posOffset>1537106</wp:posOffset>
                </wp:positionH>
                <wp:positionV relativeFrom="paragraph">
                  <wp:posOffset>140868</wp:posOffset>
                </wp:positionV>
                <wp:extent cx="3347499" cy="1009498"/>
                <wp:effectExtent l="0" t="0" r="24765" b="19685"/>
                <wp:wrapNone/>
                <wp:docPr id="12" name="Text Box 12"/>
                <wp:cNvGraphicFramePr/>
                <a:graphic xmlns:a="http://schemas.openxmlformats.org/drawingml/2006/main">
                  <a:graphicData uri="http://schemas.microsoft.com/office/word/2010/wordprocessingShape">
                    <wps:wsp>
                      <wps:cNvSpPr txBox="1"/>
                      <wps:spPr>
                        <a:xfrm>
                          <a:off x="0" y="0"/>
                          <a:ext cx="3347499" cy="1009498"/>
                        </a:xfrm>
                        <a:prstGeom prst="rect">
                          <a:avLst/>
                        </a:prstGeom>
                        <a:solidFill>
                          <a:schemeClr val="lt1"/>
                        </a:solidFill>
                        <a:ln w="6350">
                          <a:solidFill>
                            <a:schemeClr val="bg1"/>
                          </a:solidFill>
                        </a:ln>
                      </wps:spPr>
                      <wps:txbx>
                        <w:txbxContent>
                          <w:p w:rsidR="00B343F8" w:rsidRPr="004F33E1" w:rsidRDefault="00B343F8" w:rsidP="004F33E1">
                            <w:pPr>
                              <w:spacing w:line="240" w:lineRule="auto"/>
                              <w:ind w:firstLine="0"/>
                              <w:rPr>
                                <w:rFonts w:ascii="Times New Roman" w:hAnsi="Times New Roman" w:cs="Times New Roman"/>
                                <w:sz w:val="24"/>
                                <w:szCs w:val="24"/>
                              </w:rPr>
                            </w:pPr>
                            <w:r w:rsidRPr="004F33E1">
                              <w:rPr>
                                <w:rFonts w:ascii="Times New Roman" w:hAnsi="Times New Roman" w:cs="Times New Roman"/>
                                <w:sz w:val="24"/>
                                <w:szCs w:val="24"/>
                              </w:rPr>
                              <w:t>Efektifitas Penerapan U</w:t>
                            </w:r>
                            <w:r w:rsidR="0004084D">
                              <w:rPr>
                                <w:rFonts w:ascii="Times New Roman" w:hAnsi="Times New Roman" w:cs="Times New Roman"/>
                                <w:sz w:val="24"/>
                                <w:szCs w:val="24"/>
                                <w:lang w:val="en-US"/>
                              </w:rPr>
                              <w:t>U</w:t>
                            </w:r>
                            <w:r w:rsidRPr="004F33E1">
                              <w:rPr>
                                <w:rFonts w:ascii="Times New Roman" w:hAnsi="Times New Roman" w:cs="Times New Roman"/>
                                <w:sz w:val="24"/>
                                <w:szCs w:val="24"/>
                              </w:rPr>
                              <w:t xml:space="preserve"> No. 35 Tahun 2009 Tentang Narkotika Terhadap Anak Yang Terlibat Tindak Pidana Narkotika Pasca Lahirnya Undang-Undang No. 11 Tahun 2012 Tentang Sistem Peradilan Pidana Anak</w:t>
                            </w:r>
                          </w:p>
                          <w:p w:rsidR="00B343F8" w:rsidRDefault="00B343F8" w:rsidP="00F33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187CAA" id="Text Box 12" o:spid="_x0000_s1028" type="#_x0000_t202" style="position:absolute;left:0;text-align:left;margin-left:121.05pt;margin-top:11.1pt;width:263.6pt;height:79.5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" fillcolor="white [3201]" strokecolor="white [3212]" strokeweight=".5pt">
                <v:textbox>
                  <w:txbxContent>
                    <w:p w:rsidR="00B343F8" w:rsidRPr="004F33E1" w:rsidRDefault="00B343F8" w:rsidP="004F33E1">
                      <w:pPr>
                        <w:spacing w:line="240" w:lineRule="auto"/>
                        <w:ind w:firstLine="0"/>
                        <w:rPr>
                          <w:rFonts w:ascii="Times New Roman" w:hAnsi="Times New Roman" w:cs="Times New Roman"/>
                          <w:sz w:val="24"/>
                          <w:szCs w:val="24"/>
                        </w:rPr>
                      </w:pPr>
                      <w:r w:rsidRPr="004F33E1">
                        <w:rPr>
                          <w:rFonts w:ascii="Times New Roman" w:hAnsi="Times New Roman" w:cs="Times New Roman"/>
                          <w:sz w:val="24"/>
                          <w:szCs w:val="24"/>
                        </w:rPr>
                        <w:t>Efektifitas Penerapan U</w:t>
                      </w:r>
                      <w:r w:rsidR="0004084D">
                        <w:rPr>
                          <w:rFonts w:ascii="Times New Roman" w:hAnsi="Times New Roman" w:cs="Times New Roman"/>
                          <w:sz w:val="24"/>
                          <w:szCs w:val="24"/>
                          <w:lang w:val="en-US"/>
                        </w:rPr>
                        <w:t>U</w:t>
                      </w:r>
                      <w:r w:rsidRPr="004F33E1">
                        <w:rPr>
                          <w:rFonts w:ascii="Times New Roman" w:hAnsi="Times New Roman" w:cs="Times New Roman"/>
                          <w:sz w:val="24"/>
                          <w:szCs w:val="24"/>
                        </w:rPr>
                        <w:t xml:space="preserve"> No. 35 Tahun 2009 Tentang Narkotika Terhadap Anak Yang Terlibat Tindak Pidana Narkotika Pasca Lahirnya Undang-Undang No. 11 Tahun 2012 Tentang Sistem Peradilan Pidana Anak</w:t>
                      </w:r>
                    </w:p>
                    <w:p w:rsidR="00B343F8" w:rsidRDefault="00B343F8" w:rsidP="00F33804"/>
                  </w:txbxContent>
                </v:textbox>
              </v:shape>
            </w:pict>
          </mc:Fallback>
        </mc:AlternateContent>
      </w:r>
    </w:p>
    <w:p w:rsidR="00F33804" w:rsidRPr="00041154"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240" w:lineRule="auto"/>
        <w:ind w:firstLine="0"/>
        <w:textAlignment w:val="baseline"/>
        <w:rPr>
          <w:rFonts w:ascii="Times New Roman" w:hAnsi="Times New Roman"/>
          <w:b/>
          <w:noProof/>
          <w:sz w:val="24"/>
          <w:szCs w:val="24"/>
          <w:lang w:val="sv-SE"/>
        </w:rPr>
      </w:pPr>
      <w:r w:rsidRPr="00632E05">
        <w:rPr>
          <w:rFonts w:ascii="Times New Roman" w:hAnsi="Times New Roman"/>
          <w:noProof/>
          <w:sz w:val="24"/>
          <w:szCs w:val="24"/>
          <w:lang w:val="sv-SE"/>
        </w:rPr>
        <w:t>Jud</w:t>
      </w:r>
      <w:r>
        <w:rPr>
          <w:rFonts w:ascii="Times New Roman" w:hAnsi="Times New Roman"/>
          <w:noProof/>
          <w:sz w:val="24"/>
          <w:szCs w:val="24"/>
          <w:lang w:val="sv-SE"/>
        </w:rPr>
        <w:t>ul</w:t>
      </w:r>
      <w:r>
        <w:rPr>
          <w:rFonts w:ascii="Times New Roman" w:hAnsi="Times New Roman"/>
          <w:noProof/>
          <w:sz w:val="24"/>
          <w:szCs w:val="24"/>
          <w:lang w:val="sv-SE"/>
        </w:rPr>
        <w:tab/>
        <w:t xml:space="preserve">      </w:t>
      </w:r>
    </w:p>
    <w:p w:rsidR="00F33804"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360" w:lineRule="auto"/>
        <w:ind w:firstLine="0"/>
        <w:jc w:val="left"/>
        <w:textAlignment w:val="baseline"/>
        <w:rPr>
          <w:rFonts w:ascii="Times New Roman" w:hAnsi="Times New Roman"/>
          <w:noProof/>
          <w:sz w:val="24"/>
          <w:szCs w:val="24"/>
          <w:lang w:val="sv-SE"/>
        </w:rPr>
      </w:pPr>
    </w:p>
    <w:p w:rsidR="00F33804"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360" w:lineRule="auto"/>
        <w:ind w:firstLine="0"/>
        <w:jc w:val="left"/>
        <w:textAlignment w:val="baseline"/>
        <w:rPr>
          <w:rFonts w:ascii="Times New Roman" w:hAnsi="Times New Roman"/>
          <w:noProof/>
          <w:sz w:val="24"/>
          <w:szCs w:val="24"/>
          <w:lang w:val="sv-SE"/>
        </w:rPr>
      </w:pPr>
    </w:p>
    <w:p w:rsidR="00F33804"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360" w:lineRule="auto"/>
        <w:ind w:firstLine="0"/>
        <w:jc w:val="left"/>
        <w:textAlignment w:val="baseline"/>
        <w:rPr>
          <w:rFonts w:ascii="Times New Roman" w:hAnsi="Times New Roman"/>
          <w:noProof/>
          <w:sz w:val="24"/>
          <w:szCs w:val="24"/>
          <w:lang w:val="sv-SE"/>
        </w:rPr>
      </w:pPr>
    </w:p>
    <w:p w:rsidR="004F33E1" w:rsidRDefault="004F33E1" w:rsidP="004F33E1">
      <w:pPr>
        <w:spacing w:line="240" w:lineRule="auto"/>
        <w:ind w:firstLine="0"/>
        <w:rPr>
          <w:rFonts w:ascii="Times New Roman" w:hAnsi="Times New Roman"/>
          <w:noProof/>
          <w:sz w:val="24"/>
          <w:szCs w:val="24"/>
          <w:lang w:val="sv-SE"/>
        </w:rPr>
      </w:pPr>
    </w:p>
    <w:p w:rsidR="004F33E1" w:rsidRPr="004B035B" w:rsidRDefault="00F33804" w:rsidP="004F33E1">
      <w:pPr>
        <w:spacing w:line="240" w:lineRule="auto"/>
        <w:ind w:firstLine="0"/>
        <w:rPr>
          <w:rFonts w:ascii="Times New Roman" w:hAnsi="Times New Roman" w:cs="Times New Roman"/>
          <w:sz w:val="24"/>
          <w:szCs w:val="24"/>
        </w:rPr>
      </w:pPr>
      <w:r>
        <w:rPr>
          <w:rFonts w:ascii="Times New Roman" w:hAnsi="Times New Roman"/>
          <w:noProof/>
          <w:sz w:val="24"/>
          <w:szCs w:val="24"/>
          <w:lang w:val="sv-SE"/>
        </w:rPr>
        <w:t>Nama</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r>
      <w:r w:rsidR="004F33E1">
        <w:rPr>
          <w:rFonts w:ascii="Times New Roman" w:hAnsi="Times New Roman"/>
          <w:noProof/>
          <w:sz w:val="24"/>
          <w:szCs w:val="24"/>
          <w:lang w:val="sv-SE"/>
        </w:rPr>
        <w:t xml:space="preserve">      </w:t>
      </w:r>
      <w:r w:rsidR="004F33E1">
        <w:rPr>
          <w:rFonts w:ascii="Times New Roman" w:hAnsi="Times New Roman"/>
          <w:noProof/>
          <w:sz w:val="24"/>
          <w:szCs w:val="24"/>
          <w:lang w:val="sv-SE"/>
        </w:rPr>
        <w:tab/>
      </w:r>
      <w:r>
        <w:rPr>
          <w:rFonts w:ascii="Times New Roman" w:hAnsi="Times New Roman"/>
          <w:noProof/>
          <w:sz w:val="24"/>
          <w:szCs w:val="24"/>
          <w:lang w:val="sv-SE"/>
        </w:rPr>
        <w:t xml:space="preserve">: </w:t>
      </w:r>
      <w:r w:rsidR="004F33E1" w:rsidRPr="004B035B">
        <w:rPr>
          <w:rFonts w:ascii="Times New Roman" w:hAnsi="Times New Roman" w:cs="Times New Roman"/>
          <w:sz w:val="24"/>
          <w:szCs w:val="24"/>
        </w:rPr>
        <w:t>Suryani Guntari</w:t>
      </w:r>
    </w:p>
    <w:p w:rsidR="004F33E1" w:rsidRPr="004B035B" w:rsidRDefault="00F33804" w:rsidP="004F33E1">
      <w:pPr>
        <w:spacing w:line="240" w:lineRule="auto"/>
        <w:ind w:firstLine="0"/>
        <w:rPr>
          <w:rFonts w:ascii="Times New Roman" w:hAnsi="Times New Roman" w:cs="Times New Roman"/>
          <w:w w:val="105"/>
          <w:sz w:val="24"/>
          <w:szCs w:val="24"/>
        </w:rPr>
      </w:pPr>
      <w:r>
        <w:rPr>
          <w:rFonts w:ascii="Times New Roman" w:hAnsi="Times New Roman"/>
          <w:noProof/>
          <w:sz w:val="24"/>
          <w:szCs w:val="24"/>
          <w:lang w:val="sv-SE"/>
        </w:rPr>
        <w:t>NPM</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r>
      <w:r w:rsidR="004F33E1">
        <w:rPr>
          <w:rFonts w:ascii="Times New Roman" w:hAnsi="Times New Roman"/>
          <w:noProof/>
          <w:sz w:val="24"/>
          <w:szCs w:val="24"/>
          <w:lang w:val="sv-SE"/>
        </w:rPr>
        <w:tab/>
      </w:r>
      <w:r>
        <w:rPr>
          <w:rFonts w:ascii="Times New Roman" w:hAnsi="Times New Roman"/>
          <w:noProof/>
          <w:sz w:val="24"/>
          <w:szCs w:val="24"/>
          <w:lang w:val="sv-SE"/>
        </w:rPr>
        <w:t xml:space="preserve">: </w:t>
      </w:r>
      <w:r w:rsidR="004F33E1" w:rsidRPr="004B035B">
        <w:rPr>
          <w:rFonts w:ascii="Times New Roman" w:hAnsi="Times New Roman" w:cs="Times New Roman"/>
          <w:sz w:val="24"/>
          <w:szCs w:val="24"/>
        </w:rPr>
        <w:t>21912019</w:t>
      </w:r>
    </w:p>
    <w:p w:rsidR="00F33804" w:rsidRDefault="00F33804" w:rsidP="004F33E1">
      <w:pPr>
        <w:tabs>
          <w:tab w:val="left" w:pos="-540"/>
        </w:tabs>
        <w:overflowPunct w:val="0"/>
        <w:autoSpaceDE w:val="0"/>
        <w:autoSpaceDN w:val="0"/>
        <w:adjustRightInd w:val="0"/>
        <w:spacing w:line="240" w:lineRule="auto"/>
        <w:ind w:firstLine="0"/>
        <w:jc w:val="left"/>
        <w:textAlignment w:val="baseline"/>
        <w:rPr>
          <w:rFonts w:ascii="Times New Roman" w:hAnsi="Times New Roman"/>
          <w:noProof/>
          <w:sz w:val="24"/>
          <w:szCs w:val="24"/>
          <w:lang w:val="sv-SE"/>
        </w:rPr>
      </w:pPr>
      <w:r>
        <w:rPr>
          <w:rFonts w:ascii="Times New Roman" w:hAnsi="Times New Roman"/>
          <w:noProof/>
          <w:sz w:val="24"/>
          <w:szCs w:val="24"/>
          <w:lang w:val="sv-SE"/>
        </w:rPr>
        <w:t xml:space="preserve">Program Studi </w:t>
      </w:r>
      <w:r>
        <w:rPr>
          <w:rFonts w:ascii="Times New Roman" w:hAnsi="Times New Roman"/>
          <w:noProof/>
          <w:sz w:val="24"/>
          <w:szCs w:val="24"/>
          <w:lang w:val="sv-SE"/>
        </w:rPr>
        <w:tab/>
      </w:r>
      <w:r w:rsidR="004F33E1">
        <w:rPr>
          <w:rFonts w:ascii="Times New Roman" w:hAnsi="Times New Roman"/>
          <w:noProof/>
          <w:sz w:val="24"/>
          <w:szCs w:val="24"/>
          <w:lang w:val="sv-SE"/>
        </w:rPr>
        <w:tab/>
      </w:r>
      <w:r>
        <w:rPr>
          <w:rFonts w:ascii="Times New Roman" w:hAnsi="Times New Roman"/>
          <w:noProof/>
          <w:sz w:val="24"/>
          <w:szCs w:val="24"/>
          <w:lang w:val="sv-SE"/>
        </w:rPr>
        <w:t xml:space="preserve">: Magister Hukum </w:t>
      </w:r>
    </w:p>
    <w:p w:rsidR="00F33804" w:rsidRPr="002E6DF4" w:rsidRDefault="00F33804" w:rsidP="004F33E1">
      <w:pPr>
        <w:tabs>
          <w:tab w:val="left" w:pos="-540"/>
        </w:tabs>
        <w:overflowPunct w:val="0"/>
        <w:autoSpaceDE w:val="0"/>
        <w:autoSpaceDN w:val="0"/>
        <w:adjustRightInd w:val="0"/>
        <w:spacing w:line="240" w:lineRule="auto"/>
        <w:ind w:firstLine="0"/>
        <w:jc w:val="left"/>
        <w:textAlignment w:val="baseline"/>
        <w:rPr>
          <w:rFonts w:ascii="Times New Roman" w:hAnsi="Times New Roman"/>
          <w:noProof/>
          <w:sz w:val="24"/>
          <w:szCs w:val="24"/>
        </w:rPr>
      </w:pPr>
      <w:r>
        <w:rPr>
          <w:rFonts w:ascii="Times New Roman" w:hAnsi="Times New Roman"/>
          <w:noProof/>
          <w:sz w:val="24"/>
          <w:szCs w:val="24"/>
          <w:lang w:val="sv-SE"/>
        </w:rPr>
        <w:t xml:space="preserve">Konsentrasi </w:t>
      </w:r>
      <w:r>
        <w:rPr>
          <w:rFonts w:ascii="Times New Roman" w:hAnsi="Times New Roman"/>
          <w:noProof/>
          <w:sz w:val="24"/>
          <w:szCs w:val="24"/>
          <w:lang w:val="sv-SE"/>
        </w:rPr>
        <w:tab/>
      </w:r>
      <w:r>
        <w:rPr>
          <w:rFonts w:ascii="Times New Roman" w:hAnsi="Times New Roman"/>
          <w:noProof/>
          <w:sz w:val="24"/>
          <w:szCs w:val="24"/>
          <w:lang w:val="sv-SE"/>
        </w:rPr>
        <w:tab/>
      </w:r>
      <w:r w:rsidR="004F33E1">
        <w:rPr>
          <w:rFonts w:ascii="Times New Roman" w:hAnsi="Times New Roman"/>
          <w:noProof/>
          <w:sz w:val="24"/>
          <w:szCs w:val="24"/>
          <w:lang w:val="sv-SE"/>
        </w:rPr>
        <w:tab/>
      </w:r>
      <w:r>
        <w:rPr>
          <w:rFonts w:ascii="Times New Roman" w:hAnsi="Times New Roman"/>
          <w:noProof/>
          <w:sz w:val="24"/>
          <w:szCs w:val="24"/>
          <w:lang w:val="sv-SE"/>
        </w:rPr>
        <w:t xml:space="preserve">: Hukum Pidana </w:t>
      </w:r>
    </w:p>
    <w:p w:rsidR="00F33804" w:rsidRDefault="00F33804" w:rsidP="00F33804">
      <w:pPr>
        <w:spacing w:line="360" w:lineRule="auto"/>
        <w:ind w:firstLine="0"/>
        <w:jc w:val="left"/>
        <w:rPr>
          <w:rFonts w:ascii="Times New Roman" w:hAnsi="Times New Roman"/>
          <w:noProof/>
          <w:sz w:val="24"/>
          <w:szCs w:val="24"/>
          <w:lang w:val="sv-SE"/>
        </w:rPr>
      </w:pPr>
    </w:p>
    <w:p w:rsidR="00F33804" w:rsidRDefault="00F33804" w:rsidP="00F33804">
      <w:pPr>
        <w:spacing w:line="360" w:lineRule="auto"/>
        <w:ind w:firstLine="0"/>
        <w:jc w:val="left"/>
        <w:rPr>
          <w:rFonts w:ascii="Times New Roman" w:hAnsi="Times New Roman"/>
          <w:noProof/>
          <w:sz w:val="24"/>
          <w:szCs w:val="24"/>
          <w:lang w:val="sv-SE"/>
        </w:rPr>
      </w:pPr>
    </w:p>
    <w:p w:rsidR="00F33804" w:rsidRDefault="00F33804" w:rsidP="00F33804">
      <w:pPr>
        <w:spacing w:line="240" w:lineRule="auto"/>
        <w:ind w:firstLine="0"/>
        <w:jc w:val="center"/>
        <w:rPr>
          <w:rFonts w:ascii="Times New Roman" w:hAnsi="Times New Roman"/>
          <w:b/>
          <w:sz w:val="24"/>
          <w:szCs w:val="24"/>
        </w:rPr>
      </w:pPr>
      <w:r w:rsidRPr="001B0CC6">
        <w:rPr>
          <w:rFonts w:ascii="Times New Roman" w:hAnsi="Times New Roman"/>
          <w:b/>
          <w:sz w:val="24"/>
          <w:szCs w:val="24"/>
        </w:rPr>
        <w:t xml:space="preserve">Menyetujui </w:t>
      </w:r>
    </w:p>
    <w:p w:rsidR="00F33804" w:rsidRDefault="00F33804" w:rsidP="00F33804">
      <w:pPr>
        <w:spacing w:line="240" w:lineRule="auto"/>
        <w:ind w:firstLine="0"/>
        <w:jc w:val="center"/>
        <w:rPr>
          <w:rFonts w:ascii="Times New Roman" w:hAnsi="Times New Roman"/>
          <w:b/>
          <w:sz w:val="24"/>
          <w:szCs w:val="24"/>
        </w:rPr>
      </w:pPr>
      <w:r>
        <w:rPr>
          <w:rFonts w:ascii="Times New Roman" w:hAnsi="Times New Roman"/>
          <w:b/>
          <w:sz w:val="24"/>
          <w:szCs w:val="24"/>
        </w:rPr>
        <w:t xml:space="preserve">Komisi Pembimbing </w:t>
      </w:r>
    </w:p>
    <w:p w:rsidR="00F33804" w:rsidRPr="001B0CC6" w:rsidRDefault="00F33804" w:rsidP="00F33804">
      <w:pPr>
        <w:spacing w:line="240" w:lineRule="auto"/>
        <w:ind w:firstLine="0"/>
        <w:jc w:val="center"/>
        <w:rPr>
          <w:rFonts w:ascii="Times New Roman" w:hAnsi="Times New Roman"/>
          <w:b/>
          <w:sz w:val="24"/>
          <w:szCs w:val="24"/>
        </w:rPr>
      </w:pPr>
    </w:p>
    <w:p w:rsidR="00F33804" w:rsidRPr="0054295F" w:rsidRDefault="0054295F" w:rsidP="00F33804">
      <w:pPr>
        <w:spacing w:line="360" w:lineRule="auto"/>
        <w:ind w:firstLine="0"/>
        <w:jc w:val="left"/>
        <w:rPr>
          <w:rFonts w:ascii="Times New Roman" w:hAnsi="Times New Roman"/>
          <w:sz w:val="24"/>
          <w:szCs w:val="24"/>
          <w:lang w:val="en-US"/>
        </w:rPr>
      </w:pPr>
      <w:r>
        <w:rPr>
          <w:rFonts w:ascii="Times New Roman" w:hAnsi="Times New Roman"/>
          <w:sz w:val="24"/>
          <w:szCs w:val="24"/>
          <w:lang w:val="en-US"/>
        </w:rPr>
        <w:t xml:space="preserve"> </w:t>
      </w:r>
    </w:p>
    <w:p w:rsidR="00F33804" w:rsidRPr="001B0CC6" w:rsidRDefault="002D5846" w:rsidP="00F33804">
      <w:pPr>
        <w:spacing w:line="360" w:lineRule="auto"/>
        <w:ind w:left="567" w:firstLine="0"/>
        <w:jc w:val="left"/>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Pembimbing I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 xml:space="preserve">  </w:t>
      </w:r>
      <w:r w:rsidR="00F33804">
        <w:rPr>
          <w:rFonts w:ascii="Times New Roman" w:hAnsi="Times New Roman"/>
          <w:sz w:val="24"/>
          <w:szCs w:val="24"/>
        </w:rPr>
        <w:t xml:space="preserve"> Pembimbing II </w:t>
      </w:r>
    </w:p>
    <w:p w:rsidR="00F33804" w:rsidRPr="001B0CC6"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240" w:lineRule="auto"/>
        <w:ind w:left="567" w:firstLine="0"/>
        <w:textAlignment w:val="baseline"/>
        <w:rPr>
          <w:rFonts w:ascii="Times New Roman" w:hAnsi="Times New Roman"/>
          <w:b/>
          <w:spacing w:val="8"/>
          <w:sz w:val="24"/>
          <w:szCs w:val="24"/>
        </w:rPr>
      </w:pPr>
    </w:p>
    <w:p w:rsidR="00F33804"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240" w:lineRule="auto"/>
        <w:ind w:left="567" w:firstLine="0"/>
        <w:textAlignment w:val="baseline"/>
        <w:rPr>
          <w:rFonts w:ascii="Times New Roman" w:hAnsi="Times New Roman"/>
          <w:noProof/>
          <w:sz w:val="24"/>
          <w:szCs w:val="24"/>
          <w:lang w:val="sv-SE"/>
        </w:rPr>
      </w:pPr>
      <w:r w:rsidRPr="001B0CC6">
        <w:rPr>
          <w:rFonts w:ascii="Times New Roman" w:hAnsi="Times New Roman"/>
          <w:noProof/>
          <w:sz w:val="24"/>
          <w:szCs w:val="24"/>
          <w:lang w:val="sv-SE"/>
        </w:rPr>
        <w:tab/>
      </w:r>
      <w:r w:rsidRPr="001B0CC6">
        <w:rPr>
          <w:rFonts w:ascii="Times New Roman" w:hAnsi="Times New Roman"/>
          <w:noProof/>
          <w:sz w:val="24"/>
          <w:szCs w:val="24"/>
          <w:lang w:val="sv-SE"/>
        </w:rPr>
        <w:tab/>
      </w:r>
      <w:r w:rsidRPr="001B0CC6">
        <w:rPr>
          <w:rFonts w:ascii="Times New Roman" w:hAnsi="Times New Roman"/>
          <w:noProof/>
          <w:sz w:val="24"/>
          <w:szCs w:val="24"/>
          <w:lang w:val="sv-SE"/>
        </w:rPr>
        <w:tab/>
      </w:r>
    </w:p>
    <w:p w:rsidR="00F33804" w:rsidRPr="001B0CC6"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240" w:lineRule="auto"/>
        <w:ind w:left="567" w:firstLine="0"/>
        <w:textAlignment w:val="baseline"/>
        <w:rPr>
          <w:rFonts w:ascii="Times New Roman" w:hAnsi="Times New Roman"/>
          <w:noProof/>
          <w:sz w:val="24"/>
          <w:szCs w:val="24"/>
          <w:lang w:val="sv-SE"/>
        </w:rPr>
      </w:pPr>
      <w:r w:rsidRPr="001B0CC6">
        <w:rPr>
          <w:rFonts w:ascii="Times New Roman" w:hAnsi="Times New Roman"/>
          <w:noProof/>
          <w:sz w:val="24"/>
          <w:szCs w:val="24"/>
          <w:lang w:val="sv-SE"/>
        </w:rPr>
        <w:tab/>
      </w:r>
      <w:r w:rsidRPr="001B0CC6">
        <w:rPr>
          <w:rFonts w:ascii="Times New Roman" w:hAnsi="Times New Roman"/>
          <w:noProof/>
          <w:sz w:val="24"/>
          <w:szCs w:val="24"/>
          <w:lang w:val="sv-SE"/>
        </w:rPr>
        <w:tab/>
      </w:r>
    </w:p>
    <w:p w:rsidR="00F33804" w:rsidRPr="00632E05"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240" w:lineRule="auto"/>
        <w:ind w:left="567" w:firstLine="0"/>
        <w:textAlignment w:val="baseline"/>
        <w:rPr>
          <w:rFonts w:ascii="Times New Roman" w:hAnsi="Times New Roman"/>
          <w:noProof/>
          <w:sz w:val="24"/>
          <w:szCs w:val="24"/>
          <w:lang w:val="sv-SE"/>
        </w:rPr>
      </w:pPr>
    </w:p>
    <w:p w:rsidR="00FC75E6" w:rsidRDefault="004F33E1" w:rsidP="0054295F">
      <w:pPr>
        <w:overflowPunct w:val="0"/>
        <w:autoSpaceDE w:val="0"/>
        <w:autoSpaceDN w:val="0"/>
        <w:adjustRightInd w:val="0"/>
        <w:spacing w:line="240" w:lineRule="auto"/>
        <w:ind w:firstLine="567"/>
        <w:textAlignment w:val="baseline"/>
        <w:rPr>
          <w:rFonts w:ascii="Times New Roman" w:hAnsi="Times New Roman"/>
          <w:noProof/>
          <w:sz w:val="24"/>
          <w:szCs w:val="24"/>
          <w:lang w:val="fi-FI"/>
        </w:rPr>
      </w:pPr>
      <w:r w:rsidRPr="00FC75E6">
        <w:rPr>
          <w:rFonts w:ascii="Times New Roman" w:hAnsi="Times New Roman"/>
          <w:b/>
          <w:noProof/>
          <w:sz w:val="24"/>
          <w:szCs w:val="24"/>
          <w:u w:val="single"/>
          <w:lang w:val="fi-FI"/>
        </w:rPr>
        <w:t>Dr. Kusbianto SH, M.Hum</w:t>
      </w:r>
      <w:r w:rsidRPr="004F33E1">
        <w:rPr>
          <w:rFonts w:ascii="Times New Roman" w:hAnsi="Times New Roman"/>
          <w:b/>
          <w:noProof/>
          <w:sz w:val="24"/>
          <w:szCs w:val="24"/>
          <w:lang w:val="fi-FI"/>
        </w:rPr>
        <w:t xml:space="preserve"> </w:t>
      </w:r>
      <w:r>
        <w:rPr>
          <w:rFonts w:ascii="Times New Roman" w:hAnsi="Times New Roman"/>
          <w:b/>
          <w:noProof/>
          <w:sz w:val="24"/>
          <w:szCs w:val="24"/>
          <w:lang w:val="fi-FI"/>
        </w:rPr>
        <w:tab/>
      </w:r>
      <w:r>
        <w:rPr>
          <w:rFonts w:ascii="Times New Roman" w:hAnsi="Times New Roman"/>
          <w:b/>
          <w:noProof/>
          <w:sz w:val="24"/>
          <w:szCs w:val="24"/>
          <w:lang w:val="fi-FI"/>
        </w:rPr>
        <w:tab/>
      </w:r>
      <w:r w:rsidR="00F33804" w:rsidRPr="00FC75E6">
        <w:rPr>
          <w:rFonts w:ascii="Times New Roman" w:hAnsi="Times New Roman"/>
          <w:b/>
          <w:noProof/>
          <w:sz w:val="24"/>
          <w:szCs w:val="24"/>
          <w:u w:val="single"/>
          <w:lang w:val="fi-FI"/>
        </w:rPr>
        <w:t>Dr.Azmiati Zuliah, SH, M.H</w:t>
      </w:r>
      <w:r w:rsidR="00F33804" w:rsidRPr="004F33E1">
        <w:rPr>
          <w:rFonts w:ascii="Times New Roman" w:hAnsi="Times New Roman"/>
          <w:noProof/>
          <w:sz w:val="24"/>
          <w:szCs w:val="24"/>
          <w:lang w:val="fi-FI"/>
        </w:rPr>
        <w:t xml:space="preserve"> </w:t>
      </w:r>
    </w:p>
    <w:p w:rsidR="00F33804" w:rsidRPr="004F33E1" w:rsidRDefault="004F33E1" w:rsidP="00FC75E6">
      <w:pPr>
        <w:overflowPunct w:val="0"/>
        <w:autoSpaceDE w:val="0"/>
        <w:autoSpaceDN w:val="0"/>
        <w:adjustRightInd w:val="0"/>
        <w:spacing w:line="240" w:lineRule="auto"/>
        <w:ind w:left="567" w:firstLine="0"/>
        <w:textAlignment w:val="baseline"/>
        <w:rPr>
          <w:rFonts w:ascii="Times New Roman" w:hAnsi="Times New Roman"/>
          <w:noProof/>
          <w:sz w:val="24"/>
          <w:szCs w:val="24"/>
          <w:lang w:val="fi-FI"/>
        </w:rPr>
      </w:pPr>
      <w:r w:rsidRPr="004F33E1">
        <w:rPr>
          <w:rFonts w:ascii="Times New Roman" w:hAnsi="Times New Roman"/>
          <w:b/>
          <w:noProof/>
          <w:sz w:val="24"/>
          <w:szCs w:val="24"/>
          <w:lang w:val="fi-FI"/>
        </w:rPr>
        <w:t>NIDN : 0029125702</w:t>
      </w:r>
      <w:r>
        <w:rPr>
          <w:rFonts w:ascii="Times New Roman" w:hAnsi="Times New Roman"/>
          <w:b/>
          <w:noProof/>
          <w:sz w:val="24"/>
          <w:szCs w:val="24"/>
          <w:lang w:val="fi-FI"/>
        </w:rPr>
        <w:tab/>
      </w:r>
      <w:r>
        <w:rPr>
          <w:rFonts w:ascii="Times New Roman" w:hAnsi="Times New Roman"/>
          <w:b/>
          <w:noProof/>
          <w:sz w:val="24"/>
          <w:szCs w:val="24"/>
          <w:lang w:val="fi-FI"/>
        </w:rPr>
        <w:tab/>
      </w:r>
      <w:r>
        <w:rPr>
          <w:rFonts w:ascii="Times New Roman" w:hAnsi="Times New Roman"/>
          <w:b/>
          <w:noProof/>
          <w:sz w:val="24"/>
          <w:szCs w:val="24"/>
          <w:lang w:val="fi-FI"/>
        </w:rPr>
        <w:tab/>
      </w:r>
      <w:r w:rsidRPr="004F33E1">
        <w:rPr>
          <w:rFonts w:ascii="Times New Roman" w:hAnsi="Times New Roman"/>
          <w:b/>
          <w:noProof/>
          <w:sz w:val="24"/>
          <w:szCs w:val="24"/>
          <w:lang w:val="fi-FI"/>
        </w:rPr>
        <w:t>NIDN</w:t>
      </w:r>
      <w:r w:rsidRPr="00650F5A">
        <w:rPr>
          <w:rFonts w:ascii="Times New Roman" w:hAnsi="Times New Roman"/>
          <w:b/>
          <w:noProof/>
          <w:sz w:val="24"/>
          <w:szCs w:val="24"/>
          <w:lang w:val="fi-FI"/>
        </w:rPr>
        <w:t xml:space="preserve"> : 0029125702</w:t>
      </w:r>
    </w:p>
    <w:p w:rsidR="00F33804" w:rsidRPr="00190FC7" w:rsidRDefault="00F33804" w:rsidP="00F33804">
      <w:pPr>
        <w:tabs>
          <w:tab w:val="left" w:pos="-540"/>
          <w:tab w:val="left" w:pos="720"/>
          <w:tab w:val="left" w:pos="1440"/>
          <w:tab w:val="left" w:pos="2520"/>
          <w:tab w:val="left" w:pos="2610"/>
          <w:tab w:val="left" w:pos="3960"/>
        </w:tabs>
        <w:overflowPunct w:val="0"/>
        <w:autoSpaceDE w:val="0"/>
        <w:autoSpaceDN w:val="0"/>
        <w:adjustRightInd w:val="0"/>
        <w:spacing w:line="240" w:lineRule="auto"/>
        <w:ind w:left="567" w:firstLine="0"/>
        <w:textAlignment w:val="baseline"/>
        <w:rPr>
          <w:rFonts w:ascii="Times New Roman" w:hAnsi="Times New Roman"/>
          <w:noProof/>
          <w:sz w:val="24"/>
          <w:szCs w:val="24"/>
          <w:lang w:val="fi-FI"/>
        </w:rPr>
      </w:pPr>
      <w:r>
        <w:rPr>
          <w:rFonts w:ascii="Times New Roman" w:hAnsi="Times New Roman"/>
          <w:noProof/>
          <w:sz w:val="24"/>
          <w:szCs w:val="24"/>
          <w:lang w:val="fi-FI"/>
        </w:rPr>
        <w:tab/>
      </w:r>
      <w:r>
        <w:rPr>
          <w:rFonts w:ascii="Times New Roman" w:hAnsi="Times New Roman"/>
          <w:noProof/>
          <w:sz w:val="24"/>
          <w:szCs w:val="24"/>
          <w:lang w:val="fi-FI"/>
        </w:rPr>
        <w:tab/>
      </w:r>
      <w:r>
        <w:rPr>
          <w:rFonts w:ascii="Times New Roman" w:hAnsi="Times New Roman"/>
          <w:noProof/>
          <w:sz w:val="24"/>
          <w:szCs w:val="24"/>
          <w:lang w:val="fi-FI"/>
        </w:rPr>
        <w:tab/>
      </w:r>
      <w:r>
        <w:rPr>
          <w:rFonts w:ascii="Times New Roman" w:hAnsi="Times New Roman"/>
          <w:noProof/>
          <w:sz w:val="24"/>
          <w:szCs w:val="24"/>
          <w:lang w:val="fi-FI"/>
        </w:rPr>
        <w:tab/>
      </w:r>
    </w:p>
    <w:p w:rsidR="00F33804" w:rsidRDefault="00F33804" w:rsidP="00F33804">
      <w:pPr>
        <w:tabs>
          <w:tab w:val="left" w:pos="-540"/>
          <w:tab w:val="left" w:pos="720"/>
          <w:tab w:val="left" w:pos="1440"/>
          <w:tab w:val="left" w:pos="2520"/>
          <w:tab w:val="left" w:pos="2610"/>
          <w:tab w:val="left" w:pos="3960"/>
        </w:tabs>
        <w:overflowPunct w:val="0"/>
        <w:autoSpaceDE w:val="0"/>
        <w:autoSpaceDN w:val="0"/>
        <w:adjustRightInd w:val="0"/>
        <w:spacing w:line="240" w:lineRule="auto"/>
        <w:ind w:firstLine="0"/>
        <w:textAlignment w:val="baseline"/>
        <w:rPr>
          <w:rFonts w:ascii="Times New Roman" w:hAnsi="Times New Roman"/>
          <w:noProof/>
          <w:sz w:val="24"/>
          <w:szCs w:val="24"/>
          <w:lang w:val="fi-FI"/>
        </w:rPr>
      </w:pPr>
    </w:p>
    <w:p w:rsidR="00F33804" w:rsidRPr="00190FC7" w:rsidRDefault="00F33804" w:rsidP="00F33804">
      <w:pPr>
        <w:tabs>
          <w:tab w:val="left" w:pos="-540"/>
          <w:tab w:val="left" w:pos="720"/>
          <w:tab w:val="left" w:pos="1440"/>
          <w:tab w:val="left" w:pos="2520"/>
          <w:tab w:val="left" w:pos="2610"/>
          <w:tab w:val="left" w:pos="3960"/>
        </w:tabs>
        <w:overflowPunct w:val="0"/>
        <w:autoSpaceDE w:val="0"/>
        <w:autoSpaceDN w:val="0"/>
        <w:adjustRightInd w:val="0"/>
        <w:spacing w:line="240" w:lineRule="auto"/>
        <w:ind w:firstLine="0"/>
        <w:textAlignment w:val="baseline"/>
        <w:rPr>
          <w:rFonts w:ascii="Times New Roman" w:hAnsi="Times New Roman"/>
          <w:b/>
          <w:noProof/>
          <w:sz w:val="24"/>
          <w:szCs w:val="24"/>
          <w:lang w:val="fi-FI"/>
        </w:rPr>
      </w:pPr>
    </w:p>
    <w:p w:rsidR="00F33804" w:rsidRPr="00190FC7" w:rsidRDefault="00F33804" w:rsidP="00F33804">
      <w:pPr>
        <w:tabs>
          <w:tab w:val="left" w:pos="-540"/>
          <w:tab w:val="left" w:pos="720"/>
          <w:tab w:val="left" w:pos="3960"/>
        </w:tabs>
        <w:overflowPunct w:val="0"/>
        <w:autoSpaceDE w:val="0"/>
        <w:autoSpaceDN w:val="0"/>
        <w:adjustRightInd w:val="0"/>
        <w:spacing w:line="240" w:lineRule="auto"/>
        <w:ind w:firstLine="0"/>
        <w:jc w:val="center"/>
        <w:textAlignment w:val="baseline"/>
        <w:rPr>
          <w:rFonts w:ascii="Times New Roman" w:hAnsi="Times New Roman"/>
          <w:b/>
          <w:noProof/>
          <w:sz w:val="24"/>
          <w:szCs w:val="24"/>
          <w:lang w:val="fi-FI"/>
        </w:rPr>
      </w:pPr>
      <w:r w:rsidRPr="00190FC7">
        <w:rPr>
          <w:rFonts w:ascii="Times New Roman" w:hAnsi="Times New Roman"/>
          <w:b/>
          <w:noProof/>
          <w:sz w:val="24"/>
          <w:szCs w:val="24"/>
          <w:lang w:val="fi-FI"/>
        </w:rPr>
        <w:t>Mengetahui</w:t>
      </w:r>
    </w:p>
    <w:p w:rsidR="00F33804" w:rsidRPr="00190FC7" w:rsidRDefault="00F33804" w:rsidP="00F33804">
      <w:pPr>
        <w:tabs>
          <w:tab w:val="left" w:pos="-540"/>
          <w:tab w:val="left" w:pos="720"/>
          <w:tab w:val="left" w:pos="3960"/>
        </w:tabs>
        <w:overflowPunct w:val="0"/>
        <w:autoSpaceDE w:val="0"/>
        <w:autoSpaceDN w:val="0"/>
        <w:adjustRightInd w:val="0"/>
        <w:spacing w:line="240" w:lineRule="auto"/>
        <w:ind w:firstLine="0"/>
        <w:jc w:val="center"/>
        <w:textAlignment w:val="baseline"/>
        <w:rPr>
          <w:rFonts w:ascii="Times New Roman" w:hAnsi="Times New Roman"/>
          <w:b/>
          <w:noProof/>
          <w:sz w:val="24"/>
          <w:szCs w:val="24"/>
          <w:lang w:val="fi-FI"/>
        </w:rPr>
      </w:pPr>
      <w:r w:rsidRPr="00190FC7">
        <w:rPr>
          <w:rFonts w:ascii="Times New Roman" w:hAnsi="Times New Roman"/>
          <w:b/>
          <w:noProof/>
          <w:sz w:val="24"/>
          <w:szCs w:val="24"/>
          <w:lang w:val="fi-FI"/>
        </w:rPr>
        <w:t>Ketua Program Studi</w:t>
      </w:r>
    </w:p>
    <w:p w:rsidR="00F33804" w:rsidRDefault="00F33804" w:rsidP="00F33804">
      <w:pPr>
        <w:tabs>
          <w:tab w:val="left" w:pos="-540"/>
          <w:tab w:val="left" w:pos="720"/>
          <w:tab w:val="left" w:pos="3960"/>
        </w:tabs>
        <w:overflowPunct w:val="0"/>
        <w:autoSpaceDE w:val="0"/>
        <w:autoSpaceDN w:val="0"/>
        <w:adjustRightInd w:val="0"/>
        <w:spacing w:line="240" w:lineRule="auto"/>
        <w:ind w:firstLine="0"/>
        <w:jc w:val="center"/>
        <w:textAlignment w:val="baseline"/>
        <w:rPr>
          <w:rFonts w:ascii="Times New Roman" w:hAnsi="Times New Roman"/>
          <w:noProof/>
          <w:sz w:val="24"/>
          <w:szCs w:val="24"/>
          <w:lang w:val="fi-FI"/>
        </w:rPr>
      </w:pPr>
      <w:r w:rsidRPr="00190FC7">
        <w:rPr>
          <w:rFonts w:ascii="Times New Roman" w:hAnsi="Times New Roman"/>
          <w:b/>
          <w:noProof/>
          <w:sz w:val="24"/>
          <w:szCs w:val="24"/>
          <w:lang w:val="fi-FI"/>
        </w:rPr>
        <w:t>Magister Hukum</w:t>
      </w:r>
    </w:p>
    <w:p w:rsidR="00F33804" w:rsidRDefault="00F33804" w:rsidP="00F33804">
      <w:pPr>
        <w:tabs>
          <w:tab w:val="left" w:pos="-540"/>
          <w:tab w:val="left" w:pos="720"/>
          <w:tab w:val="left" w:pos="3960"/>
        </w:tabs>
        <w:overflowPunct w:val="0"/>
        <w:autoSpaceDE w:val="0"/>
        <w:autoSpaceDN w:val="0"/>
        <w:adjustRightInd w:val="0"/>
        <w:spacing w:line="240" w:lineRule="auto"/>
        <w:ind w:firstLine="0"/>
        <w:jc w:val="center"/>
        <w:textAlignment w:val="baseline"/>
        <w:rPr>
          <w:rFonts w:ascii="Times New Roman" w:hAnsi="Times New Roman"/>
          <w:noProof/>
          <w:sz w:val="24"/>
          <w:szCs w:val="24"/>
          <w:lang w:val="fi-FI"/>
        </w:rPr>
      </w:pPr>
    </w:p>
    <w:p w:rsidR="00F33804" w:rsidRDefault="00F33804" w:rsidP="00F33804">
      <w:pPr>
        <w:tabs>
          <w:tab w:val="left" w:pos="-540"/>
          <w:tab w:val="left" w:pos="720"/>
          <w:tab w:val="left" w:pos="3960"/>
        </w:tabs>
        <w:overflowPunct w:val="0"/>
        <w:autoSpaceDE w:val="0"/>
        <w:autoSpaceDN w:val="0"/>
        <w:adjustRightInd w:val="0"/>
        <w:spacing w:line="240" w:lineRule="auto"/>
        <w:ind w:firstLine="0"/>
        <w:jc w:val="center"/>
        <w:textAlignment w:val="baseline"/>
        <w:rPr>
          <w:rFonts w:ascii="Times New Roman" w:hAnsi="Times New Roman"/>
          <w:noProof/>
          <w:sz w:val="24"/>
          <w:szCs w:val="24"/>
          <w:lang w:val="fi-FI"/>
        </w:rPr>
      </w:pPr>
    </w:p>
    <w:p w:rsidR="00F33804" w:rsidRDefault="00F33804" w:rsidP="00F33804">
      <w:pPr>
        <w:tabs>
          <w:tab w:val="left" w:pos="-540"/>
          <w:tab w:val="left" w:pos="720"/>
          <w:tab w:val="left" w:pos="3960"/>
        </w:tabs>
        <w:overflowPunct w:val="0"/>
        <w:autoSpaceDE w:val="0"/>
        <w:autoSpaceDN w:val="0"/>
        <w:adjustRightInd w:val="0"/>
        <w:spacing w:line="240" w:lineRule="auto"/>
        <w:ind w:firstLine="0"/>
        <w:jc w:val="center"/>
        <w:textAlignment w:val="baseline"/>
        <w:rPr>
          <w:rFonts w:ascii="Times New Roman" w:hAnsi="Times New Roman"/>
          <w:noProof/>
          <w:sz w:val="24"/>
          <w:szCs w:val="24"/>
          <w:lang w:val="fi-FI"/>
        </w:rPr>
      </w:pPr>
    </w:p>
    <w:p w:rsidR="00F33804" w:rsidRPr="00632E05" w:rsidRDefault="00F33804" w:rsidP="00F33804">
      <w:pPr>
        <w:tabs>
          <w:tab w:val="left" w:pos="-540"/>
          <w:tab w:val="left" w:pos="720"/>
          <w:tab w:val="left" w:pos="3960"/>
        </w:tabs>
        <w:overflowPunct w:val="0"/>
        <w:autoSpaceDE w:val="0"/>
        <w:autoSpaceDN w:val="0"/>
        <w:adjustRightInd w:val="0"/>
        <w:spacing w:line="240" w:lineRule="auto"/>
        <w:ind w:firstLine="0"/>
        <w:jc w:val="center"/>
        <w:textAlignment w:val="baseline"/>
        <w:rPr>
          <w:rFonts w:ascii="Times New Roman" w:hAnsi="Times New Roman"/>
          <w:noProof/>
          <w:sz w:val="24"/>
          <w:szCs w:val="24"/>
          <w:lang w:val="fi-FI"/>
        </w:rPr>
      </w:pPr>
    </w:p>
    <w:p w:rsidR="00F33804" w:rsidRDefault="00F33804" w:rsidP="00F33804">
      <w:pPr>
        <w:tabs>
          <w:tab w:val="left" w:pos="-540"/>
          <w:tab w:val="left" w:pos="720"/>
          <w:tab w:val="left" w:pos="3960"/>
          <w:tab w:val="left" w:pos="4590"/>
        </w:tabs>
        <w:overflowPunct w:val="0"/>
        <w:autoSpaceDE w:val="0"/>
        <w:autoSpaceDN w:val="0"/>
        <w:adjustRightInd w:val="0"/>
        <w:spacing w:line="240" w:lineRule="auto"/>
        <w:ind w:firstLine="0"/>
        <w:jc w:val="center"/>
        <w:textAlignment w:val="baseline"/>
        <w:rPr>
          <w:rFonts w:ascii="Times New Roman" w:hAnsi="Times New Roman"/>
          <w:b/>
          <w:noProof/>
          <w:sz w:val="24"/>
          <w:szCs w:val="24"/>
          <w:u w:val="single"/>
          <w:lang w:val="fi-FI"/>
        </w:rPr>
      </w:pPr>
      <w:r>
        <w:rPr>
          <w:rFonts w:ascii="Times New Roman" w:hAnsi="Times New Roman"/>
          <w:b/>
          <w:noProof/>
          <w:sz w:val="24"/>
          <w:szCs w:val="24"/>
          <w:u w:val="single"/>
        </w:rPr>
        <w:t xml:space="preserve">Dr.Ariman Sitompul </w:t>
      </w:r>
      <w:r w:rsidRPr="0025044B">
        <w:rPr>
          <w:rFonts w:ascii="Times New Roman" w:hAnsi="Times New Roman"/>
          <w:b/>
          <w:noProof/>
          <w:sz w:val="24"/>
          <w:szCs w:val="24"/>
          <w:u w:val="single"/>
          <w:lang w:val="fi-FI"/>
        </w:rPr>
        <w:t>S.H., M.H.</w:t>
      </w:r>
    </w:p>
    <w:p w:rsidR="00F33804" w:rsidRPr="00650F5A" w:rsidRDefault="00F33804" w:rsidP="00F33804">
      <w:pPr>
        <w:spacing w:line="240" w:lineRule="auto"/>
        <w:ind w:left="2160" w:firstLine="0"/>
        <w:rPr>
          <w:rFonts w:ascii="Times New Roman" w:hAnsi="Times New Roman"/>
          <w:b/>
          <w:sz w:val="24"/>
          <w:szCs w:val="24"/>
        </w:rPr>
      </w:pPr>
      <w:r>
        <w:rPr>
          <w:b/>
          <w:sz w:val="20"/>
        </w:rPr>
        <w:t xml:space="preserve">                   </w:t>
      </w:r>
      <w:r w:rsidRPr="00650F5A">
        <w:rPr>
          <w:rFonts w:ascii="Times New Roman" w:hAnsi="Times New Roman"/>
          <w:b/>
          <w:sz w:val="24"/>
          <w:szCs w:val="24"/>
        </w:rPr>
        <w:t>NIDN</w:t>
      </w:r>
      <w:r w:rsidRPr="00650F5A">
        <w:rPr>
          <w:rFonts w:ascii="Times New Roman" w:hAnsi="Times New Roman"/>
          <w:b/>
          <w:spacing w:val="-2"/>
          <w:sz w:val="24"/>
          <w:szCs w:val="24"/>
        </w:rPr>
        <w:t xml:space="preserve"> </w:t>
      </w:r>
      <w:r w:rsidRPr="00650F5A">
        <w:rPr>
          <w:rFonts w:ascii="Times New Roman" w:hAnsi="Times New Roman"/>
          <w:b/>
          <w:sz w:val="24"/>
          <w:szCs w:val="24"/>
        </w:rPr>
        <w:t>:</w:t>
      </w:r>
      <w:r w:rsidRPr="00650F5A">
        <w:rPr>
          <w:rFonts w:ascii="Times New Roman" w:hAnsi="Times New Roman"/>
          <w:b/>
          <w:spacing w:val="1"/>
          <w:sz w:val="24"/>
          <w:szCs w:val="24"/>
        </w:rPr>
        <w:t xml:space="preserve"> </w:t>
      </w:r>
      <w:r w:rsidRPr="00650F5A">
        <w:rPr>
          <w:rFonts w:ascii="Times New Roman" w:hAnsi="Times New Roman"/>
          <w:b/>
          <w:sz w:val="24"/>
          <w:szCs w:val="24"/>
        </w:rPr>
        <w:t>0113028704</w:t>
      </w:r>
    </w:p>
    <w:p w:rsidR="00F33804" w:rsidRPr="00650F5A" w:rsidRDefault="00F33804" w:rsidP="00F33804">
      <w:pPr>
        <w:pStyle w:val="BodyText"/>
        <w:spacing w:after="0" w:line="240" w:lineRule="auto"/>
        <w:ind w:firstLine="0"/>
        <w:jc w:val="center"/>
        <w:rPr>
          <w:rFonts w:ascii="Times New Roman" w:hAnsi="Times New Roman"/>
          <w:b/>
          <w:sz w:val="24"/>
          <w:szCs w:val="24"/>
        </w:rPr>
      </w:pPr>
    </w:p>
    <w:p w:rsidR="00F33804" w:rsidRPr="00632E05" w:rsidRDefault="00F33804" w:rsidP="00F33804">
      <w:pPr>
        <w:tabs>
          <w:tab w:val="left" w:pos="-540"/>
          <w:tab w:val="left" w:pos="720"/>
          <w:tab w:val="left" w:pos="1440"/>
          <w:tab w:val="left" w:pos="2520"/>
          <w:tab w:val="left" w:pos="2610"/>
          <w:tab w:val="left" w:pos="3960"/>
          <w:tab w:val="left" w:pos="4590"/>
        </w:tabs>
        <w:overflowPunct w:val="0"/>
        <w:autoSpaceDE w:val="0"/>
        <w:autoSpaceDN w:val="0"/>
        <w:adjustRightInd w:val="0"/>
        <w:spacing w:line="240" w:lineRule="auto"/>
        <w:ind w:firstLine="0"/>
        <w:textAlignment w:val="baseline"/>
        <w:rPr>
          <w:rFonts w:ascii="Times New Roman" w:hAnsi="Times New Roman"/>
          <w:noProof/>
          <w:sz w:val="24"/>
          <w:szCs w:val="24"/>
          <w:lang w:val="fi-FI"/>
        </w:rPr>
      </w:pPr>
    </w:p>
    <w:p w:rsidR="00F33804" w:rsidRPr="00632E05"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240" w:lineRule="auto"/>
        <w:ind w:firstLine="0"/>
        <w:textAlignment w:val="baseline"/>
        <w:rPr>
          <w:rFonts w:ascii="Times New Roman" w:hAnsi="Times New Roman"/>
          <w:noProof/>
          <w:sz w:val="24"/>
          <w:szCs w:val="24"/>
          <w:lang w:val="fi-FI"/>
        </w:rPr>
      </w:pPr>
      <w:r>
        <w:rPr>
          <w:rFonts w:ascii="Times New Roman" w:hAnsi="Times New Roman"/>
          <w:noProof/>
          <w:sz w:val="24"/>
          <w:szCs w:val="24"/>
          <w:lang w:val="fi-FI"/>
        </w:rPr>
        <w:tab/>
      </w:r>
    </w:p>
    <w:p w:rsidR="00F33804" w:rsidRPr="00632E05"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240" w:lineRule="auto"/>
        <w:ind w:firstLine="0"/>
        <w:textAlignment w:val="baseline"/>
        <w:rPr>
          <w:rFonts w:ascii="Times New Roman" w:hAnsi="Times New Roman"/>
          <w:noProof/>
          <w:sz w:val="24"/>
          <w:szCs w:val="24"/>
          <w:lang w:val="fi-FI"/>
        </w:rPr>
      </w:pPr>
    </w:p>
    <w:p w:rsidR="00FC75E6" w:rsidRPr="00190FC7" w:rsidRDefault="00FC75E6" w:rsidP="00FC75E6">
      <w:pPr>
        <w:tabs>
          <w:tab w:val="left" w:pos="-540"/>
        </w:tabs>
        <w:overflowPunct w:val="0"/>
        <w:autoSpaceDE w:val="0"/>
        <w:autoSpaceDN w:val="0"/>
        <w:adjustRightInd w:val="0"/>
        <w:spacing w:line="240" w:lineRule="auto"/>
        <w:ind w:firstLine="0"/>
        <w:jc w:val="center"/>
        <w:textAlignment w:val="baseline"/>
        <w:rPr>
          <w:rFonts w:ascii="Times New Roman" w:hAnsi="Times New Roman"/>
          <w:b/>
          <w:noProof/>
          <w:sz w:val="28"/>
          <w:szCs w:val="28"/>
          <w:lang w:val="sv-SE"/>
        </w:rPr>
      </w:pPr>
      <w:r>
        <w:rPr>
          <w:rFonts w:ascii="Times New Roman" w:hAnsi="Times New Roman"/>
          <w:b/>
          <w:noProof/>
          <w:sz w:val="28"/>
          <w:szCs w:val="28"/>
          <w:lang w:val="en-US" w:eastAsia="en-US"/>
        </w:rPr>
        <w:lastRenderedPageBreak/>
        <mc:AlternateContent>
          <mc:Choice Requires="wps">
            <w:drawing>
              <wp:anchor distT="0" distB="0" distL="114300" distR="114300" simplePos="0" relativeHeight="251648512" behindDoc="0" locked="0" layoutInCell="1" allowOverlap="1" wp14:anchorId="33E09F5C" wp14:editId="4B4E4DE9">
                <wp:simplePos x="0" y="0"/>
                <wp:positionH relativeFrom="column">
                  <wp:posOffset>4658470</wp:posOffset>
                </wp:positionH>
                <wp:positionV relativeFrom="paragraph">
                  <wp:posOffset>-1074420</wp:posOffset>
                </wp:positionV>
                <wp:extent cx="739472" cy="373711"/>
                <wp:effectExtent l="0" t="0" r="22860" b="26670"/>
                <wp:wrapNone/>
                <wp:docPr id="8" name="Text Box 8"/>
                <wp:cNvGraphicFramePr/>
                <a:graphic xmlns:a="http://schemas.openxmlformats.org/drawingml/2006/main">
                  <a:graphicData uri="http://schemas.microsoft.com/office/word/2010/wordprocessingShape">
                    <wps:wsp>
                      <wps:cNvSpPr txBox="1"/>
                      <wps:spPr>
                        <a:xfrm>
                          <a:off x="0" y="0"/>
                          <a:ext cx="739472" cy="373711"/>
                        </a:xfrm>
                        <a:prstGeom prst="rect">
                          <a:avLst/>
                        </a:prstGeom>
                        <a:solidFill>
                          <a:schemeClr val="lt1"/>
                        </a:solidFill>
                        <a:ln w="6350">
                          <a:solidFill>
                            <a:schemeClr val="bg1"/>
                          </a:solidFill>
                        </a:ln>
                      </wps:spPr>
                      <wps:txbx>
                        <w:txbxContent>
                          <w:p w:rsidR="00B343F8" w:rsidRDefault="00B343F8" w:rsidP="00FC75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E09F5C" id="Text Box 8" o:spid="_x0000_s1029" type="#_x0000_t202" style="position:absolute;left:0;text-align:left;margin-left:366.8pt;margin-top:-84.6pt;width:58.25pt;height:29.4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" fillcolor="white [3201]" strokecolor="white [3212]" strokeweight=".5pt">
                <v:textbox>
                  <w:txbxContent>
                    <w:p w:rsidR="00B343F8" w:rsidRDefault="00B343F8" w:rsidP="00FC75E6"/>
                  </w:txbxContent>
                </v:textbox>
              </v:shape>
            </w:pict>
          </mc:Fallback>
        </mc:AlternateContent>
      </w:r>
      <w:r w:rsidRPr="00190FC7">
        <w:rPr>
          <w:rFonts w:ascii="Times New Roman" w:hAnsi="Times New Roman"/>
          <w:b/>
          <w:noProof/>
          <w:sz w:val="28"/>
          <w:szCs w:val="28"/>
          <w:lang w:val="sv-SE"/>
        </w:rPr>
        <w:t>LEMBAR PERSETUJUAN</w:t>
      </w:r>
    </w:p>
    <w:p w:rsidR="00FC75E6" w:rsidRDefault="00FC75E6" w:rsidP="00F33804">
      <w:pPr>
        <w:tabs>
          <w:tab w:val="left" w:pos="3720"/>
          <w:tab w:val="left" w:pos="4260"/>
        </w:tabs>
        <w:spacing w:line="252" w:lineRule="exact"/>
        <w:ind w:left="479"/>
        <w:jc w:val="center"/>
        <w:rPr>
          <w:rFonts w:ascii="Times New Roman" w:hAnsi="Times New Roman"/>
          <w:b/>
          <w:sz w:val="24"/>
          <w:szCs w:val="24"/>
          <w:u w:val="single"/>
        </w:rPr>
      </w:pPr>
    </w:p>
    <w:p w:rsidR="00F33804" w:rsidRDefault="00FC75E6" w:rsidP="00F33804">
      <w:pPr>
        <w:tabs>
          <w:tab w:val="left" w:pos="3720"/>
          <w:tab w:val="left" w:pos="4260"/>
        </w:tabs>
        <w:spacing w:line="252" w:lineRule="exact"/>
        <w:ind w:left="479"/>
        <w:jc w:val="center"/>
        <w:rPr>
          <w:rFonts w:ascii="Times New Roman" w:hAnsi="Times New Roman"/>
          <w:b/>
          <w:sz w:val="24"/>
          <w:szCs w:val="24"/>
          <w:u w:val="single"/>
        </w:rPr>
      </w:pPr>
      <w:r>
        <w:rPr>
          <w:rFonts w:ascii="Times New Roman" w:hAnsi="Times New Roman"/>
          <w:noProof/>
          <w:sz w:val="24"/>
          <w:szCs w:val="24"/>
          <w:lang w:val="en-US" w:eastAsia="en-US"/>
        </w:rPr>
        <mc:AlternateContent>
          <mc:Choice Requires="wps">
            <w:drawing>
              <wp:anchor distT="0" distB="0" distL="114300" distR="114300" simplePos="0" relativeHeight="251652608" behindDoc="0" locked="0" layoutInCell="1" allowOverlap="1" wp14:anchorId="373B0347" wp14:editId="6DF97AEE">
                <wp:simplePos x="0" y="0"/>
                <wp:positionH relativeFrom="column">
                  <wp:posOffset>1799539</wp:posOffset>
                </wp:positionH>
                <wp:positionV relativeFrom="paragraph">
                  <wp:posOffset>65201</wp:posOffset>
                </wp:positionV>
                <wp:extent cx="3347499" cy="1009498"/>
                <wp:effectExtent l="0" t="0" r="24765" b="19685"/>
                <wp:wrapNone/>
                <wp:docPr id="7" name="Text Box 7"/>
                <wp:cNvGraphicFramePr/>
                <a:graphic xmlns:a="http://schemas.openxmlformats.org/drawingml/2006/main">
                  <a:graphicData uri="http://schemas.microsoft.com/office/word/2010/wordprocessingShape">
                    <wps:wsp>
                      <wps:cNvSpPr txBox="1"/>
                      <wps:spPr>
                        <a:xfrm>
                          <a:off x="0" y="0"/>
                          <a:ext cx="3347499" cy="1009498"/>
                        </a:xfrm>
                        <a:prstGeom prst="rect">
                          <a:avLst/>
                        </a:prstGeom>
                        <a:solidFill>
                          <a:schemeClr val="lt1"/>
                        </a:solidFill>
                        <a:ln w="6350">
                          <a:solidFill>
                            <a:schemeClr val="bg1"/>
                          </a:solidFill>
                        </a:ln>
                      </wps:spPr>
                      <wps:txbx>
                        <w:txbxContent>
                          <w:p w:rsidR="00B343F8" w:rsidRPr="004F33E1" w:rsidRDefault="00B343F8" w:rsidP="00FC75E6">
                            <w:pPr>
                              <w:spacing w:line="240" w:lineRule="auto"/>
                              <w:ind w:firstLine="0"/>
                              <w:rPr>
                                <w:rFonts w:ascii="Times New Roman" w:hAnsi="Times New Roman" w:cs="Times New Roman"/>
                                <w:sz w:val="24"/>
                                <w:szCs w:val="24"/>
                              </w:rPr>
                            </w:pPr>
                            <w:r w:rsidRPr="004F33E1">
                              <w:rPr>
                                <w:rFonts w:ascii="Times New Roman" w:hAnsi="Times New Roman" w:cs="Times New Roman"/>
                                <w:sz w:val="24"/>
                                <w:szCs w:val="24"/>
                              </w:rPr>
                              <w:t>Efektifitas Penerapan Uu No. 35 Tahun 2009 Tentang Narkotika Terhadap Anak Yang Terlibat Tindak Pidana Narkotika Pasca Lahirnya Undang-Undang No. 11 Tahun 2012 Tentang Sistem Peradilan Pidana Anak</w:t>
                            </w:r>
                          </w:p>
                          <w:p w:rsidR="00B343F8" w:rsidRDefault="00B343F8" w:rsidP="00FC75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3B0347" id="Text Box 7" o:spid="_x0000_s1030" type="#_x0000_t202" style="position:absolute;left:0;text-align:left;margin-left:141.7pt;margin-top:5.15pt;width:263.6pt;height:79.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" fillcolor="white [3201]" strokecolor="white [3212]" strokeweight=".5pt">
                <v:textbox>
                  <w:txbxContent>
                    <w:p w:rsidR="00B343F8" w:rsidRPr="004F33E1" w:rsidRDefault="00B343F8" w:rsidP="00FC75E6">
                      <w:pPr>
                        <w:spacing w:line="240" w:lineRule="auto"/>
                        <w:ind w:firstLine="0"/>
                        <w:rPr>
                          <w:rFonts w:ascii="Times New Roman" w:hAnsi="Times New Roman" w:cs="Times New Roman"/>
                          <w:sz w:val="24"/>
                          <w:szCs w:val="24"/>
                        </w:rPr>
                      </w:pPr>
                      <w:r w:rsidRPr="004F33E1">
                        <w:rPr>
                          <w:rFonts w:ascii="Times New Roman" w:hAnsi="Times New Roman" w:cs="Times New Roman"/>
                          <w:sz w:val="24"/>
                          <w:szCs w:val="24"/>
                        </w:rPr>
                        <w:t>Efektifitas Penerapan Uu No. 35 Tahun 2009 Tentang Narkotika Terhadap Anak Yang Terlibat Tindak Pidana Narkotika Pasca Lahirnya Undang-Undang No. 11 Tahun 2012 Tentang Sistem Peradilan Pidana Anak</w:t>
                      </w:r>
                    </w:p>
                    <w:p w:rsidR="00B343F8" w:rsidRDefault="00B343F8" w:rsidP="00FC75E6"/>
                  </w:txbxContent>
                </v:textbox>
              </v:shape>
            </w:pict>
          </mc:Fallback>
        </mc:AlternateContent>
      </w:r>
    </w:p>
    <w:p w:rsidR="00FC75E6" w:rsidRPr="00041154" w:rsidRDefault="00FC75E6" w:rsidP="00FC75E6">
      <w:pPr>
        <w:tabs>
          <w:tab w:val="left" w:pos="-540"/>
          <w:tab w:val="left" w:pos="720"/>
          <w:tab w:val="left" w:pos="1440"/>
          <w:tab w:val="left" w:pos="2520"/>
          <w:tab w:val="left" w:pos="3420"/>
          <w:tab w:val="left" w:pos="3960"/>
        </w:tabs>
        <w:overflowPunct w:val="0"/>
        <w:autoSpaceDE w:val="0"/>
        <w:autoSpaceDN w:val="0"/>
        <w:adjustRightInd w:val="0"/>
        <w:spacing w:line="240" w:lineRule="auto"/>
        <w:ind w:firstLine="0"/>
        <w:textAlignment w:val="baseline"/>
        <w:rPr>
          <w:rFonts w:ascii="Times New Roman" w:hAnsi="Times New Roman"/>
          <w:b/>
          <w:noProof/>
          <w:sz w:val="24"/>
          <w:szCs w:val="24"/>
          <w:lang w:val="sv-SE"/>
        </w:rPr>
      </w:pPr>
      <w:r w:rsidRPr="00632E05">
        <w:rPr>
          <w:rFonts w:ascii="Times New Roman" w:hAnsi="Times New Roman"/>
          <w:noProof/>
          <w:sz w:val="24"/>
          <w:szCs w:val="24"/>
          <w:lang w:val="sv-SE"/>
        </w:rPr>
        <w:t>Jud</w:t>
      </w:r>
      <w:r>
        <w:rPr>
          <w:rFonts w:ascii="Times New Roman" w:hAnsi="Times New Roman"/>
          <w:noProof/>
          <w:sz w:val="24"/>
          <w:szCs w:val="24"/>
          <w:lang w:val="sv-SE"/>
        </w:rPr>
        <w:t>ul</w:t>
      </w:r>
      <w:r>
        <w:rPr>
          <w:rFonts w:ascii="Times New Roman" w:hAnsi="Times New Roman"/>
          <w:noProof/>
          <w:sz w:val="24"/>
          <w:szCs w:val="24"/>
          <w:lang w:val="sv-SE"/>
        </w:rPr>
        <w:tab/>
        <w:t xml:space="preserve">      </w:t>
      </w:r>
    </w:p>
    <w:p w:rsidR="00FC75E6" w:rsidRDefault="00FC75E6" w:rsidP="00FC75E6">
      <w:pPr>
        <w:tabs>
          <w:tab w:val="left" w:pos="-540"/>
          <w:tab w:val="left" w:pos="720"/>
          <w:tab w:val="left" w:pos="1440"/>
          <w:tab w:val="left" w:pos="2520"/>
          <w:tab w:val="left" w:pos="3420"/>
          <w:tab w:val="left" w:pos="3960"/>
        </w:tabs>
        <w:overflowPunct w:val="0"/>
        <w:autoSpaceDE w:val="0"/>
        <w:autoSpaceDN w:val="0"/>
        <w:adjustRightInd w:val="0"/>
        <w:spacing w:line="360" w:lineRule="auto"/>
        <w:ind w:firstLine="0"/>
        <w:jc w:val="left"/>
        <w:textAlignment w:val="baseline"/>
        <w:rPr>
          <w:rFonts w:ascii="Times New Roman" w:hAnsi="Times New Roman"/>
          <w:noProof/>
          <w:sz w:val="24"/>
          <w:szCs w:val="24"/>
          <w:lang w:val="sv-SE"/>
        </w:rPr>
      </w:pPr>
    </w:p>
    <w:p w:rsidR="00FC75E6" w:rsidRDefault="00FC75E6" w:rsidP="00FC75E6">
      <w:pPr>
        <w:tabs>
          <w:tab w:val="left" w:pos="-540"/>
          <w:tab w:val="left" w:pos="720"/>
          <w:tab w:val="left" w:pos="1440"/>
          <w:tab w:val="left" w:pos="2520"/>
          <w:tab w:val="left" w:pos="3420"/>
          <w:tab w:val="left" w:pos="3960"/>
        </w:tabs>
        <w:overflowPunct w:val="0"/>
        <w:autoSpaceDE w:val="0"/>
        <w:autoSpaceDN w:val="0"/>
        <w:adjustRightInd w:val="0"/>
        <w:spacing w:line="360" w:lineRule="auto"/>
        <w:ind w:firstLine="0"/>
        <w:jc w:val="left"/>
        <w:textAlignment w:val="baseline"/>
        <w:rPr>
          <w:rFonts w:ascii="Times New Roman" w:hAnsi="Times New Roman"/>
          <w:noProof/>
          <w:sz w:val="24"/>
          <w:szCs w:val="24"/>
          <w:lang w:val="sv-SE"/>
        </w:rPr>
      </w:pPr>
    </w:p>
    <w:p w:rsidR="00FC75E6" w:rsidRDefault="00FC75E6" w:rsidP="00FC75E6">
      <w:pPr>
        <w:tabs>
          <w:tab w:val="left" w:pos="-540"/>
          <w:tab w:val="left" w:pos="720"/>
          <w:tab w:val="left" w:pos="1440"/>
          <w:tab w:val="left" w:pos="2520"/>
          <w:tab w:val="left" w:pos="3420"/>
          <w:tab w:val="left" w:pos="3960"/>
        </w:tabs>
        <w:overflowPunct w:val="0"/>
        <w:autoSpaceDE w:val="0"/>
        <w:autoSpaceDN w:val="0"/>
        <w:adjustRightInd w:val="0"/>
        <w:spacing w:line="360" w:lineRule="auto"/>
        <w:ind w:firstLine="0"/>
        <w:jc w:val="left"/>
        <w:textAlignment w:val="baseline"/>
        <w:rPr>
          <w:rFonts w:ascii="Times New Roman" w:hAnsi="Times New Roman"/>
          <w:noProof/>
          <w:sz w:val="24"/>
          <w:szCs w:val="24"/>
          <w:lang w:val="sv-SE"/>
        </w:rPr>
      </w:pPr>
    </w:p>
    <w:p w:rsidR="00FC75E6" w:rsidRDefault="00FC75E6" w:rsidP="00FC75E6">
      <w:pPr>
        <w:spacing w:line="240" w:lineRule="auto"/>
        <w:ind w:firstLine="0"/>
        <w:rPr>
          <w:rFonts w:ascii="Times New Roman" w:hAnsi="Times New Roman"/>
          <w:noProof/>
          <w:sz w:val="24"/>
          <w:szCs w:val="24"/>
          <w:lang w:val="sv-SE"/>
        </w:rPr>
      </w:pPr>
    </w:p>
    <w:p w:rsidR="00FC75E6" w:rsidRPr="004B035B" w:rsidRDefault="00FC75E6" w:rsidP="00FC75E6">
      <w:pPr>
        <w:spacing w:line="240" w:lineRule="auto"/>
        <w:ind w:firstLine="0"/>
        <w:rPr>
          <w:sz w:val="24"/>
          <w:szCs w:val="24"/>
        </w:rPr>
      </w:pPr>
      <w:r>
        <w:rPr>
          <w:rFonts w:ascii="Times New Roman" w:hAnsi="Times New Roman"/>
          <w:noProof/>
          <w:sz w:val="24"/>
          <w:szCs w:val="24"/>
          <w:lang w:val="sv-SE"/>
        </w:rPr>
        <w:t>Nama</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w:t>
      </w:r>
      <w:r>
        <w:rPr>
          <w:rFonts w:ascii="Times New Roman" w:hAnsi="Times New Roman"/>
          <w:noProof/>
          <w:sz w:val="24"/>
          <w:szCs w:val="24"/>
          <w:lang w:val="sv-SE"/>
        </w:rPr>
        <w:tab/>
        <w:t xml:space="preserve">: </w:t>
      </w:r>
      <w:r w:rsidRPr="004B035B">
        <w:rPr>
          <w:rFonts w:ascii="Times New Roman" w:hAnsi="Times New Roman" w:cs="Times New Roman"/>
          <w:sz w:val="24"/>
          <w:szCs w:val="24"/>
        </w:rPr>
        <w:t>Suryani Guntari</w:t>
      </w:r>
    </w:p>
    <w:p w:rsidR="00FC75E6" w:rsidRPr="004B035B" w:rsidRDefault="00FC75E6" w:rsidP="00FC75E6">
      <w:pPr>
        <w:spacing w:line="240" w:lineRule="auto"/>
        <w:ind w:firstLine="0"/>
        <w:rPr>
          <w:rFonts w:ascii="Times New Roman" w:hAnsi="Times New Roman" w:cs="Times New Roman"/>
          <w:w w:val="105"/>
          <w:sz w:val="24"/>
          <w:szCs w:val="24"/>
        </w:rPr>
      </w:pPr>
      <w:r>
        <w:rPr>
          <w:rFonts w:ascii="Times New Roman" w:hAnsi="Times New Roman"/>
          <w:noProof/>
          <w:sz w:val="24"/>
          <w:szCs w:val="24"/>
          <w:lang w:val="sv-SE"/>
        </w:rPr>
        <w:t>NPM</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w:t>
      </w:r>
      <w:r w:rsidRPr="004B035B">
        <w:rPr>
          <w:rFonts w:ascii="Times New Roman" w:hAnsi="Times New Roman" w:cs="Times New Roman"/>
          <w:sz w:val="24"/>
          <w:szCs w:val="24"/>
        </w:rPr>
        <w:t>21912019</w:t>
      </w:r>
    </w:p>
    <w:p w:rsidR="00FC75E6" w:rsidRDefault="00FC75E6" w:rsidP="00FC75E6">
      <w:pPr>
        <w:tabs>
          <w:tab w:val="left" w:pos="-540"/>
        </w:tabs>
        <w:overflowPunct w:val="0"/>
        <w:autoSpaceDE w:val="0"/>
        <w:autoSpaceDN w:val="0"/>
        <w:adjustRightInd w:val="0"/>
        <w:spacing w:line="240" w:lineRule="auto"/>
        <w:ind w:firstLine="0"/>
        <w:jc w:val="left"/>
        <w:textAlignment w:val="baseline"/>
        <w:rPr>
          <w:rFonts w:ascii="Times New Roman" w:hAnsi="Times New Roman"/>
          <w:noProof/>
          <w:sz w:val="24"/>
          <w:szCs w:val="24"/>
          <w:lang w:val="sv-SE"/>
        </w:rPr>
      </w:pPr>
      <w:r>
        <w:rPr>
          <w:rFonts w:ascii="Times New Roman" w:hAnsi="Times New Roman"/>
          <w:noProof/>
          <w:sz w:val="24"/>
          <w:szCs w:val="24"/>
          <w:lang w:val="sv-SE"/>
        </w:rPr>
        <w:t xml:space="preserve">Program Studi </w:t>
      </w:r>
      <w:r>
        <w:rPr>
          <w:rFonts w:ascii="Times New Roman" w:hAnsi="Times New Roman"/>
          <w:noProof/>
          <w:sz w:val="24"/>
          <w:szCs w:val="24"/>
          <w:lang w:val="sv-SE"/>
        </w:rPr>
        <w:tab/>
      </w:r>
      <w:r>
        <w:rPr>
          <w:rFonts w:ascii="Times New Roman" w:hAnsi="Times New Roman"/>
          <w:noProof/>
          <w:sz w:val="24"/>
          <w:szCs w:val="24"/>
          <w:lang w:val="sv-SE"/>
        </w:rPr>
        <w:tab/>
        <w:t xml:space="preserve">: Magister Hukum </w:t>
      </w:r>
    </w:p>
    <w:p w:rsidR="00FC75E6" w:rsidRPr="002E6DF4" w:rsidRDefault="00FC75E6" w:rsidP="00FC75E6">
      <w:pPr>
        <w:tabs>
          <w:tab w:val="left" w:pos="-540"/>
        </w:tabs>
        <w:overflowPunct w:val="0"/>
        <w:autoSpaceDE w:val="0"/>
        <w:autoSpaceDN w:val="0"/>
        <w:adjustRightInd w:val="0"/>
        <w:spacing w:line="240" w:lineRule="auto"/>
        <w:ind w:firstLine="0"/>
        <w:jc w:val="left"/>
        <w:textAlignment w:val="baseline"/>
        <w:rPr>
          <w:rFonts w:ascii="Times New Roman" w:hAnsi="Times New Roman"/>
          <w:noProof/>
          <w:sz w:val="24"/>
          <w:szCs w:val="24"/>
        </w:rPr>
      </w:pPr>
      <w:r>
        <w:rPr>
          <w:rFonts w:ascii="Times New Roman" w:hAnsi="Times New Roman"/>
          <w:noProof/>
          <w:sz w:val="24"/>
          <w:szCs w:val="24"/>
          <w:lang w:val="sv-SE"/>
        </w:rPr>
        <w:t xml:space="preserve">Konsentrasi </w:t>
      </w:r>
      <w:r>
        <w:rPr>
          <w:rFonts w:ascii="Times New Roman" w:hAnsi="Times New Roman"/>
          <w:noProof/>
          <w:sz w:val="24"/>
          <w:szCs w:val="24"/>
          <w:lang w:val="sv-SE"/>
        </w:rPr>
        <w:tab/>
      </w:r>
      <w:r>
        <w:rPr>
          <w:rFonts w:ascii="Times New Roman" w:hAnsi="Times New Roman"/>
          <w:noProof/>
          <w:sz w:val="24"/>
          <w:szCs w:val="24"/>
          <w:lang w:val="sv-SE"/>
        </w:rPr>
        <w:tab/>
      </w:r>
      <w:r>
        <w:rPr>
          <w:rFonts w:ascii="Times New Roman" w:hAnsi="Times New Roman"/>
          <w:noProof/>
          <w:sz w:val="24"/>
          <w:szCs w:val="24"/>
          <w:lang w:val="sv-SE"/>
        </w:rPr>
        <w:tab/>
        <w:t xml:space="preserve">: Hukum Pidana </w:t>
      </w:r>
    </w:p>
    <w:p w:rsidR="00F33804" w:rsidRDefault="00F33804" w:rsidP="00F33804">
      <w:pPr>
        <w:spacing w:line="360" w:lineRule="auto"/>
        <w:ind w:firstLine="0"/>
        <w:jc w:val="left"/>
        <w:rPr>
          <w:rFonts w:ascii="Times New Roman" w:hAnsi="Times New Roman"/>
          <w:noProof/>
          <w:sz w:val="24"/>
          <w:szCs w:val="24"/>
          <w:lang w:val="sv-SE"/>
        </w:rPr>
      </w:pPr>
    </w:p>
    <w:p w:rsidR="00F33804" w:rsidRDefault="00F33804" w:rsidP="00F33804">
      <w:pPr>
        <w:spacing w:line="360" w:lineRule="auto"/>
        <w:ind w:firstLine="0"/>
        <w:jc w:val="center"/>
        <w:rPr>
          <w:rFonts w:ascii="Times New Roman" w:hAnsi="Times New Roman"/>
          <w:noProof/>
          <w:sz w:val="24"/>
          <w:szCs w:val="24"/>
          <w:lang w:val="sv-SE"/>
        </w:rPr>
      </w:pPr>
      <w:r>
        <w:rPr>
          <w:rFonts w:ascii="Times New Roman" w:hAnsi="Times New Roman"/>
          <w:noProof/>
          <w:sz w:val="24"/>
          <w:szCs w:val="24"/>
          <w:lang w:val="sv-SE"/>
        </w:rPr>
        <w:t xml:space="preserve">Telah Dipertahankan dan Disahkan Disidang Penguji </w:t>
      </w:r>
    </w:p>
    <w:p w:rsidR="00F33804" w:rsidRDefault="00F33804" w:rsidP="00F33804">
      <w:pPr>
        <w:spacing w:line="360" w:lineRule="auto"/>
        <w:ind w:firstLine="0"/>
        <w:jc w:val="center"/>
        <w:rPr>
          <w:rFonts w:ascii="Times New Roman" w:hAnsi="Times New Roman"/>
          <w:noProof/>
          <w:sz w:val="24"/>
          <w:szCs w:val="24"/>
          <w:lang w:val="sv-SE"/>
        </w:rPr>
      </w:pPr>
      <w:r>
        <w:rPr>
          <w:rFonts w:ascii="Times New Roman" w:hAnsi="Times New Roman"/>
          <w:noProof/>
          <w:sz w:val="24"/>
          <w:szCs w:val="24"/>
          <w:lang w:val="sv-SE"/>
        </w:rPr>
        <w:t xml:space="preserve">Pada Tanggal: </w:t>
      </w:r>
      <w:r w:rsidR="00FC75E6">
        <w:rPr>
          <w:rFonts w:ascii="Times New Roman" w:hAnsi="Times New Roman"/>
          <w:noProof/>
          <w:sz w:val="24"/>
          <w:szCs w:val="24"/>
          <w:lang w:val="sv-SE"/>
        </w:rPr>
        <w:t>23 September 2022</w:t>
      </w:r>
    </w:p>
    <w:p w:rsidR="00F33804" w:rsidRDefault="00F33804" w:rsidP="00F33804">
      <w:pPr>
        <w:spacing w:line="360" w:lineRule="auto"/>
        <w:ind w:firstLine="0"/>
        <w:jc w:val="center"/>
        <w:rPr>
          <w:rFonts w:ascii="Times New Roman" w:hAnsi="Times New Roman"/>
          <w:noProof/>
          <w:sz w:val="24"/>
          <w:szCs w:val="24"/>
          <w:lang w:val="sv-SE"/>
        </w:rPr>
      </w:pPr>
      <w:r>
        <w:rPr>
          <w:rFonts w:ascii="Times New Roman" w:hAnsi="Times New Roman"/>
          <w:noProof/>
          <w:sz w:val="24"/>
          <w:szCs w:val="24"/>
          <w:lang w:val="sv-SE"/>
        </w:rPr>
        <w:t xml:space="preserve">Dan Dinyatakan Telah Memenuhi Syarat Untuk Diterima </w:t>
      </w:r>
    </w:p>
    <w:p w:rsidR="00F33804" w:rsidRDefault="00F33804" w:rsidP="00F33804">
      <w:pPr>
        <w:spacing w:line="240" w:lineRule="auto"/>
        <w:ind w:firstLine="0"/>
        <w:jc w:val="center"/>
        <w:rPr>
          <w:rFonts w:ascii="Times New Roman" w:hAnsi="Times New Roman"/>
          <w:b/>
          <w:sz w:val="24"/>
          <w:szCs w:val="24"/>
        </w:rPr>
      </w:pPr>
      <w:r>
        <w:rPr>
          <w:rFonts w:ascii="Times New Roman" w:hAnsi="Times New Roman"/>
          <w:b/>
          <w:sz w:val="24"/>
          <w:szCs w:val="24"/>
        </w:rPr>
        <w:t xml:space="preserve">Ketua </w:t>
      </w:r>
    </w:p>
    <w:p w:rsidR="00F33804" w:rsidRDefault="00F33804" w:rsidP="00F33804">
      <w:pPr>
        <w:spacing w:line="240" w:lineRule="auto"/>
        <w:ind w:firstLine="0"/>
        <w:jc w:val="center"/>
        <w:rPr>
          <w:rFonts w:ascii="Times New Roman" w:hAnsi="Times New Roman"/>
          <w:b/>
          <w:sz w:val="24"/>
          <w:szCs w:val="24"/>
        </w:rPr>
      </w:pPr>
    </w:p>
    <w:p w:rsidR="00F33804" w:rsidRDefault="00F33804" w:rsidP="00F33804">
      <w:pPr>
        <w:spacing w:line="240" w:lineRule="auto"/>
        <w:ind w:firstLine="0"/>
        <w:jc w:val="center"/>
        <w:rPr>
          <w:rFonts w:ascii="Times New Roman" w:hAnsi="Times New Roman"/>
          <w:b/>
          <w:sz w:val="24"/>
          <w:szCs w:val="24"/>
        </w:rPr>
      </w:pPr>
    </w:p>
    <w:p w:rsidR="00F33804" w:rsidRDefault="00F33804" w:rsidP="00F33804">
      <w:pPr>
        <w:spacing w:line="240" w:lineRule="auto"/>
        <w:ind w:firstLine="0"/>
        <w:jc w:val="center"/>
        <w:rPr>
          <w:rFonts w:ascii="Times New Roman" w:hAnsi="Times New Roman"/>
          <w:b/>
          <w:sz w:val="24"/>
          <w:szCs w:val="24"/>
        </w:rPr>
      </w:pPr>
    </w:p>
    <w:p w:rsidR="00F33804" w:rsidRDefault="00F33804" w:rsidP="00F33804">
      <w:pPr>
        <w:tabs>
          <w:tab w:val="left" w:pos="-540"/>
          <w:tab w:val="left" w:pos="720"/>
          <w:tab w:val="left" w:pos="3960"/>
          <w:tab w:val="left" w:pos="4590"/>
        </w:tabs>
        <w:overflowPunct w:val="0"/>
        <w:autoSpaceDE w:val="0"/>
        <w:autoSpaceDN w:val="0"/>
        <w:adjustRightInd w:val="0"/>
        <w:spacing w:line="240" w:lineRule="auto"/>
        <w:ind w:firstLine="0"/>
        <w:jc w:val="center"/>
        <w:textAlignment w:val="baseline"/>
        <w:rPr>
          <w:rFonts w:ascii="Times New Roman" w:hAnsi="Times New Roman"/>
          <w:b/>
          <w:noProof/>
          <w:sz w:val="24"/>
          <w:szCs w:val="24"/>
          <w:u w:val="single"/>
          <w:lang w:val="fi-FI"/>
        </w:rPr>
      </w:pPr>
      <w:r>
        <w:rPr>
          <w:rFonts w:ascii="Times New Roman" w:hAnsi="Times New Roman"/>
          <w:b/>
          <w:noProof/>
          <w:sz w:val="24"/>
          <w:szCs w:val="24"/>
          <w:u w:val="single"/>
        </w:rPr>
        <w:t xml:space="preserve">Dr.Ariman Sitompul </w:t>
      </w:r>
      <w:r w:rsidRPr="0025044B">
        <w:rPr>
          <w:rFonts w:ascii="Times New Roman" w:hAnsi="Times New Roman"/>
          <w:b/>
          <w:noProof/>
          <w:sz w:val="24"/>
          <w:szCs w:val="24"/>
          <w:u w:val="single"/>
          <w:lang w:val="fi-FI"/>
        </w:rPr>
        <w:t>S.H., M.H.</w:t>
      </w:r>
    </w:p>
    <w:p w:rsidR="00F33804" w:rsidRPr="00010343" w:rsidRDefault="00F33804" w:rsidP="00F33804">
      <w:pPr>
        <w:spacing w:line="240" w:lineRule="auto"/>
        <w:ind w:firstLine="0"/>
        <w:jc w:val="center"/>
        <w:rPr>
          <w:rFonts w:ascii="Times New Roman" w:hAnsi="Times New Roman"/>
          <w:b/>
          <w:sz w:val="24"/>
          <w:szCs w:val="24"/>
        </w:rPr>
      </w:pPr>
      <w:r w:rsidRPr="00010343">
        <w:rPr>
          <w:rFonts w:ascii="Times New Roman" w:hAnsi="Times New Roman"/>
          <w:b/>
          <w:sz w:val="24"/>
          <w:szCs w:val="24"/>
        </w:rPr>
        <w:t>NIDN</w:t>
      </w:r>
      <w:r w:rsidRPr="00010343">
        <w:rPr>
          <w:rFonts w:ascii="Times New Roman" w:hAnsi="Times New Roman"/>
          <w:b/>
          <w:spacing w:val="-2"/>
          <w:sz w:val="24"/>
          <w:szCs w:val="24"/>
        </w:rPr>
        <w:t xml:space="preserve"> </w:t>
      </w:r>
      <w:r w:rsidRPr="00010343">
        <w:rPr>
          <w:rFonts w:ascii="Times New Roman" w:hAnsi="Times New Roman"/>
          <w:b/>
          <w:sz w:val="24"/>
          <w:szCs w:val="24"/>
        </w:rPr>
        <w:t>:</w:t>
      </w:r>
      <w:r w:rsidRPr="00010343">
        <w:rPr>
          <w:rFonts w:ascii="Times New Roman" w:hAnsi="Times New Roman"/>
          <w:b/>
          <w:spacing w:val="1"/>
          <w:sz w:val="24"/>
          <w:szCs w:val="24"/>
        </w:rPr>
        <w:t xml:space="preserve"> </w:t>
      </w:r>
      <w:r w:rsidRPr="00010343">
        <w:rPr>
          <w:rFonts w:ascii="Times New Roman" w:hAnsi="Times New Roman"/>
          <w:b/>
          <w:sz w:val="24"/>
          <w:szCs w:val="24"/>
        </w:rPr>
        <w:t>0113028704</w:t>
      </w:r>
    </w:p>
    <w:p w:rsidR="00F33804" w:rsidRPr="00010343" w:rsidRDefault="00F33804" w:rsidP="00F33804">
      <w:pPr>
        <w:pStyle w:val="BodyText"/>
        <w:spacing w:after="0" w:line="240" w:lineRule="auto"/>
        <w:ind w:firstLine="0"/>
        <w:jc w:val="center"/>
        <w:rPr>
          <w:rFonts w:ascii="Times New Roman" w:hAnsi="Times New Roman"/>
          <w:b/>
          <w:sz w:val="24"/>
          <w:szCs w:val="24"/>
        </w:rPr>
      </w:pPr>
    </w:p>
    <w:p w:rsidR="00F33804" w:rsidRPr="001B0CC6" w:rsidRDefault="00F33804" w:rsidP="00F33804">
      <w:pPr>
        <w:spacing w:line="240" w:lineRule="auto"/>
        <w:ind w:firstLine="0"/>
        <w:jc w:val="center"/>
        <w:rPr>
          <w:rFonts w:ascii="Times New Roman" w:hAnsi="Times New Roman"/>
          <w:b/>
          <w:sz w:val="24"/>
          <w:szCs w:val="24"/>
        </w:rPr>
      </w:pPr>
    </w:p>
    <w:p w:rsidR="00FC75E6" w:rsidRPr="001B0CC6" w:rsidRDefault="00FC75E6" w:rsidP="00FC75E6">
      <w:pPr>
        <w:spacing w:line="360" w:lineRule="auto"/>
        <w:ind w:left="567" w:firstLine="0"/>
        <w:jc w:val="left"/>
        <w:rPr>
          <w:rFonts w:ascii="Times New Roman" w:hAnsi="Times New Roman"/>
          <w:sz w:val="24"/>
          <w:szCs w:val="24"/>
        </w:rPr>
      </w:pPr>
      <w:r>
        <w:rPr>
          <w:rFonts w:ascii="Times New Roman" w:hAnsi="Times New Roman"/>
          <w:sz w:val="24"/>
          <w:szCs w:val="24"/>
        </w:rPr>
        <w:t xml:space="preserve">Pembimbing 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 xml:space="preserve">  </w:t>
      </w:r>
      <w:r>
        <w:rPr>
          <w:rFonts w:ascii="Times New Roman" w:hAnsi="Times New Roman"/>
          <w:sz w:val="24"/>
          <w:szCs w:val="24"/>
        </w:rPr>
        <w:t xml:space="preserve"> Pembimbing II </w:t>
      </w:r>
    </w:p>
    <w:p w:rsidR="00FC75E6" w:rsidRPr="001B0CC6" w:rsidRDefault="00FC75E6" w:rsidP="00FC75E6">
      <w:pPr>
        <w:tabs>
          <w:tab w:val="left" w:pos="-540"/>
          <w:tab w:val="left" w:pos="720"/>
          <w:tab w:val="left" w:pos="1440"/>
          <w:tab w:val="left" w:pos="2520"/>
          <w:tab w:val="left" w:pos="3420"/>
          <w:tab w:val="left" w:pos="3960"/>
        </w:tabs>
        <w:overflowPunct w:val="0"/>
        <w:autoSpaceDE w:val="0"/>
        <w:autoSpaceDN w:val="0"/>
        <w:adjustRightInd w:val="0"/>
        <w:spacing w:line="240" w:lineRule="auto"/>
        <w:ind w:left="567" w:firstLine="0"/>
        <w:textAlignment w:val="baseline"/>
        <w:rPr>
          <w:rFonts w:ascii="Times New Roman" w:hAnsi="Times New Roman"/>
          <w:b/>
          <w:spacing w:val="8"/>
          <w:sz w:val="24"/>
          <w:szCs w:val="24"/>
        </w:rPr>
      </w:pPr>
    </w:p>
    <w:p w:rsidR="00FC75E6" w:rsidRPr="001B0CC6" w:rsidRDefault="00FC75E6" w:rsidP="00FC75E6">
      <w:pPr>
        <w:tabs>
          <w:tab w:val="left" w:pos="-540"/>
          <w:tab w:val="left" w:pos="720"/>
          <w:tab w:val="left" w:pos="1440"/>
          <w:tab w:val="left" w:pos="2520"/>
          <w:tab w:val="left" w:pos="3420"/>
          <w:tab w:val="left" w:pos="3960"/>
        </w:tabs>
        <w:overflowPunct w:val="0"/>
        <w:autoSpaceDE w:val="0"/>
        <w:autoSpaceDN w:val="0"/>
        <w:adjustRightInd w:val="0"/>
        <w:spacing w:line="240" w:lineRule="auto"/>
        <w:ind w:left="567" w:firstLine="0"/>
        <w:textAlignment w:val="baseline"/>
        <w:rPr>
          <w:rFonts w:ascii="Times New Roman" w:hAnsi="Times New Roman"/>
          <w:noProof/>
          <w:sz w:val="24"/>
          <w:szCs w:val="24"/>
          <w:lang w:val="sv-SE"/>
        </w:rPr>
      </w:pPr>
      <w:r w:rsidRPr="001B0CC6">
        <w:rPr>
          <w:rFonts w:ascii="Times New Roman" w:hAnsi="Times New Roman"/>
          <w:noProof/>
          <w:sz w:val="24"/>
          <w:szCs w:val="24"/>
          <w:lang w:val="sv-SE"/>
        </w:rPr>
        <w:tab/>
      </w:r>
      <w:r w:rsidRPr="001B0CC6">
        <w:rPr>
          <w:rFonts w:ascii="Times New Roman" w:hAnsi="Times New Roman"/>
          <w:noProof/>
          <w:sz w:val="24"/>
          <w:szCs w:val="24"/>
          <w:lang w:val="sv-SE"/>
        </w:rPr>
        <w:tab/>
      </w:r>
      <w:r w:rsidRPr="001B0CC6">
        <w:rPr>
          <w:rFonts w:ascii="Times New Roman" w:hAnsi="Times New Roman"/>
          <w:noProof/>
          <w:sz w:val="24"/>
          <w:szCs w:val="24"/>
          <w:lang w:val="sv-SE"/>
        </w:rPr>
        <w:tab/>
      </w:r>
      <w:r w:rsidRPr="001B0CC6">
        <w:rPr>
          <w:rFonts w:ascii="Times New Roman" w:hAnsi="Times New Roman"/>
          <w:noProof/>
          <w:sz w:val="24"/>
          <w:szCs w:val="24"/>
          <w:lang w:val="sv-SE"/>
        </w:rPr>
        <w:tab/>
      </w:r>
    </w:p>
    <w:p w:rsidR="00FC75E6" w:rsidRPr="00632E05" w:rsidRDefault="00FC75E6" w:rsidP="00FC75E6">
      <w:pPr>
        <w:tabs>
          <w:tab w:val="left" w:pos="-540"/>
          <w:tab w:val="left" w:pos="720"/>
          <w:tab w:val="left" w:pos="1440"/>
          <w:tab w:val="left" w:pos="2520"/>
          <w:tab w:val="left" w:pos="3420"/>
          <w:tab w:val="left" w:pos="3960"/>
        </w:tabs>
        <w:overflowPunct w:val="0"/>
        <w:autoSpaceDE w:val="0"/>
        <w:autoSpaceDN w:val="0"/>
        <w:adjustRightInd w:val="0"/>
        <w:spacing w:line="240" w:lineRule="auto"/>
        <w:ind w:left="567" w:firstLine="0"/>
        <w:textAlignment w:val="baseline"/>
        <w:rPr>
          <w:rFonts w:ascii="Times New Roman" w:hAnsi="Times New Roman"/>
          <w:noProof/>
          <w:sz w:val="24"/>
          <w:szCs w:val="24"/>
          <w:lang w:val="sv-SE"/>
        </w:rPr>
      </w:pPr>
    </w:p>
    <w:p w:rsidR="00FC75E6" w:rsidRDefault="00FC75E6" w:rsidP="00B4090F">
      <w:pPr>
        <w:overflowPunct w:val="0"/>
        <w:autoSpaceDE w:val="0"/>
        <w:autoSpaceDN w:val="0"/>
        <w:adjustRightInd w:val="0"/>
        <w:spacing w:line="240" w:lineRule="auto"/>
        <w:ind w:firstLine="0"/>
        <w:textAlignment w:val="baseline"/>
        <w:rPr>
          <w:rFonts w:ascii="Times New Roman" w:hAnsi="Times New Roman"/>
          <w:noProof/>
          <w:sz w:val="24"/>
          <w:szCs w:val="24"/>
          <w:lang w:val="fi-FI"/>
        </w:rPr>
      </w:pPr>
      <w:r w:rsidRPr="00FC75E6">
        <w:rPr>
          <w:rFonts w:ascii="Times New Roman" w:hAnsi="Times New Roman"/>
          <w:b/>
          <w:noProof/>
          <w:sz w:val="24"/>
          <w:szCs w:val="24"/>
          <w:u w:val="single"/>
          <w:lang w:val="fi-FI"/>
        </w:rPr>
        <w:t>Dr. Kusbianto SH, M.Hum</w:t>
      </w:r>
      <w:r w:rsidRPr="004F33E1">
        <w:rPr>
          <w:rFonts w:ascii="Times New Roman" w:hAnsi="Times New Roman"/>
          <w:b/>
          <w:noProof/>
          <w:sz w:val="24"/>
          <w:szCs w:val="24"/>
          <w:lang w:val="fi-FI"/>
        </w:rPr>
        <w:t xml:space="preserve"> </w:t>
      </w:r>
      <w:r>
        <w:rPr>
          <w:rFonts w:ascii="Times New Roman" w:hAnsi="Times New Roman"/>
          <w:b/>
          <w:noProof/>
          <w:sz w:val="24"/>
          <w:szCs w:val="24"/>
          <w:lang w:val="fi-FI"/>
        </w:rPr>
        <w:tab/>
      </w:r>
      <w:r>
        <w:rPr>
          <w:rFonts w:ascii="Times New Roman" w:hAnsi="Times New Roman"/>
          <w:b/>
          <w:noProof/>
          <w:sz w:val="24"/>
          <w:szCs w:val="24"/>
          <w:lang w:val="fi-FI"/>
        </w:rPr>
        <w:tab/>
      </w:r>
      <w:r w:rsidR="00B4090F">
        <w:rPr>
          <w:rFonts w:ascii="Times New Roman" w:hAnsi="Times New Roman"/>
          <w:b/>
          <w:noProof/>
          <w:sz w:val="24"/>
          <w:szCs w:val="24"/>
          <w:lang w:val="fi-FI"/>
        </w:rPr>
        <w:tab/>
      </w:r>
      <w:r w:rsidRPr="00FC75E6">
        <w:rPr>
          <w:rFonts w:ascii="Times New Roman" w:hAnsi="Times New Roman"/>
          <w:b/>
          <w:noProof/>
          <w:sz w:val="24"/>
          <w:szCs w:val="24"/>
          <w:u w:val="single"/>
          <w:lang w:val="fi-FI"/>
        </w:rPr>
        <w:t>Dr.Azmiati Zuliah, SH, M.H</w:t>
      </w:r>
      <w:r w:rsidRPr="004F33E1">
        <w:rPr>
          <w:rFonts w:ascii="Times New Roman" w:hAnsi="Times New Roman"/>
          <w:noProof/>
          <w:sz w:val="24"/>
          <w:szCs w:val="24"/>
          <w:lang w:val="fi-FI"/>
        </w:rPr>
        <w:t xml:space="preserve"> </w:t>
      </w:r>
    </w:p>
    <w:p w:rsidR="00FC75E6" w:rsidRPr="004F33E1" w:rsidRDefault="00FC75E6" w:rsidP="00B4090F">
      <w:pPr>
        <w:overflowPunct w:val="0"/>
        <w:autoSpaceDE w:val="0"/>
        <w:autoSpaceDN w:val="0"/>
        <w:adjustRightInd w:val="0"/>
        <w:spacing w:line="240" w:lineRule="auto"/>
        <w:ind w:firstLine="0"/>
        <w:textAlignment w:val="baseline"/>
        <w:rPr>
          <w:rFonts w:ascii="Times New Roman" w:hAnsi="Times New Roman"/>
          <w:noProof/>
          <w:sz w:val="24"/>
          <w:szCs w:val="24"/>
          <w:lang w:val="fi-FI"/>
        </w:rPr>
      </w:pPr>
      <w:r w:rsidRPr="004F33E1">
        <w:rPr>
          <w:rFonts w:ascii="Times New Roman" w:hAnsi="Times New Roman"/>
          <w:b/>
          <w:noProof/>
          <w:sz w:val="24"/>
          <w:szCs w:val="24"/>
          <w:lang w:val="fi-FI"/>
        </w:rPr>
        <w:t>NIDN : 0029125702</w:t>
      </w:r>
      <w:r>
        <w:rPr>
          <w:rFonts w:ascii="Times New Roman" w:hAnsi="Times New Roman"/>
          <w:b/>
          <w:noProof/>
          <w:sz w:val="24"/>
          <w:szCs w:val="24"/>
          <w:lang w:val="fi-FI"/>
        </w:rPr>
        <w:tab/>
      </w:r>
      <w:r>
        <w:rPr>
          <w:rFonts w:ascii="Times New Roman" w:hAnsi="Times New Roman"/>
          <w:b/>
          <w:noProof/>
          <w:sz w:val="24"/>
          <w:szCs w:val="24"/>
          <w:lang w:val="fi-FI"/>
        </w:rPr>
        <w:tab/>
      </w:r>
      <w:r>
        <w:rPr>
          <w:rFonts w:ascii="Times New Roman" w:hAnsi="Times New Roman"/>
          <w:b/>
          <w:noProof/>
          <w:sz w:val="24"/>
          <w:szCs w:val="24"/>
          <w:lang w:val="fi-FI"/>
        </w:rPr>
        <w:tab/>
      </w:r>
      <w:r w:rsidR="00B4090F">
        <w:rPr>
          <w:rFonts w:ascii="Times New Roman" w:hAnsi="Times New Roman"/>
          <w:b/>
          <w:noProof/>
          <w:sz w:val="24"/>
          <w:szCs w:val="24"/>
          <w:lang w:val="fi-FI"/>
        </w:rPr>
        <w:tab/>
      </w:r>
      <w:r w:rsidRPr="004F33E1">
        <w:rPr>
          <w:rFonts w:ascii="Times New Roman" w:hAnsi="Times New Roman"/>
          <w:b/>
          <w:noProof/>
          <w:sz w:val="24"/>
          <w:szCs w:val="24"/>
          <w:lang w:val="fi-FI"/>
        </w:rPr>
        <w:t>NIDN</w:t>
      </w:r>
      <w:r w:rsidRPr="00650F5A">
        <w:rPr>
          <w:rFonts w:ascii="Times New Roman" w:hAnsi="Times New Roman"/>
          <w:b/>
          <w:noProof/>
          <w:sz w:val="24"/>
          <w:szCs w:val="24"/>
          <w:lang w:val="fi-FI"/>
        </w:rPr>
        <w:t xml:space="preserve"> : 0029125702</w:t>
      </w:r>
    </w:p>
    <w:p w:rsidR="00F33804" w:rsidRDefault="00F33804" w:rsidP="00F33804">
      <w:pPr>
        <w:tabs>
          <w:tab w:val="left" w:pos="-540"/>
          <w:tab w:val="left" w:pos="720"/>
          <w:tab w:val="left" w:pos="1440"/>
          <w:tab w:val="left" w:pos="2520"/>
          <w:tab w:val="left" w:pos="2610"/>
          <w:tab w:val="left" w:pos="3960"/>
        </w:tabs>
        <w:overflowPunct w:val="0"/>
        <w:autoSpaceDE w:val="0"/>
        <w:autoSpaceDN w:val="0"/>
        <w:adjustRightInd w:val="0"/>
        <w:spacing w:line="240" w:lineRule="auto"/>
        <w:ind w:firstLine="0"/>
        <w:textAlignment w:val="baseline"/>
        <w:rPr>
          <w:rFonts w:ascii="Times New Roman" w:hAnsi="Times New Roman"/>
          <w:noProof/>
          <w:sz w:val="24"/>
          <w:szCs w:val="24"/>
          <w:lang w:val="fi-FI"/>
        </w:rPr>
      </w:pPr>
    </w:p>
    <w:p w:rsidR="00F33804" w:rsidRDefault="00F33804" w:rsidP="00F33804">
      <w:pPr>
        <w:overflowPunct w:val="0"/>
        <w:autoSpaceDE w:val="0"/>
        <w:autoSpaceDN w:val="0"/>
        <w:adjustRightInd w:val="0"/>
        <w:spacing w:line="240" w:lineRule="auto"/>
        <w:ind w:left="567" w:firstLine="0"/>
        <w:textAlignment w:val="baseline"/>
        <w:rPr>
          <w:rFonts w:ascii="Times New Roman" w:hAnsi="Times New Roman"/>
          <w:noProof/>
          <w:sz w:val="24"/>
          <w:szCs w:val="24"/>
          <w:lang w:val="fi-FI"/>
        </w:rPr>
      </w:pPr>
      <w:r>
        <w:rPr>
          <w:rFonts w:ascii="Times New Roman" w:hAnsi="Times New Roman"/>
          <w:noProof/>
          <w:sz w:val="24"/>
          <w:szCs w:val="24"/>
          <w:lang w:val="fi-FI"/>
        </w:rPr>
        <w:t xml:space="preserve">Penguji III </w:t>
      </w:r>
    </w:p>
    <w:p w:rsidR="00F33804" w:rsidRDefault="00F33804" w:rsidP="00F33804">
      <w:pPr>
        <w:tabs>
          <w:tab w:val="left" w:pos="-540"/>
          <w:tab w:val="left" w:pos="720"/>
          <w:tab w:val="left" w:pos="1440"/>
          <w:tab w:val="left" w:pos="2520"/>
          <w:tab w:val="left" w:pos="2610"/>
          <w:tab w:val="left" w:pos="3960"/>
        </w:tabs>
        <w:overflowPunct w:val="0"/>
        <w:autoSpaceDE w:val="0"/>
        <w:autoSpaceDN w:val="0"/>
        <w:adjustRightInd w:val="0"/>
        <w:spacing w:line="240" w:lineRule="auto"/>
        <w:ind w:firstLine="0"/>
        <w:textAlignment w:val="baseline"/>
        <w:rPr>
          <w:rFonts w:ascii="Times New Roman" w:hAnsi="Times New Roman"/>
          <w:noProof/>
          <w:sz w:val="24"/>
          <w:szCs w:val="24"/>
          <w:lang w:val="fi-FI"/>
        </w:rPr>
      </w:pPr>
    </w:p>
    <w:p w:rsidR="00F33804" w:rsidRDefault="00F33804" w:rsidP="00F33804">
      <w:pPr>
        <w:tabs>
          <w:tab w:val="left" w:pos="-540"/>
          <w:tab w:val="left" w:pos="720"/>
          <w:tab w:val="left" w:pos="1440"/>
          <w:tab w:val="left" w:pos="2520"/>
          <w:tab w:val="left" w:pos="2610"/>
          <w:tab w:val="left" w:pos="3960"/>
        </w:tabs>
        <w:overflowPunct w:val="0"/>
        <w:autoSpaceDE w:val="0"/>
        <w:autoSpaceDN w:val="0"/>
        <w:adjustRightInd w:val="0"/>
        <w:spacing w:line="240" w:lineRule="auto"/>
        <w:ind w:firstLine="0"/>
        <w:textAlignment w:val="baseline"/>
        <w:rPr>
          <w:rFonts w:ascii="Times New Roman" w:hAnsi="Times New Roman"/>
          <w:noProof/>
          <w:sz w:val="24"/>
          <w:szCs w:val="24"/>
          <w:lang w:val="fi-FI"/>
        </w:rPr>
      </w:pPr>
    </w:p>
    <w:p w:rsidR="00F33804" w:rsidRDefault="00F33804" w:rsidP="00F33804">
      <w:pPr>
        <w:tabs>
          <w:tab w:val="left" w:pos="-540"/>
          <w:tab w:val="left" w:pos="720"/>
          <w:tab w:val="left" w:pos="1440"/>
          <w:tab w:val="left" w:pos="2520"/>
          <w:tab w:val="left" w:pos="2610"/>
          <w:tab w:val="left" w:pos="3960"/>
        </w:tabs>
        <w:overflowPunct w:val="0"/>
        <w:autoSpaceDE w:val="0"/>
        <w:autoSpaceDN w:val="0"/>
        <w:adjustRightInd w:val="0"/>
        <w:spacing w:line="240" w:lineRule="auto"/>
        <w:ind w:firstLine="0"/>
        <w:textAlignment w:val="baseline"/>
        <w:rPr>
          <w:rFonts w:ascii="Times New Roman" w:hAnsi="Times New Roman"/>
          <w:noProof/>
          <w:sz w:val="24"/>
          <w:szCs w:val="24"/>
          <w:lang w:val="fi-FI"/>
        </w:rPr>
      </w:pPr>
      <w:r>
        <w:rPr>
          <w:rFonts w:ascii="Times New Roman" w:hAnsi="Times New Roman"/>
          <w:noProof/>
          <w:sz w:val="24"/>
          <w:szCs w:val="24"/>
          <w:lang w:val="en-US" w:eastAsia="en-US"/>
        </w:rPr>
        <mc:AlternateContent>
          <mc:Choice Requires="wps">
            <w:drawing>
              <wp:anchor distT="0" distB="0" distL="114300" distR="114300" simplePos="0" relativeHeight="251642368" behindDoc="0" locked="0" layoutInCell="1" allowOverlap="1" wp14:anchorId="225A9645" wp14:editId="08439223">
                <wp:simplePos x="0" y="0"/>
                <wp:positionH relativeFrom="column">
                  <wp:posOffset>2308777</wp:posOffset>
                </wp:positionH>
                <wp:positionV relativeFrom="paragraph">
                  <wp:posOffset>7620</wp:posOffset>
                </wp:positionV>
                <wp:extent cx="2571750" cy="1582310"/>
                <wp:effectExtent l="0" t="0" r="19050" b="18415"/>
                <wp:wrapNone/>
                <wp:docPr id="14" name="Text Box 14"/>
                <wp:cNvGraphicFramePr/>
                <a:graphic xmlns:a="http://schemas.openxmlformats.org/drawingml/2006/main">
                  <a:graphicData uri="http://schemas.microsoft.com/office/word/2010/wordprocessingShape">
                    <wps:wsp>
                      <wps:cNvSpPr txBox="1"/>
                      <wps:spPr>
                        <a:xfrm>
                          <a:off x="0" y="0"/>
                          <a:ext cx="2571750" cy="1582310"/>
                        </a:xfrm>
                        <a:prstGeom prst="rect">
                          <a:avLst/>
                        </a:prstGeom>
                        <a:solidFill>
                          <a:schemeClr val="lt1"/>
                        </a:solidFill>
                        <a:ln w="6350">
                          <a:solidFill>
                            <a:schemeClr val="bg1"/>
                          </a:solidFill>
                        </a:ln>
                      </wps:spPr>
                      <wps:txbx>
                        <w:txbxContent>
                          <w:p w:rsidR="00B343F8" w:rsidRPr="00650F5A" w:rsidRDefault="00B343F8" w:rsidP="00F33804">
                            <w:pPr>
                              <w:spacing w:line="240" w:lineRule="auto"/>
                              <w:ind w:firstLine="0"/>
                              <w:jc w:val="center"/>
                              <w:rPr>
                                <w:rFonts w:ascii="Times New Roman" w:hAnsi="Times New Roman"/>
                                <w:b/>
                                <w:sz w:val="24"/>
                                <w:szCs w:val="24"/>
                              </w:rPr>
                            </w:pPr>
                            <w:r w:rsidRPr="00650F5A">
                              <w:rPr>
                                <w:rFonts w:ascii="Times New Roman" w:hAnsi="Times New Roman"/>
                                <w:b/>
                                <w:sz w:val="24"/>
                                <w:szCs w:val="24"/>
                              </w:rPr>
                              <w:t>Mengetahui</w:t>
                            </w:r>
                          </w:p>
                          <w:p w:rsidR="00B343F8" w:rsidRPr="00650F5A" w:rsidRDefault="00B343F8" w:rsidP="00F33804">
                            <w:pPr>
                              <w:spacing w:line="240" w:lineRule="auto"/>
                              <w:ind w:firstLine="0"/>
                              <w:jc w:val="center"/>
                              <w:rPr>
                                <w:rFonts w:ascii="Times New Roman" w:hAnsi="Times New Roman"/>
                                <w:b/>
                                <w:sz w:val="24"/>
                                <w:szCs w:val="24"/>
                              </w:rPr>
                            </w:pPr>
                            <w:r w:rsidRPr="00650F5A">
                              <w:rPr>
                                <w:rFonts w:ascii="Times New Roman" w:hAnsi="Times New Roman"/>
                                <w:b/>
                                <w:sz w:val="24"/>
                                <w:szCs w:val="24"/>
                              </w:rPr>
                              <w:t xml:space="preserve">Direktur Sekolah Pascasarjana </w:t>
                            </w:r>
                          </w:p>
                          <w:p w:rsidR="00B343F8" w:rsidRPr="00650F5A" w:rsidRDefault="00B343F8" w:rsidP="00F33804">
                            <w:pPr>
                              <w:spacing w:line="240" w:lineRule="auto"/>
                              <w:ind w:firstLine="0"/>
                              <w:jc w:val="center"/>
                              <w:rPr>
                                <w:rFonts w:ascii="Times New Roman" w:hAnsi="Times New Roman"/>
                                <w:b/>
                                <w:sz w:val="24"/>
                                <w:szCs w:val="24"/>
                              </w:rPr>
                            </w:pPr>
                          </w:p>
                          <w:p w:rsidR="00B343F8" w:rsidRPr="00650F5A" w:rsidRDefault="00B343F8" w:rsidP="00F33804">
                            <w:pPr>
                              <w:spacing w:line="240" w:lineRule="auto"/>
                              <w:ind w:firstLine="0"/>
                              <w:jc w:val="center"/>
                              <w:rPr>
                                <w:rFonts w:ascii="Times New Roman" w:hAnsi="Times New Roman"/>
                                <w:b/>
                                <w:sz w:val="24"/>
                                <w:szCs w:val="24"/>
                              </w:rPr>
                            </w:pPr>
                          </w:p>
                          <w:p w:rsidR="00B343F8" w:rsidRPr="00650F5A" w:rsidRDefault="00B343F8" w:rsidP="00F33804">
                            <w:pPr>
                              <w:spacing w:line="240" w:lineRule="auto"/>
                              <w:ind w:firstLine="0"/>
                              <w:jc w:val="center"/>
                              <w:rPr>
                                <w:rFonts w:ascii="Times New Roman" w:hAnsi="Times New Roman"/>
                                <w:b/>
                                <w:sz w:val="24"/>
                                <w:szCs w:val="24"/>
                              </w:rPr>
                            </w:pPr>
                          </w:p>
                          <w:p w:rsidR="00B343F8" w:rsidRPr="00650F5A" w:rsidRDefault="00B343F8" w:rsidP="00F33804">
                            <w:pPr>
                              <w:spacing w:line="240" w:lineRule="auto"/>
                              <w:ind w:firstLine="0"/>
                              <w:jc w:val="center"/>
                              <w:rPr>
                                <w:rFonts w:ascii="Times New Roman" w:hAnsi="Times New Roman"/>
                                <w:b/>
                                <w:sz w:val="24"/>
                                <w:szCs w:val="24"/>
                              </w:rPr>
                            </w:pPr>
                          </w:p>
                          <w:p w:rsidR="00B343F8" w:rsidRPr="00650F5A" w:rsidRDefault="00B343F8" w:rsidP="00F33804">
                            <w:pPr>
                              <w:spacing w:line="240" w:lineRule="auto"/>
                              <w:ind w:firstLine="0"/>
                              <w:jc w:val="center"/>
                              <w:rPr>
                                <w:rFonts w:ascii="Times New Roman" w:hAnsi="Times New Roman"/>
                                <w:b/>
                                <w:sz w:val="24"/>
                                <w:szCs w:val="24"/>
                              </w:rPr>
                            </w:pPr>
                            <w:r w:rsidRPr="00650F5A">
                              <w:rPr>
                                <w:rFonts w:ascii="Times New Roman" w:hAnsi="Times New Roman"/>
                                <w:b/>
                                <w:sz w:val="24"/>
                                <w:szCs w:val="24"/>
                              </w:rPr>
                              <w:t xml:space="preserve">Prof. Dr. Kusbianto, SH, M.Hum </w:t>
                            </w:r>
                          </w:p>
                          <w:p w:rsidR="00B343F8" w:rsidRPr="00650F5A" w:rsidRDefault="00B343F8" w:rsidP="00F33804">
                            <w:pPr>
                              <w:spacing w:line="240" w:lineRule="auto"/>
                              <w:ind w:firstLine="0"/>
                              <w:jc w:val="center"/>
                              <w:rPr>
                                <w:rFonts w:ascii="Times New Roman" w:hAnsi="Times New Roman"/>
                                <w:b/>
                                <w:sz w:val="24"/>
                                <w:szCs w:val="24"/>
                              </w:rPr>
                            </w:pPr>
                            <w:r w:rsidRPr="00650F5A">
                              <w:rPr>
                                <w:rFonts w:ascii="Times New Roman" w:hAnsi="Times New Roman"/>
                                <w:b/>
                                <w:sz w:val="24"/>
                                <w:szCs w:val="24"/>
                              </w:rPr>
                              <w:t>NIDN : 0029125702</w:t>
                            </w:r>
                          </w:p>
                          <w:p w:rsidR="00B343F8" w:rsidRPr="00010343" w:rsidRDefault="00B343F8" w:rsidP="00F33804">
                            <w:pPr>
                              <w:spacing w:line="240" w:lineRule="auto"/>
                              <w:ind w:firstLine="0"/>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A9645" id="Text Box 14" o:spid="_x0000_s1031" type="#_x0000_t202" style="position:absolute;left:0;text-align:left;margin-left:181.8pt;margin-top:.6pt;width:202.5pt;height:124.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" fillcolor="white [3201]" strokecolor="white [3212]" strokeweight=".5pt">
                <v:textbox>
                  <w:txbxContent>
                    <w:p w:rsidR="00B343F8" w:rsidRPr="00650F5A" w:rsidRDefault="00B343F8" w:rsidP="00F33804">
                      <w:pPr>
                        <w:spacing w:line="240" w:lineRule="auto"/>
                        <w:ind w:firstLine="0"/>
                        <w:jc w:val="center"/>
                        <w:rPr>
                          <w:rFonts w:ascii="Times New Roman" w:hAnsi="Times New Roman"/>
                          <w:b/>
                          <w:sz w:val="24"/>
                          <w:szCs w:val="24"/>
                        </w:rPr>
                      </w:pPr>
                      <w:r w:rsidRPr="00650F5A">
                        <w:rPr>
                          <w:rFonts w:ascii="Times New Roman" w:hAnsi="Times New Roman"/>
                          <w:b/>
                          <w:sz w:val="24"/>
                          <w:szCs w:val="24"/>
                        </w:rPr>
                        <w:t>Mengetahui</w:t>
                      </w:r>
                    </w:p>
                    <w:p w:rsidR="00B343F8" w:rsidRPr="00650F5A" w:rsidRDefault="00B343F8" w:rsidP="00F33804">
                      <w:pPr>
                        <w:spacing w:line="240" w:lineRule="auto"/>
                        <w:ind w:firstLine="0"/>
                        <w:jc w:val="center"/>
                        <w:rPr>
                          <w:rFonts w:ascii="Times New Roman" w:hAnsi="Times New Roman"/>
                          <w:b/>
                          <w:sz w:val="24"/>
                          <w:szCs w:val="24"/>
                        </w:rPr>
                      </w:pPr>
                      <w:r w:rsidRPr="00650F5A">
                        <w:rPr>
                          <w:rFonts w:ascii="Times New Roman" w:hAnsi="Times New Roman"/>
                          <w:b/>
                          <w:sz w:val="24"/>
                          <w:szCs w:val="24"/>
                        </w:rPr>
                        <w:t xml:space="preserve">Direktur Sekolah Pascasarjana </w:t>
                      </w:r>
                    </w:p>
                    <w:p w:rsidR="00B343F8" w:rsidRPr="00650F5A" w:rsidRDefault="00B343F8" w:rsidP="00F33804">
                      <w:pPr>
                        <w:spacing w:line="240" w:lineRule="auto"/>
                        <w:ind w:firstLine="0"/>
                        <w:jc w:val="center"/>
                        <w:rPr>
                          <w:rFonts w:ascii="Times New Roman" w:hAnsi="Times New Roman"/>
                          <w:b/>
                          <w:sz w:val="24"/>
                          <w:szCs w:val="24"/>
                        </w:rPr>
                      </w:pPr>
                    </w:p>
                    <w:p w:rsidR="00B343F8" w:rsidRPr="00650F5A" w:rsidRDefault="00B343F8" w:rsidP="00F33804">
                      <w:pPr>
                        <w:spacing w:line="240" w:lineRule="auto"/>
                        <w:ind w:firstLine="0"/>
                        <w:jc w:val="center"/>
                        <w:rPr>
                          <w:rFonts w:ascii="Times New Roman" w:hAnsi="Times New Roman"/>
                          <w:b/>
                          <w:sz w:val="24"/>
                          <w:szCs w:val="24"/>
                        </w:rPr>
                      </w:pPr>
                    </w:p>
                    <w:p w:rsidR="00B343F8" w:rsidRPr="00650F5A" w:rsidRDefault="00B343F8" w:rsidP="00F33804">
                      <w:pPr>
                        <w:spacing w:line="240" w:lineRule="auto"/>
                        <w:ind w:firstLine="0"/>
                        <w:jc w:val="center"/>
                        <w:rPr>
                          <w:rFonts w:ascii="Times New Roman" w:hAnsi="Times New Roman"/>
                          <w:b/>
                          <w:sz w:val="24"/>
                          <w:szCs w:val="24"/>
                        </w:rPr>
                      </w:pPr>
                    </w:p>
                    <w:p w:rsidR="00B343F8" w:rsidRPr="00650F5A" w:rsidRDefault="00B343F8" w:rsidP="00F33804">
                      <w:pPr>
                        <w:spacing w:line="240" w:lineRule="auto"/>
                        <w:ind w:firstLine="0"/>
                        <w:jc w:val="center"/>
                        <w:rPr>
                          <w:rFonts w:ascii="Times New Roman" w:hAnsi="Times New Roman"/>
                          <w:b/>
                          <w:sz w:val="24"/>
                          <w:szCs w:val="24"/>
                        </w:rPr>
                      </w:pPr>
                    </w:p>
                    <w:p w:rsidR="00B343F8" w:rsidRPr="00650F5A" w:rsidRDefault="00B343F8" w:rsidP="00F33804">
                      <w:pPr>
                        <w:spacing w:line="240" w:lineRule="auto"/>
                        <w:ind w:firstLine="0"/>
                        <w:jc w:val="center"/>
                        <w:rPr>
                          <w:rFonts w:ascii="Times New Roman" w:hAnsi="Times New Roman"/>
                          <w:b/>
                          <w:sz w:val="24"/>
                          <w:szCs w:val="24"/>
                        </w:rPr>
                      </w:pPr>
                      <w:r w:rsidRPr="00650F5A">
                        <w:rPr>
                          <w:rFonts w:ascii="Times New Roman" w:hAnsi="Times New Roman"/>
                          <w:b/>
                          <w:sz w:val="24"/>
                          <w:szCs w:val="24"/>
                        </w:rPr>
                        <w:t xml:space="preserve">Prof. Dr. Kusbianto, SH, M.Hum </w:t>
                      </w:r>
                    </w:p>
                    <w:p w:rsidR="00B343F8" w:rsidRPr="00650F5A" w:rsidRDefault="00B343F8" w:rsidP="00F33804">
                      <w:pPr>
                        <w:spacing w:line="240" w:lineRule="auto"/>
                        <w:ind w:firstLine="0"/>
                        <w:jc w:val="center"/>
                        <w:rPr>
                          <w:rFonts w:ascii="Times New Roman" w:hAnsi="Times New Roman"/>
                          <w:b/>
                          <w:sz w:val="24"/>
                          <w:szCs w:val="24"/>
                        </w:rPr>
                      </w:pPr>
                      <w:r w:rsidRPr="00650F5A">
                        <w:rPr>
                          <w:rFonts w:ascii="Times New Roman" w:hAnsi="Times New Roman"/>
                          <w:b/>
                          <w:sz w:val="24"/>
                          <w:szCs w:val="24"/>
                        </w:rPr>
                        <w:t>NIDN : 0029125702</w:t>
                      </w:r>
                    </w:p>
                    <w:p w:rsidR="00B343F8" w:rsidRPr="00010343" w:rsidRDefault="00B343F8" w:rsidP="00F33804">
                      <w:pPr>
                        <w:spacing w:line="240" w:lineRule="auto"/>
                        <w:ind w:firstLine="0"/>
                        <w:jc w:val="center"/>
                        <w:rPr>
                          <w:rFonts w:ascii="Times New Roman" w:hAnsi="Times New Roman"/>
                          <w:sz w:val="24"/>
                          <w:szCs w:val="24"/>
                        </w:rPr>
                      </w:pPr>
                    </w:p>
                  </w:txbxContent>
                </v:textbox>
              </v:shape>
            </w:pict>
          </mc:Fallback>
        </mc:AlternateContent>
      </w:r>
    </w:p>
    <w:p w:rsidR="00F33804" w:rsidRPr="00010343" w:rsidRDefault="00F33804" w:rsidP="00B4090F">
      <w:pPr>
        <w:tabs>
          <w:tab w:val="left" w:pos="-540"/>
          <w:tab w:val="left" w:pos="720"/>
          <w:tab w:val="left" w:pos="3960"/>
          <w:tab w:val="left" w:pos="4590"/>
        </w:tabs>
        <w:overflowPunct w:val="0"/>
        <w:autoSpaceDE w:val="0"/>
        <w:autoSpaceDN w:val="0"/>
        <w:adjustRightInd w:val="0"/>
        <w:spacing w:line="240" w:lineRule="auto"/>
        <w:ind w:firstLine="0"/>
        <w:jc w:val="left"/>
        <w:textAlignment w:val="baseline"/>
        <w:rPr>
          <w:rFonts w:ascii="Times New Roman" w:hAnsi="Times New Roman"/>
          <w:b/>
          <w:noProof/>
          <w:sz w:val="24"/>
          <w:szCs w:val="24"/>
          <w:u w:val="single"/>
          <w:lang w:val="fi-FI"/>
        </w:rPr>
      </w:pPr>
      <w:r w:rsidRPr="00010343">
        <w:rPr>
          <w:rFonts w:ascii="Times New Roman" w:hAnsi="Times New Roman"/>
          <w:b/>
          <w:noProof/>
          <w:sz w:val="24"/>
          <w:szCs w:val="24"/>
          <w:u w:val="single"/>
        </w:rPr>
        <w:t xml:space="preserve">Dr.Ariman Sitompul </w:t>
      </w:r>
      <w:r w:rsidRPr="00010343">
        <w:rPr>
          <w:rFonts w:ascii="Times New Roman" w:hAnsi="Times New Roman"/>
          <w:b/>
          <w:noProof/>
          <w:sz w:val="24"/>
          <w:szCs w:val="24"/>
          <w:u w:val="single"/>
          <w:lang w:val="fi-FI"/>
        </w:rPr>
        <w:t>S.H., M.H.</w:t>
      </w:r>
    </w:p>
    <w:p w:rsidR="00F33804" w:rsidRPr="00010343" w:rsidRDefault="00F33804" w:rsidP="00B4090F">
      <w:pPr>
        <w:spacing w:line="240" w:lineRule="auto"/>
        <w:ind w:firstLine="0"/>
        <w:jc w:val="left"/>
        <w:rPr>
          <w:rFonts w:ascii="Times New Roman" w:hAnsi="Times New Roman"/>
          <w:b/>
          <w:sz w:val="24"/>
          <w:szCs w:val="24"/>
        </w:rPr>
      </w:pPr>
      <w:r w:rsidRPr="00010343">
        <w:rPr>
          <w:rFonts w:ascii="Times New Roman" w:hAnsi="Times New Roman"/>
          <w:b/>
          <w:sz w:val="24"/>
          <w:szCs w:val="24"/>
        </w:rPr>
        <w:t>NIDN</w:t>
      </w:r>
      <w:r w:rsidRPr="00010343">
        <w:rPr>
          <w:rFonts w:ascii="Times New Roman" w:hAnsi="Times New Roman"/>
          <w:b/>
          <w:spacing w:val="-2"/>
          <w:sz w:val="24"/>
          <w:szCs w:val="24"/>
        </w:rPr>
        <w:t xml:space="preserve"> </w:t>
      </w:r>
      <w:r w:rsidRPr="00010343">
        <w:rPr>
          <w:rFonts w:ascii="Times New Roman" w:hAnsi="Times New Roman"/>
          <w:b/>
          <w:sz w:val="24"/>
          <w:szCs w:val="24"/>
        </w:rPr>
        <w:t>:</w:t>
      </w:r>
      <w:r w:rsidRPr="00010343">
        <w:rPr>
          <w:rFonts w:ascii="Times New Roman" w:hAnsi="Times New Roman"/>
          <w:b/>
          <w:spacing w:val="1"/>
          <w:sz w:val="24"/>
          <w:szCs w:val="24"/>
        </w:rPr>
        <w:t xml:space="preserve"> </w:t>
      </w:r>
      <w:r w:rsidRPr="00010343">
        <w:rPr>
          <w:rFonts w:ascii="Times New Roman" w:hAnsi="Times New Roman"/>
          <w:b/>
          <w:sz w:val="24"/>
          <w:szCs w:val="24"/>
        </w:rPr>
        <w:t>0113028704</w:t>
      </w:r>
    </w:p>
    <w:p w:rsidR="00F33804" w:rsidRDefault="00F33804" w:rsidP="00F33804">
      <w:pPr>
        <w:pStyle w:val="BodyText"/>
        <w:spacing w:after="0" w:line="240" w:lineRule="auto"/>
        <w:ind w:firstLine="0"/>
        <w:jc w:val="center"/>
        <w:rPr>
          <w:b/>
        </w:rPr>
      </w:pPr>
    </w:p>
    <w:p w:rsidR="00F33804" w:rsidRDefault="00F33804" w:rsidP="00F33804">
      <w:pPr>
        <w:tabs>
          <w:tab w:val="left" w:pos="-540"/>
          <w:tab w:val="left" w:pos="720"/>
          <w:tab w:val="left" w:pos="1440"/>
          <w:tab w:val="left" w:pos="2520"/>
          <w:tab w:val="left" w:pos="2610"/>
          <w:tab w:val="left" w:pos="3960"/>
        </w:tabs>
        <w:overflowPunct w:val="0"/>
        <w:autoSpaceDE w:val="0"/>
        <w:autoSpaceDN w:val="0"/>
        <w:adjustRightInd w:val="0"/>
        <w:spacing w:line="240" w:lineRule="auto"/>
        <w:ind w:firstLine="0"/>
        <w:textAlignment w:val="baseline"/>
        <w:rPr>
          <w:rFonts w:ascii="Times New Roman" w:hAnsi="Times New Roman"/>
          <w:noProof/>
          <w:sz w:val="24"/>
          <w:szCs w:val="24"/>
          <w:lang w:val="fi-FI"/>
        </w:rPr>
      </w:pPr>
    </w:p>
    <w:p w:rsidR="00F33804" w:rsidRPr="00190FC7" w:rsidRDefault="00F33804" w:rsidP="00F33804">
      <w:pPr>
        <w:tabs>
          <w:tab w:val="left" w:pos="-540"/>
          <w:tab w:val="left" w:pos="720"/>
          <w:tab w:val="left" w:pos="1440"/>
          <w:tab w:val="left" w:pos="2520"/>
          <w:tab w:val="left" w:pos="2610"/>
          <w:tab w:val="left" w:pos="3960"/>
        </w:tabs>
        <w:overflowPunct w:val="0"/>
        <w:autoSpaceDE w:val="0"/>
        <w:autoSpaceDN w:val="0"/>
        <w:adjustRightInd w:val="0"/>
        <w:spacing w:line="240" w:lineRule="auto"/>
        <w:ind w:firstLine="0"/>
        <w:textAlignment w:val="baseline"/>
        <w:rPr>
          <w:rFonts w:ascii="Times New Roman" w:hAnsi="Times New Roman"/>
          <w:b/>
          <w:noProof/>
          <w:sz w:val="24"/>
          <w:szCs w:val="24"/>
          <w:lang w:val="fi-FI"/>
        </w:rPr>
      </w:pPr>
    </w:p>
    <w:p w:rsidR="00F33804" w:rsidRDefault="00F33804" w:rsidP="00F33804">
      <w:pPr>
        <w:tabs>
          <w:tab w:val="left" w:pos="-540"/>
          <w:tab w:val="left" w:pos="720"/>
          <w:tab w:val="left" w:pos="3960"/>
        </w:tabs>
        <w:overflowPunct w:val="0"/>
        <w:autoSpaceDE w:val="0"/>
        <w:autoSpaceDN w:val="0"/>
        <w:adjustRightInd w:val="0"/>
        <w:spacing w:line="240" w:lineRule="auto"/>
        <w:ind w:firstLine="0"/>
        <w:jc w:val="center"/>
        <w:textAlignment w:val="baseline"/>
        <w:rPr>
          <w:rFonts w:ascii="Times New Roman" w:hAnsi="Times New Roman"/>
          <w:noProof/>
          <w:sz w:val="24"/>
          <w:szCs w:val="24"/>
          <w:lang w:val="fi-FI"/>
        </w:rPr>
      </w:pPr>
    </w:p>
    <w:p w:rsidR="00F33804" w:rsidRDefault="00F33804" w:rsidP="00F33804">
      <w:pPr>
        <w:tabs>
          <w:tab w:val="left" w:pos="-540"/>
          <w:tab w:val="left" w:pos="720"/>
          <w:tab w:val="left" w:pos="3960"/>
        </w:tabs>
        <w:overflowPunct w:val="0"/>
        <w:autoSpaceDE w:val="0"/>
        <w:autoSpaceDN w:val="0"/>
        <w:adjustRightInd w:val="0"/>
        <w:spacing w:line="240" w:lineRule="auto"/>
        <w:ind w:firstLine="0"/>
        <w:jc w:val="center"/>
        <w:textAlignment w:val="baseline"/>
        <w:rPr>
          <w:rFonts w:ascii="Times New Roman" w:hAnsi="Times New Roman"/>
          <w:noProof/>
          <w:sz w:val="24"/>
          <w:szCs w:val="24"/>
          <w:lang w:val="fi-FI"/>
        </w:rPr>
      </w:pPr>
    </w:p>
    <w:p w:rsidR="00F33804" w:rsidRDefault="00F33804" w:rsidP="00F33804">
      <w:pPr>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r>
        <w:rPr>
          <w:rFonts w:ascii="Times New Roman" w:hAnsi="Times New Roman"/>
          <w:noProof/>
          <w:sz w:val="24"/>
          <w:szCs w:val="24"/>
          <w:lang w:val="en-US" w:eastAsia="en-US"/>
        </w:rPr>
        <w:lastRenderedPageBreak/>
        <mc:AlternateContent>
          <mc:Choice Requires="wps">
            <w:drawing>
              <wp:anchor distT="0" distB="0" distL="114300" distR="114300" simplePos="0" relativeHeight="251644416" behindDoc="0" locked="0" layoutInCell="1" allowOverlap="1" wp14:anchorId="2349FD9E" wp14:editId="68935303">
                <wp:simplePos x="0" y="0"/>
                <wp:positionH relativeFrom="column">
                  <wp:posOffset>4920863</wp:posOffset>
                </wp:positionH>
                <wp:positionV relativeFrom="paragraph">
                  <wp:posOffset>-1082371</wp:posOffset>
                </wp:positionV>
                <wp:extent cx="405517" cy="357808"/>
                <wp:effectExtent l="0" t="0" r="13970" b="23495"/>
                <wp:wrapNone/>
                <wp:docPr id="37" name="Text Box 37"/>
                <wp:cNvGraphicFramePr/>
                <a:graphic xmlns:a="http://schemas.openxmlformats.org/drawingml/2006/main">
                  <a:graphicData uri="http://schemas.microsoft.com/office/word/2010/wordprocessingShape">
                    <wps:wsp>
                      <wps:cNvSpPr txBox="1"/>
                      <wps:spPr>
                        <a:xfrm>
                          <a:off x="0" y="0"/>
                          <a:ext cx="405517" cy="357808"/>
                        </a:xfrm>
                        <a:prstGeom prst="rect">
                          <a:avLst/>
                        </a:prstGeom>
                        <a:solidFill>
                          <a:schemeClr val="lt1"/>
                        </a:solidFill>
                        <a:ln w="6350">
                          <a:solidFill>
                            <a:schemeClr val="bg1"/>
                          </a:solidFill>
                        </a:ln>
                      </wps:spPr>
                      <wps:txbx>
                        <w:txbxContent>
                          <w:p w:rsidR="00B343F8" w:rsidRDefault="00B343F8" w:rsidP="00F33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49FD9E" id="Text Box 37" o:spid="_x0000_s1032" type="#_x0000_t202" style="position:absolute;margin-left:387.45pt;margin-top:-85.25pt;width:31.95pt;height:28.1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" fillcolor="white [3201]" strokecolor="white [3212]" strokeweight=".5pt">
                <v:textbox>
                  <w:txbxContent>
                    <w:p w:rsidR="00B343F8" w:rsidRDefault="00B343F8" w:rsidP="00F33804"/>
                  </w:txbxContent>
                </v:textbox>
              </v:shape>
            </w:pict>
          </mc:Fallback>
        </mc:AlternateContent>
      </w:r>
      <w:r>
        <w:rPr>
          <w:rFonts w:ascii="Times New Roman" w:hAnsi="Times New Roman"/>
          <w:noProof/>
          <w:sz w:val="24"/>
          <w:szCs w:val="24"/>
          <w:lang w:val="fi-FI"/>
        </w:rPr>
        <w:t xml:space="preserve">Telah Diuji Pada : </w:t>
      </w:r>
    </w:p>
    <w:p w:rsidR="00F33804" w:rsidRDefault="00F33804" w:rsidP="00FC75E6">
      <w:pPr>
        <w:pBdr>
          <w:bottom w:val="double" w:sz="6" w:space="1" w:color="auto"/>
        </w:pBdr>
        <w:spacing w:line="360" w:lineRule="auto"/>
        <w:ind w:firstLine="0"/>
        <w:jc w:val="left"/>
        <w:rPr>
          <w:rFonts w:ascii="Times New Roman" w:hAnsi="Times New Roman"/>
          <w:noProof/>
          <w:sz w:val="24"/>
          <w:szCs w:val="24"/>
          <w:lang w:val="sv-SE"/>
        </w:rPr>
      </w:pPr>
      <w:r>
        <w:rPr>
          <w:rFonts w:ascii="Times New Roman" w:hAnsi="Times New Roman"/>
          <w:noProof/>
          <w:sz w:val="24"/>
          <w:szCs w:val="24"/>
          <w:lang w:val="sv-SE"/>
        </w:rPr>
        <w:t xml:space="preserve">Tanggal: </w:t>
      </w:r>
      <w:r w:rsidR="00FC75E6">
        <w:rPr>
          <w:rFonts w:ascii="Times New Roman" w:hAnsi="Times New Roman"/>
          <w:noProof/>
          <w:sz w:val="24"/>
          <w:szCs w:val="24"/>
          <w:lang w:val="sv-SE"/>
        </w:rPr>
        <w:t>23 September 2022</w:t>
      </w: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noProof/>
          <w:sz w:val="24"/>
          <w:szCs w:val="24"/>
          <w:lang w:val="fi-FI"/>
        </w:rPr>
      </w:pPr>
    </w:p>
    <w:p w:rsidR="00F33804" w:rsidRPr="001D7DF4" w:rsidRDefault="00F33804" w:rsidP="00F33804">
      <w:pPr>
        <w:tabs>
          <w:tab w:val="left" w:pos="-540"/>
          <w:tab w:val="left" w:pos="720"/>
        </w:tabs>
        <w:overflowPunct w:val="0"/>
        <w:autoSpaceDE w:val="0"/>
        <w:autoSpaceDN w:val="0"/>
        <w:adjustRightInd w:val="0"/>
        <w:spacing w:line="240" w:lineRule="auto"/>
        <w:ind w:firstLine="0"/>
        <w:jc w:val="left"/>
        <w:textAlignment w:val="baseline"/>
        <w:rPr>
          <w:rFonts w:ascii="Times New Roman" w:hAnsi="Times New Roman"/>
          <w:b/>
          <w:noProof/>
          <w:sz w:val="24"/>
          <w:szCs w:val="24"/>
          <w:u w:val="single"/>
          <w:lang w:val="fi-FI"/>
        </w:rPr>
      </w:pPr>
      <w:r w:rsidRPr="001D7DF4">
        <w:rPr>
          <w:rFonts w:ascii="Times New Roman" w:hAnsi="Times New Roman"/>
          <w:b/>
          <w:noProof/>
          <w:sz w:val="24"/>
          <w:szCs w:val="24"/>
          <w:u w:val="single"/>
          <w:lang w:val="fi-FI"/>
        </w:rPr>
        <w:t xml:space="preserve">TIM PENGUJI TESIS : </w:t>
      </w:r>
    </w:p>
    <w:p w:rsidR="00F33804" w:rsidRPr="00F55202" w:rsidRDefault="00F33804" w:rsidP="00F33804">
      <w:pPr>
        <w:pStyle w:val="ListParagraph"/>
        <w:numPr>
          <w:ilvl w:val="0"/>
          <w:numId w:val="55"/>
        </w:numPr>
        <w:tabs>
          <w:tab w:val="left" w:pos="-540"/>
        </w:tabs>
        <w:overflowPunct w:val="0"/>
        <w:autoSpaceDE w:val="0"/>
        <w:autoSpaceDN w:val="0"/>
        <w:adjustRightInd w:val="0"/>
        <w:spacing w:line="240" w:lineRule="auto"/>
        <w:ind w:left="426"/>
        <w:jc w:val="left"/>
        <w:textAlignment w:val="baseline"/>
        <w:rPr>
          <w:rFonts w:ascii="Times New Roman" w:hAnsi="Times New Roman" w:cs="Times New Roman"/>
          <w:b/>
          <w:noProof/>
          <w:sz w:val="24"/>
          <w:szCs w:val="24"/>
          <w:lang w:val="fi-FI"/>
        </w:rPr>
      </w:pPr>
      <w:r w:rsidRPr="00F55202">
        <w:rPr>
          <w:rFonts w:ascii="Times New Roman" w:hAnsi="Times New Roman" w:cs="Times New Roman"/>
          <w:b/>
          <w:noProof/>
          <w:sz w:val="24"/>
          <w:szCs w:val="24"/>
          <w:lang w:val="fi-FI"/>
        </w:rPr>
        <w:t xml:space="preserve">Ketua </w:t>
      </w:r>
      <w:r w:rsidRPr="00F55202">
        <w:rPr>
          <w:rFonts w:ascii="Times New Roman" w:hAnsi="Times New Roman" w:cs="Times New Roman"/>
          <w:b/>
          <w:noProof/>
          <w:sz w:val="24"/>
          <w:szCs w:val="24"/>
          <w:lang w:val="fi-FI"/>
        </w:rPr>
        <w:tab/>
        <w:t xml:space="preserve">: Dr. Ariman Sitompul, SH, M.H </w:t>
      </w:r>
    </w:p>
    <w:p w:rsidR="00F33804" w:rsidRPr="00F55202" w:rsidRDefault="00F33804" w:rsidP="00F33804">
      <w:pPr>
        <w:pStyle w:val="ListParagraph"/>
        <w:tabs>
          <w:tab w:val="left" w:pos="-540"/>
        </w:tabs>
        <w:overflowPunct w:val="0"/>
        <w:autoSpaceDE w:val="0"/>
        <w:autoSpaceDN w:val="0"/>
        <w:adjustRightInd w:val="0"/>
        <w:spacing w:line="240" w:lineRule="auto"/>
        <w:ind w:left="426" w:firstLine="0"/>
        <w:jc w:val="left"/>
        <w:textAlignment w:val="baseline"/>
        <w:rPr>
          <w:rFonts w:ascii="Times New Roman" w:hAnsi="Times New Roman" w:cs="Times New Roman"/>
          <w:b/>
          <w:noProof/>
          <w:sz w:val="24"/>
          <w:szCs w:val="24"/>
          <w:lang w:val="fi-FI"/>
        </w:rPr>
      </w:pPr>
      <w:r w:rsidRPr="00F55202">
        <w:rPr>
          <w:rFonts w:ascii="Times New Roman" w:hAnsi="Times New Roman" w:cs="Times New Roman"/>
          <w:b/>
          <w:noProof/>
          <w:sz w:val="24"/>
          <w:szCs w:val="24"/>
          <w:lang w:val="fi-FI"/>
        </w:rPr>
        <w:t xml:space="preserve">Anggota </w:t>
      </w:r>
      <w:r w:rsidRPr="00F55202">
        <w:rPr>
          <w:rFonts w:ascii="Times New Roman" w:hAnsi="Times New Roman" w:cs="Times New Roman"/>
          <w:b/>
          <w:noProof/>
          <w:sz w:val="24"/>
          <w:szCs w:val="24"/>
          <w:lang w:val="fi-FI"/>
        </w:rPr>
        <w:tab/>
        <w:t xml:space="preserve">: 1. </w:t>
      </w:r>
      <w:r w:rsidR="00FC75E6" w:rsidRPr="00F55202">
        <w:rPr>
          <w:rFonts w:ascii="Times New Roman" w:hAnsi="Times New Roman" w:cs="Times New Roman"/>
          <w:b/>
          <w:noProof/>
          <w:sz w:val="24"/>
          <w:szCs w:val="24"/>
          <w:lang w:val="fi-FI"/>
        </w:rPr>
        <w:t xml:space="preserve">Dr. Kusbianto, SH, M.Hum </w:t>
      </w:r>
    </w:p>
    <w:p w:rsidR="00F33804" w:rsidRPr="00F55202" w:rsidRDefault="00F33804" w:rsidP="00F33804">
      <w:pPr>
        <w:pStyle w:val="ListParagraph"/>
        <w:overflowPunct w:val="0"/>
        <w:autoSpaceDE w:val="0"/>
        <w:autoSpaceDN w:val="0"/>
        <w:adjustRightInd w:val="0"/>
        <w:spacing w:line="240" w:lineRule="auto"/>
        <w:jc w:val="left"/>
        <w:textAlignment w:val="baseline"/>
        <w:rPr>
          <w:rFonts w:ascii="Times New Roman" w:hAnsi="Times New Roman" w:cs="Times New Roman"/>
          <w:b/>
          <w:noProof/>
          <w:sz w:val="24"/>
          <w:szCs w:val="24"/>
          <w:lang w:val="fi-FI"/>
        </w:rPr>
      </w:pPr>
      <w:r w:rsidRPr="00F55202">
        <w:rPr>
          <w:rFonts w:ascii="Times New Roman" w:hAnsi="Times New Roman" w:cs="Times New Roman"/>
          <w:b/>
          <w:noProof/>
          <w:sz w:val="24"/>
          <w:szCs w:val="24"/>
          <w:lang w:val="fi-FI"/>
        </w:rPr>
        <w:t xml:space="preserve">  2. </w:t>
      </w:r>
      <w:r w:rsidR="00FC75E6" w:rsidRPr="00F55202">
        <w:rPr>
          <w:rFonts w:ascii="Times New Roman" w:hAnsi="Times New Roman" w:cs="Times New Roman"/>
          <w:b/>
          <w:noProof/>
          <w:sz w:val="24"/>
          <w:szCs w:val="24"/>
          <w:lang w:val="fi-FI"/>
        </w:rPr>
        <w:t>Dr. Azmiati Zuliah, SH, M.H</w:t>
      </w:r>
    </w:p>
    <w:p w:rsidR="00F33804" w:rsidRPr="00F55202" w:rsidRDefault="00F33804" w:rsidP="00F33804">
      <w:pPr>
        <w:pStyle w:val="ListParagraph"/>
        <w:overflowPunct w:val="0"/>
        <w:autoSpaceDE w:val="0"/>
        <w:autoSpaceDN w:val="0"/>
        <w:adjustRightInd w:val="0"/>
        <w:spacing w:line="240" w:lineRule="auto"/>
        <w:ind w:firstLine="0"/>
        <w:jc w:val="left"/>
        <w:textAlignment w:val="baseline"/>
        <w:rPr>
          <w:rFonts w:ascii="Times New Roman" w:hAnsi="Times New Roman" w:cs="Times New Roman"/>
          <w:b/>
          <w:noProof/>
          <w:sz w:val="24"/>
          <w:szCs w:val="24"/>
          <w:lang w:val="fi-FI"/>
        </w:rPr>
      </w:pPr>
      <w:r w:rsidRPr="00F55202">
        <w:rPr>
          <w:rFonts w:ascii="Times New Roman" w:hAnsi="Times New Roman" w:cs="Times New Roman"/>
          <w:b/>
          <w:noProof/>
          <w:sz w:val="24"/>
          <w:szCs w:val="24"/>
          <w:lang w:val="fi-FI"/>
        </w:rPr>
        <w:tab/>
        <w:t xml:space="preserve">  3. Dr. Ariman Sitompul,  SH, M.H </w:t>
      </w:r>
    </w:p>
    <w:p w:rsidR="00F33804" w:rsidRDefault="00F33804" w:rsidP="00F33804">
      <w:pPr>
        <w:spacing w:line="252" w:lineRule="exact"/>
        <w:ind w:firstLine="0"/>
        <w:jc w:val="center"/>
        <w:rPr>
          <w:rFonts w:ascii="Times New Roman" w:hAnsi="Times New Roman"/>
          <w:b/>
          <w:sz w:val="24"/>
          <w:szCs w:val="24"/>
          <w:u w:val="single"/>
        </w:rPr>
      </w:pPr>
    </w:p>
    <w:p w:rsidR="00FC75E6" w:rsidRDefault="00FC75E6" w:rsidP="00F33804">
      <w:pPr>
        <w:spacing w:line="252" w:lineRule="exact"/>
        <w:ind w:firstLine="0"/>
        <w:jc w:val="center"/>
        <w:rPr>
          <w:rFonts w:ascii="Times New Roman" w:hAnsi="Times New Roman"/>
          <w:b/>
          <w:sz w:val="24"/>
          <w:szCs w:val="24"/>
          <w:u w:val="single"/>
        </w:rPr>
      </w:pPr>
    </w:p>
    <w:p w:rsidR="00FC75E6" w:rsidRDefault="00FC75E6" w:rsidP="00F33804">
      <w:pPr>
        <w:spacing w:line="252" w:lineRule="exact"/>
        <w:ind w:firstLine="0"/>
        <w:jc w:val="center"/>
        <w:rPr>
          <w:rFonts w:ascii="Times New Roman" w:hAnsi="Times New Roman"/>
          <w:b/>
          <w:sz w:val="24"/>
          <w:szCs w:val="24"/>
          <w:u w:val="single"/>
        </w:rPr>
      </w:pPr>
    </w:p>
    <w:p w:rsidR="00F55202" w:rsidRDefault="00F55202" w:rsidP="00F33804">
      <w:pPr>
        <w:spacing w:line="252" w:lineRule="exact"/>
        <w:ind w:firstLine="0"/>
        <w:jc w:val="center"/>
        <w:rPr>
          <w:rFonts w:ascii="Times New Roman" w:hAnsi="Times New Roman"/>
          <w:b/>
          <w:sz w:val="24"/>
          <w:szCs w:val="24"/>
          <w:u w:val="single"/>
        </w:rPr>
      </w:pPr>
    </w:p>
    <w:p w:rsidR="00F33804" w:rsidRDefault="00F33804" w:rsidP="00F33804">
      <w:pPr>
        <w:spacing w:line="252" w:lineRule="exact"/>
        <w:ind w:firstLine="0"/>
        <w:jc w:val="center"/>
        <w:rPr>
          <w:rFonts w:ascii="Times New Roman" w:hAnsi="Times New Roman"/>
          <w:b/>
          <w:sz w:val="24"/>
          <w:szCs w:val="24"/>
          <w:u w:val="single"/>
        </w:rPr>
      </w:pPr>
    </w:p>
    <w:p w:rsidR="00F33804" w:rsidRDefault="00F33804" w:rsidP="00F33804">
      <w:pPr>
        <w:pStyle w:val="Header"/>
        <w:tabs>
          <w:tab w:val="clear" w:pos="4513"/>
        </w:tabs>
        <w:ind w:firstLine="0"/>
        <w:jc w:val="center"/>
        <w:rPr>
          <w:rFonts w:ascii="Times New Roman" w:hAnsi="Times New Roman"/>
          <w:b/>
          <w:sz w:val="28"/>
          <w:szCs w:val="28"/>
        </w:rPr>
      </w:pPr>
      <w:r>
        <w:rPr>
          <w:rFonts w:ascii="Times New Roman" w:hAnsi="Times New Roman"/>
          <w:b/>
          <w:noProof/>
          <w:sz w:val="28"/>
          <w:szCs w:val="28"/>
          <w:lang w:val="en-US" w:eastAsia="en-US"/>
        </w:rPr>
        <w:lastRenderedPageBreak/>
        <mc:AlternateContent>
          <mc:Choice Requires="wps">
            <w:drawing>
              <wp:anchor distT="0" distB="0" distL="114300" distR="114300" simplePos="0" relativeHeight="251646464" behindDoc="0" locked="0" layoutInCell="1" allowOverlap="1" wp14:anchorId="76E49844" wp14:editId="3AB26469">
                <wp:simplePos x="0" y="0"/>
                <wp:positionH relativeFrom="column">
                  <wp:posOffset>4753886</wp:posOffset>
                </wp:positionH>
                <wp:positionV relativeFrom="paragraph">
                  <wp:posOffset>-1114177</wp:posOffset>
                </wp:positionV>
                <wp:extent cx="556591" cy="357809"/>
                <wp:effectExtent l="0" t="0" r="15240" b="23495"/>
                <wp:wrapNone/>
                <wp:docPr id="38" name="Text Box 38"/>
                <wp:cNvGraphicFramePr/>
                <a:graphic xmlns:a="http://schemas.openxmlformats.org/drawingml/2006/main">
                  <a:graphicData uri="http://schemas.microsoft.com/office/word/2010/wordprocessingShape">
                    <wps:wsp>
                      <wps:cNvSpPr txBox="1"/>
                      <wps:spPr>
                        <a:xfrm>
                          <a:off x="0" y="0"/>
                          <a:ext cx="556591" cy="357809"/>
                        </a:xfrm>
                        <a:prstGeom prst="rect">
                          <a:avLst/>
                        </a:prstGeom>
                        <a:solidFill>
                          <a:schemeClr val="lt1"/>
                        </a:solidFill>
                        <a:ln w="6350">
                          <a:solidFill>
                            <a:schemeClr val="bg1"/>
                          </a:solidFill>
                        </a:ln>
                      </wps:spPr>
                      <wps:txbx>
                        <w:txbxContent>
                          <w:p w:rsidR="00B343F8" w:rsidRDefault="00B343F8" w:rsidP="00F33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E49844" id="Text Box 38" o:spid="_x0000_s1033" type="#_x0000_t202" style="position:absolute;left:0;text-align:left;margin-left:374.3pt;margin-top:-87.75pt;width:43.85pt;height:28.1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" fillcolor="white [3201]" strokecolor="white [3212]" strokeweight=".5pt">
                <v:textbox>
                  <w:txbxContent>
                    <w:p w:rsidR="00B343F8" w:rsidRDefault="00B343F8" w:rsidP="00F33804"/>
                  </w:txbxContent>
                </v:textbox>
              </v:shape>
            </w:pict>
          </mc:Fallback>
        </mc:AlternateContent>
      </w:r>
      <w:r w:rsidRPr="00914BC3">
        <w:rPr>
          <w:rFonts w:ascii="Times New Roman" w:hAnsi="Times New Roman"/>
          <w:b/>
          <w:sz w:val="28"/>
          <w:szCs w:val="28"/>
        </w:rPr>
        <w:t>LEMBAR PERNYATAAN ORISINALITAS</w:t>
      </w:r>
    </w:p>
    <w:p w:rsidR="00EA5622" w:rsidRPr="00914BC3" w:rsidRDefault="00EA5622" w:rsidP="00F33804">
      <w:pPr>
        <w:pStyle w:val="Header"/>
        <w:tabs>
          <w:tab w:val="clear" w:pos="4513"/>
        </w:tabs>
        <w:ind w:firstLine="0"/>
        <w:jc w:val="center"/>
        <w:rPr>
          <w:rFonts w:ascii="Times New Roman" w:hAnsi="Times New Roman"/>
          <w:b/>
          <w:sz w:val="28"/>
          <w:szCs w:val="28"/>
        </w:rPr>
      </w:pPr>
    </w:p>
    <w:p w:rsidR="00F33804" w:rsidRPr="004F2FC2" w:rsidRDefault="00F33804" w:rsidP="00F33804">
      <w:pPr>
        <w:pStyle w:val="Header"/>
        <w:ind w:firstLine="0"/>
        <w:rPr>
          <w:rFonts w:ascii="Times New Roman" w:hAnsi="Times New Roman"/>
          <w:b/>
          <w:sz w:val="28"/>
          <w:szCs w:val="28"/>
        </w:rPr>
      </w:pPr>
      <w:r>
        <w:rPr>
          <w:rFonts w:ascii="Times New Roman" w:hAnsi="Times New Roman"/>
          <w:b/>
          <w:sz w:val="28"/>
          <w:szCs w:val="28"/>
        </w:rPr>
        <w:tab/>
      </w:r>
    </w:p>
    <w:p w:rsidR="00F33804" w:rsidRDefault="00F33804" w:rsidP="00F33804">
      <w:pPr>
        <w:spacing w:line="240" w:lineRule="auto"/>
        <w:ind w:firstLine="0"/>
        <w:rPr>
          <w:rFonts w:ascii="Times New Roman" w:hAnsi="Times New Roman"/>
          <w:sz w:val="24"/>
          <w:szCs w:val="24"/>
        </w:rPr>
      </w:pPr>
      <w:r w:rsidRPr="003847F0">
        <w:rPr>
          <w:rFonts w:ascii="Times New Roman" w:hAnsi="Times New Roman"/>
          <w:sz w:val="24"/>
          <w:szCs w:val="24"/>
        </w:rPr>
        <w:t xml:space="preserve">Yang bertanda tangan di bawah ini: </w:t>
      </w:r>
    </w:p>
    <w:p w:rsidR="00F33804" w:rsidRPr="003847F0" w:rsidRDefault="00F33804" w:rsidP="00F33804">
      <w:pPr>
        <w:spacing w:line="240" w:lineRule="auto"/>
        <w:ind w:firstLine="0"/>
        <w:rPr>
          <w:rFonts w:ascii="Times New Roman" w:hAnsi="Times New Roman"/>
          <w:sz w:val="24"/>
          <w:szCs w:val="24"/>
        </w:rPr>
      </w:pPr>
    </w:p>
    <w:p w:rsidR="00F33804" w:rsidRPr="00A33473" w:rsidRDefault="00F33804" w:rsidP="00EA5622">
      <w:pPr>
        <w:spacing w:line="360" w:lineRule="auto"/>
        <w:ind w:firstLine="0"/>
        <w:rPr>
          <w:rFonts w:ascii="Times New Roman" w:hAnsi="Times New Roman"/>
          <w:sz w:val="24"/>
          <w:szCs w:val="24"/>
          <w:lang w:val="en-US"/>
        </w:rPr>
      </w:pPr>
      <w:r w:rsidRPr="003847F0">
        <w:rPr>
          <w:rFonts w:ascii="Times New Roman" w:hAnsi="Times New Roman"/>
          <w:sz w:val="24"/>
          <w:szCs w:val="24"/>
        </w:rPr>
        <w:t>Nama Lengkap</w:t>
      </w:r>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 xml:space="preserve">: </w:t>
      </w:r>
      <w:proofErr w:type="spellStart"/>
      <w:r w:rsidR="00A33473">
        <w:rPr>
          <w:rFonts w:ascii="Times New Roman" w:hAnsi="Times New Roman"/>
          <w:sz w:val="24"/>
          <w:szCs w:val="24"/>
          <w:lang w:val="en-US"/>
        </w:rPr>
        <w:t>Suryani</w:t>
      </w:r>
      <w:proofErr w:type="spellEnd"/>
      <w:r w:rsidR="00A33473">
        <w:rPr>
          <w:rFonts w:ascii="Times New Roman" w:hAnsi="Times New Roman"/>
          <w:sz w:val="24"/>
          <w:szCs w:val="24"/>
          <w:lang w:val="en-US"/>
        </w:rPr>
        <w:t xml:space="preserve"> </w:t>
      </w:r>
      <w:proofErr w:type="spellStart"/>
      <w:r w:rsidR="00A33473">
        <w:rPr>
          <w:rFonts w:ascii="Times New Roman" w:hAnsi="Times New Roman"/>
          <w:sz w:val="24"/>
          <w:szCs w:val="24"/>
          <w:lang w:val="en-US"/>
        </w:rPr>
        <w:t>Guntari</w:t>
      </w:r>
      <w:proofErr w:type="spellEnd"/>
      <w:r w:rsidR="00A33473">
        <w:rPr>
          <w:rFonts w:ascii="Times New Roman" w:hAnsi="Times New Roman"/>
          <w:sz w:val="24"/>
          <w:szCs w:val="24"/>
          <w:lang w:val="en-US"/>
        </w:rPr>
        <w:t xml:space="preserve"> </w:t>
      </w:r>
    </w:p>
    <w:p w:rsidR="00A33473" w:rsidRDefault="00F33804" w:rsidP="00EA5622">
      <w:pPr>
        <w:spacing w:line="360" w:lineRule="auto"/>
        <w:ind w:firstLine="0"/>
        <w:rPr>
          <w:b/>
          <w:sz w:val="28"/>
          <w:szCs w:val="28"/>
        </w:rPr>
      </w:pPr>
      <w:r w:rsidRPr="003847F0">
        <w:rPr>
          <w:rFonts w:ascii="Times New Roman" w:hAnsi="Times New Roman"/>
          <w:sz w:val="24"/>
          <w:szCs w:val="24"/>
        </w:rPr>
        <w:t>NPM</w:t>
      </w:r>
      <w:r w:rsidRPr="003847F0">
        <w:rPr>
          <w:rFonts w:ascii="Times New Roman" w:hAnsi="Times New Roman"/>
          <w:sz w:val="24"/>
          <w:szCs w:val="24"/>
        </w:rPr>
        <w:tab/>
      </w:r>
      <w:r w:rsidRPr="003847F0">
        <w:rPr>
          <w:rFonts w:ascii="Times New Roman" w:hAnsi="Times New Roman"/>
          <w:sz w:val="24"/>
          <w:szCs w:val="24"/>
        </w:rPr>
        <w:tab/>
      </w:r>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 xml:space="preserve">: </w:t>
      </w:r>
      <w:r w:rsidR="00A33473" w:rsidRPr="00A33473">
        <w:rPr>
          <w:rFonts w:ascii="Times New Roman" w:hAnsi="Times New Roman" w:cs="Times New Roman"/>
          <w:sz w:val="24"/>
          <w:szCs w:val="24"/>
        </w:rPr>
        <w:t>21912019</w:t>
      </w:r>
    </w:p>
    <w:p w:rsidR="00F33804" w:rsidRPr="00A33473" w:rsidRDefault="00F33804" w:rsidP="00EA5622">
      <w:pPr>
        <w:spacing w:line="360" w:lineRule="auto"/>
        <w:ind w:firstLine="0"/>
        <w:rPr>
          <w:rFonts w:ascii="Times New Roman" w:hAnsi="Times New Roman"/>
          <w:sz w:val="24"/>
          <w:szCs w:val="24"/>
          <w:lang w:val="en-US"/>
        </w:rPr>
      </w:pPr>
      <w:r w:rsidRPr="003847F0">
        <w:rPr>
          <w:rFonts w:ascii="Times New Roman" w:hAnsi="Times New Roman"/>
          <w:sz w:val="24"/>
          <w:szCs w:val="24"/>
        </w:rPr>
        <w:t>Tempat/Tgl Lahir</w:t>
      </w:r>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 xml:space="preserve">: </w:t>
      </w:r>
      <w:r w:rsidR="00A33473">
        <w:rPr>
          <w:rFonts w:ascii="Times New Roman" w:hAnsi="Times New Roman"/>
          <w:sz w:val="24"/>
          <w:szCs w:val="24"/>
          <w:lang w:val="en-US"/>
        </w:rPr>
        <w:t xml:space="preserve">Medan, 15 </w:t>
      </w:r>
      <w:proofErr w:type="spellStart"/>
      <w:r w:rsidR="00A33473">
        <w:rPr>
          <w:rFonts w:ascii="Times New Roman" w:hAnsi="Times New Roman"/>
          <w:sz w:val="24"/>
          <w:szCs w:val="24"/>
          <w:lang w:val="en-US"/>
        </w:rPr>
        <w:t>Nopember</w:t>
      </w:r>
      <w:proofErr w:type="spellEnd"/>
      <w:r w:rsidR="00A33473">
        <w:rPr>
          <w:rFonts w:ascii="Times New Roman" w:hAnsi="Times New Roman"/>
          <w:sz w:val="24"/>
          <w:szCs w:val="24"/>
          <w:lang w:val="en-US"/>
        </w:rPr>
        <w:t xml:space="preserve"> 1982</w:t>
      </w:r>
    </w:p>
    <w:p w:rsidR="00F33804" w:rsidRPr="00A33473" w:rsidRDefault="00F33804" w:rsidP="00EA5622">
      <w:pPr>
        <w:spacing w:line="360" w:lineRule="auto"/>
        <w:ind w:firstLine="0"/>
        <w:rPr>
          <w:rFonts w:ascii="Times New Roman" w:hAnsi="Times New Roman"/>
          <w:sz w:val="24"/>
          <w:szCs w:val="24"/>
          <w:lang w:val="en-US"/>
        </w:rPr>
      </w:pPr>
      <w:r w:rsidRPr="003847F0">
        <w:rPr>
          <w:rFonts w:ascii="Times New Roman" w:hAnsi="Times New Roman"/>
          <w:sz w:val="24"/>
          <w:szCs w:val="24"/>
        </w:rPr>
        <w:t>Pekerjaan</w:t>
      </w:r>
      <w:r w:rsidRPr="003847F0">
        <w:rPr>
          <w:rFonts w:ascii="Times New Roman" w:hAnsi="Times New Roman"/>
          <w:sz w:val="24"/>
          <w:szCs w:val="24"/>
        </w:rPr>
        <w:tab/>
      </w:r>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 xml:space="preserve">: </w:t>
      </w:r>
      <w:proofErr w:type="spellStart"/>
      <w:r w:rsidR="00A33473">
        <w:rPr>
          <w:rFonts w:ascii="Times New Roman" w:hAnsi="Times New Roman"/>
          <w:sz w:val="24"/>
          <w:szCs w:val="24"/>
          <w:lang w:val="en-US"/>
        </w:rPr>
        <w:t>Wiraswasta</w:t>
      </w:r>
      <w:proofErr w:type="spellEnd"/>
      <w:r w:rsidR="00A33473">
        <w:rPr>
          <w:rFonts w:ascii="Times New Roman" w:hAnsi="Times New Roman"/>
          <w:sz w:val="24"/>
          <w:szCs w:val="24"/>
          <w:lang w:val="en-US"/>
        </w:rPr>
        <w:t xml:space="preserve"> </w:t>
      </w:r>
    </w:p>
    <w:p w:rsidR="00F33804" w:rsidRPr="003847F0" w:rsidRDefault="00F33804" w:rsidP="00EA5622">
      <w:pPr>
        <w:spacing w:line="360" w:lineRule="auto"/>
        <w:ind w:firstLine="0"/>
        <w:rPr>
          <w:rFonts w:ascii="Times New Roman" w:hAnsi="Times New Roman"/>
          <w:sz w:val="24"/>
          <w:szCs w:val="24"/>
        </w:rPr>
      </w:pPr>
      <w:r w:rsidRPr="003847F0">
        <w:rPr>
          <w:rFonts w:ascii="Times New Roman" w:hAnsi="Times New Roman"/>
          <w:sz w:val="24"/>
          <w:szCs w:val="24"/>
        </w:rPr>
        <w:t>Agama</w:t>
      </w:r>
      <w:r w:rsidRPr="003847F0">
        <w:rPr>
          <w:rFonts w:ascii="Times New Roman" w:hAnsi="Times New Roman"/>
          <w:sz w:val="24"/>
          <w:szCs w:val="24"/>
        </w:rPr>
        <w:tab/>
      </w:r>
      <w:r w:rsidRPr="003847F0">
        <w:rPr>
          <w:rFonts w:ascii="Times New Roman" w:hAnsi="Times New Roman"/>
          <w:sz w:val="24"/>
          <w:szCs w:val="24"/>
        </w:rPr>
        <w:tab/>
      </w:r>
      <w:r>
        <w:rPr>
          <w:rFonts w:ascii="Times New Roman" w:hAnsi="Times New Roman"/>
          <w:sz w:val="24"/>
          <w:szCs w:val="24"/>
        </w:rPr>
        <w:tab/>
        <w:t xml:space="preserve">  </w:t>
      </w:r>
      <w:r w:rsidRPr="003847F0">
        <w:rPr>
          <w:rFonts w:ascii="Times New Roman" w:hAnsi="Times New Roman"/>
          <w:sz w:val="24"/>
          <w:szCs w:val="24"/>
        </w:rPr>
        <w:t>: Islam</w:t>
      </w:r>
    </w:p>
    <w:p w:rsidR="00F33804" w:rsidRDefault="00F33804" w:rsidP="00EA5622">
      <w:pPr>
        <w:spacing w:line="360" w:lineRule="auto"/>
        <w:ind w:firstLine="0"/>
        <w:rPr>
          <w:rFonts w:ascii="Times New Roman" w:hAnsi="Times New Roman"/>
          <w:sz w:val="24"/>
          <w:szCs w:val="24"/>
        </w:rPr>
      </w:pPr>
      <w:r w:rsidRPr="003847F0">
        <w:rPr>
          <w:rFonts w:ascii="Times New Roman" w:hAnsi="Times New Roman"/>
          <w:sz w:val="24"/>
          <w:szCs w:val="24"/>
        </w:rPr>
        <w:t>Alamat</w:t>
      </w:r>
      <w:r w:rsidR="00EA5622">
        <w:rPr>
          <w:rFonts w:ascii="Times New Roman" w:hAnsi="Times New Roman"/>
          <w:sz w:val="24"/>
          <w:szCs w:val="24"/>
        </w:rPr>
        <w:tab/>
      </w:r>
      <w:r w:rsidR="00EA5622">
        <w:rPr>
          <w:rFonts w:ascii="Times New Roman" w:hAnsi="Times New Roman"/>
          <w:sz w:val="24"/>
          <w:szCs w:val="24"/>
        </w:rPr>
        <w:tab/>
      </w:r>
      <w:r w:rsidR="00EA5622">
        <w:rPr>
          <w:rFonts w:ascii="Times New Roman" w:hAnsi="Times New Roman"/>
          <w:sz w:val="24"/>
          <w:szCs w:val="24"/>
          <w:lang w:val="en-US"/>
        </w:rPr>
        <w:t xml:space="preserve">              </w:t>
      </w:r>
      <w:r w:rsidRPr="003847F0">
        <w:rPr>
          <w:rFonts w:ascii="Times New Roman" w:hAnsi="Times New Roman"/>
          <w:sz w:val="24"/>
          <w:szCs w:val="24"/>
        </w:rPr>
        <w:t xml:space="preserve">: </w:t>
      </w:r>
      <w:r w:rsidR="00A33473">
        <w:rPr>
          <w:rFonts w:ascii="Times New Roman" w:hAnsi="Times New Roman"/>
          <w:sz w:val="24"/>
          <w:szCs w:val="24"/>
          <w:lang w:val="en-US"/>
        </w:rPr>
        <w:t xml:space="preserve">Jl. </w:t>
      </w:r>
      <w:proofErr w:type="spellStart"/>
      <w:r w:rsidR="00A33473">
        <w:rPr>
          <w:rFonts w:ascii="Times New Roman" w:hAnsi="Times New Roman"/>
          <w:sz w:val="24"/>
          <w:szCs w:val="24"/>
          <w:lang w:val="en-US"/>
        </w:rPr>
        <w:t>Karya</w:t>
      </w:r>
      <w:proofErr w:type="spellEnd"/>
      <w:r w:rsidR="00A33473">
        <w:rPr>
          <w:rFonts w:ascii="Times New Roman" w:hAnsi="Times New Roman"/>
          <w:sz w:val="24"/>
          <w:szCs w:val="24"/>
          <w:lang w:val="en-US"/>
        </w:rPr>
        <w:t xml:space="preserve"> </w:t>
      </w:r>
      <w:r w:rsidR="00EA5622">
        <w:rPr>
          <w:rFonts w:ascii="Times New Roman" w:hAnsi="Times New Roman"/>
          <w:sz w:val="24"/>
          <w:szCs w:val="24"/>
          <w:lang w:val="en-US"/>
        </w:rPr>
        <w:t xml:space="preserve">No. 29 Medan </w:t>
      </w:r>
      <w:r w:rsidRPr="003847F0">
        <w:rPr>
          <w:rFonts w:ascii="Times New Roman" w:hAnsi="Times New Roman"/>
          <w:sz w:val="24"/>
          <w:szCs w:val="24"/>
        </w:rPr>
        <w:t xml:space="preserve">    </w:t>
      </w:r>
    </w:p>
    <w:p w:rsidR="00F33804" w:rsidRPr="003847F0" w:rsidRDefault="00F33804" w:rsidP="00EA5622">
      <w:pPr>
        <w:spacing w:line="360" w:lineRule="auto"/>
        <w:ind w:firstLine="0"/>
        <w:rPr>
          <w:rFonts w:ascii="Times New Roman" w:hAnsi="Times New Roman"/>
          <w:b/>
          <w:sz w:val="24"/>
          <w:szCs w:val="24"/>
        </w:rPr>
      </w:pPr>
    </w:p>
    <w:p w:rsidR="00F33804" w:rsidRPr="00A33473" w:rsidRDefault="00F33804" w:rsidP="00EA5622">
      <w:pPr>
        <w:spacing w:line="360" w:lineRule="auto"/>
        <w:ind w:firstLine="0"/>
        <w:rPr>
          <w:rFonts w:ascii="Times New Roman" w:hAnsi="Times New Roman"/>
          <w:b/>
          <w:color w:val="000000" w:themeColor="text1"/>
          <w:sz w:val="24"/>
          <w:szCs w:val="24"/>
        </w:rPr>
      </w:pPr>
      <w:proofErr w:type="spellStart"/>
      <w:r w:rsidRPr="009D3621">
        <w:rPr>
          <w:rFonts w:ascii="Times New Roman" w:hAnsi="Times New Roman" w:cs="Times New Roman"/>
          <w:color w:val="000000" w:themeColor="text1"/>
          <w:sz w:val="24"/>
          <w:szCs w:val="24"/>
          <w:lang w:val="en-US"/>
        </w:rPr>
        <w:t>Menyatakan</w:t>
      </w:r>
      <w:proofErr w:type="spellEnd"/>
      <w:r w:rsidRPr="009D3621">
        <w:rPr>
          <w:rFonts w:ascii="Times New Roman" w:hAnsi="Times New Roman" w:cs="Times New Roman"/>
          <w:color w:val="000000" w:themeColor="text1"/>
          <w:sz w:val="24"/>
          <w:szCs w:val="24"/>
          <w:lang w:val="en-US"/>
        </w:rPr>
        <w:t xml:space="preserve"> </w:t>
      </w:r>
      <w:proofErr w:type="spellStart"/>
      <w:r w:rsidRPr="009D3621">
        <w:rPr>
          <w:rFonts w:ascii="Times New Roman" w:hAnsi="Times New Roman" w:cs="Times New Roman"/>
          <w:color w:val="000000" w:themeColor="text1"/>
          <w:sz w:val="24"/>
          <w:szCs w:val="24"/>
          <w:lang w:val="en-US"/>
        </w:rPr>
        <w:t>dengan</w:t>
      </w:r>
      <w:proofErr w:type="spellEnd"/>
      <w:r w:rsidRPr="009D3621">
        <w:rPr>
          <w:rFonts w:ascii="Times New Roman" w:hAnsi="Times New Roman" w:cs="Times New Roman"/>
          <w:color w:val="000000" w:themeColor="text1"/>
          <w:sz w:val="24"/>
          <w:szCs w:val="24"/>
          <w:lang w:val="en-US"/>
        </w:rPr>
        <w:t xml:space="preserve"> </w:t>
      </w:r>
      <w:proofErr w:type="spellStart"/>
      <w:r w:rsidRPr="009D3621">
        <w:rPr>
          <w:rFonts w:ascii="Times New Roman" w:hAnsi="Times New Roman" w:cs="Times New Roman"/>
          <w:color w:val="000000" w:themeColor="text1"/>
          <w:sz w:val="24"/>
          <w:szCs w:val="24"/>
          <w:lang w:val="en-US"/>
        </w:rPr>
        <w:t>sebenarnya</w:t>
      </w:r>
      <w:proofErr w:type="spellEnd"/>
      <w:r w:rsidRPr="009D3621">
        <w:rPr>
          <w:rFonts w:ascii="Times New Roman" w:hAnsi="Times New Roman" w:cs="Times New Roman"/>
          <w:color w:val="000000" w:themeColor="text1"/>
          <w:sz w:val="24"/>
          <w:szCs w:val="24"/>
          <w:lang w:val="en-US"/>
        </w:rPr>
        <w:t xml:space="preserve"> </w:t>
      </w:r>
      <w:proofErr w:type="spellStart"/>
      <w:r w:rsidRPr="009D3621">
        <w:rPr>
          <w:rFonts w:ascii="Times New Roman" w:hAnsi="Times New Roman" w:cs="Times New Roman"/>
          <w:color w:val="000000" w:themeColor="text1"/>
          <w:sz w:val="24"/>
          <w:szCs w:val="24"/>
          <w:lang w:val="en-US"/>
        </w:rPr>
        <w:t>bahwa</w:t>
      </w:r>
      <w:proofErr w:type="spellEnd"/>
      <w:r w:rsidRPr="009D3621">
        <w:rPr>
          <w:rFonts w:ascii="Times New Roman" w:hAnsi="Times New Roman" w:cs="Times New Roman"/>
          <w:color w:val="000000" w:themeColor="text1"/>
          <w:sz w:val="24"/>
          <w:szCs w:val="24"/>
          <w:lang w:val="en-US"/>
        </w:rPr>
        <w:t xml:space="preserve"> </w:t>
      </w:r>
      <w:proofErr w:type="spellStart"/>
      <w:r w:rsidRPr="009D3621">
        <w:rPr>
          <w:rFonts w:ascii="Times New Roman" w:hAnsi="Times New Roman" w:cs="Times New Roman"/>
          <w:color w:val="000000" w:themeColor="text1"/>
          <w:sz w:val="24"/>
          <w:szCs w:val="24"/>
          <w:lang w:val="en-US"/>
        </w:rPr>
        <w:t>Tesis</w:t>
      </w:r>
      <w:proofErr w:type="spellEnd"/>
      <w:r w:rsidRPr="009D3621">
        <w:rPr>
          <w:rFonts w:ascii="Times New Roman" w:hAnsi="Times New Roman" w:cs="Times New Roman"/>
          <w:color w:val="000000" w:themeColor="text1"/>
          <w:sz w:val="24"/>
          <w:szCs w:val="24"/>
          <w:lang w:val="en-US"/>
        </w:rPr>
        <w:t xml:space="preserve"> yang </w:t>
      </w:r>
      <w:proofErr w:type="spellStart"/>
      <w:r w:rsidRPr="009D3621">
        <w:rPr>
          <w:rFonts w:ascii="Times New Roman" w:hAnsi="Times New Roman" w:cs="Times New Roman"/>
          <w:color w:val="000000" w:themeColor="text1"/>
          <w:sz w:val="24"/>
          <w:szCs w:val="24"/>
          <w:lang w:val="en-US"/>
        </w:rPr>
        <w:t>berjudul</w:t>
      </w:r>
      <w:proofErr w:type="spellEnd"/>
      <w:r w:rsidRPr="009D3621">
        <w:rPr>
          <w:rFonts w:ascii="Times New Roman" w:hAnsi="Times New Roman" w:cs="Times New Roman"/>
          <w:b/>
          <w:color w:val="000000" w:themeColor="text1"/>
          <w:sz w:val="24"/>
          <w:szCs w:val="24"/>
          <w:lang w:val="en-US"/>
        </w:rPr>
        <w:t xml:space="preserve"> </w:t>
      </w:r>
      <w:r w:rsidRPr="009D3621">
        <w:rPr>
          <w:rFonts w:ascii="Times New Roman" w:hAnsi="Times New Roman" w:cs="Times New Roman"/>
          <w:b/>
          <w:i/>
          <w:color w:val="000000" w:themeColor="text1"/>
          <w:sz w:val="24"/>
          <w:szCs w:val="24"/>
          <w:lang w:val="en-US"/>
        </w:rPr>
        <w:t>“</w:t>
      </w:r>
      <w:r w:rsidR="00A33473">
        <w:rPr>
          <w:b/>
          <w:i/>
          <w:color w:val="000000" w:themeColor="text1"/>
          <w:sz w:val="24"/>
          <w:szCs w:val="24"/>
          <w:lang w:val="en-US"/>
        </w:rPr>
        <w:t xml:space="preserve"> </w:t>
      </w:r>
      <w:r w:rsidR="00A33473" w:rsidRPr="004F33E1">
        <w:rPr>
          <w:rFonts w:ascii="Times New Roman" w:hAnsi="Times New Roman" w:cs="Times New Roman"/>
          <w:sz w:val="24"/>
          <w:szCs w:val="24"/>
        </w:rPr>
        <w:t>Efektifitas Penerapan Uu No. 35 Tahun 2009 Tentang Narkotika Terhadap Anak Yang Terlibat Tindak Pidana Narkotika Pasca Lahirnya Undang-Undang No. 11 Tahun 2012 Tentang Sistem Peradilan Pidana Anak</w:t>
      </w:r>
      <w:r w:rsidR="00A33473">
        <w:rPr>
          <w:rFonts w:ascii="Times New Roman" w:hAnsi="Times New Roman" w:cs="Times New Roman"/>
          <w:sz w:val="24"/>
          <w:szCs w:val="24"/>
          <w:lang w:val="en-US"/>
        </w:rPr>
        <w:t xml:space="preserve">” </w:t>
      </w:r>
      <w:r w:rsidRPr="00A33473">
        <w:rPr>
          <w:rFonts w:ascii="Times New Roman" w:hAnsi="Times New Roman"/>
          <w:color w:val="000000" w:themeColor="text1"/>
          <w:sz w:val="24"/>
          <w:szCs w:val="24"/>
        </w:rPr>
        <w:t>adalah benar-benar karya asli saya, kecuali kutipan-kutipan yang disebutkan sumbernya.</w:t>
      </w:r>
    </w:p>
    <w:p w:rsidR="00F33804" w:rsidRPr="003847F0" w:rsidRDefault="00F33804" w:rsidP="00EA5622">
      <w:pPr>
        <w:spacing w:line="360" w:lineRule="auto"/>
        <w:ind w:firstLine="0"/>
        <w:rPr>
          <w:rFonts w:ascii="Times New Roman" w:hAnsi="Times New Roman"/>
          <w:sz w:val="24"/>
          <w:szCs w:val="24"/>
        </w:rPr>
      </w:pPr>
      <w:r w:rsidRPr="003847F0">
        <w:rPr>
          <w:rFonts w:ascii="Times New Roman" w:hAnsi="Times New Roman"/>
          <w:sz w:val="24"/>
          <w:szCs w:val="24"/>
        </w:rPr>
        <w:t>Apabila terdapat kesalahan dan kekeliruan didalamnya, maka kesalahan dan kekeliruan itu menjadi tanggungjawab saya.</w:t>
      </w:r>
    </w:p>
    <w:p w:rsidR="00F33804" w:rsidRPr="003847F0" w:rsidRDefault="00F33804" w:rsidP="00EA5622">
      <w:pPr>
        <w:spacing w:line="360" w:lineRule="auto"/>
        <w:ind w:firstLine="0"/>
        <w:rPr>
          <w:rFonts w:ascii="Times New Roman" w:hAnsi="Times New Roman"/>
          <w:sz w:val="24"/>
          <w:szCs w:val="24"/>
        </w:rPr>
      </w:pPr>
      <w:r w:rsidRPr="003847F0">
        <w:rPr>
          <w:rFonts w:ascii="Times New Roman" w:hAnsi="Times New Roman"/>
          <w:sz w:val="24"/>
          <w:szCs w:val="24"/>
        </w:rPr>
        <w:t>Demikian Surat Pernyataan ini saya perbuat dengan sesungguhnya.</w:t>
      </w:r>
    </w:p>
    <w:p w:rsidR="00F33804" w:rsidRPr="003847F0" w:rsidRDefault="00F33804" w:rsidP="00F33804">
      <w:pPr>
        <w:spacing w:line="240" w:lineRule="auto"/>
        <w:ind w:firstLine="0"/>
        <w:rPr>
          <w:rFonts w:ascii="Times New Roman" w:hAnsi="Times New Roman"/>
          <w:sz w:val="24"/>
          <w:szCs w:val="24"/>
        </w:rPr>
      </w:pPr>
    </w:p>
    <w:p w:rsidR="00F33804" w:rsidRDefault="00F33804" w:rsidP="00F33804">
      <w:pPr>
        <w:spacing w:line="240" w:lineRule="auto"/>
        <w:ind w:left="4253" w:firstLine="0"/>
        <w:jc w:val="center"/>
        <w:rPr>
          <w:rFonts w:ascii="Times New Roman" w:hAnsi="Times New Roman"/>
          <w:sz w:val="24"/>
          <w:szCs w:val="24"/>
        </w:rPr>
      </w:pPr>
    </w:p>
    <w:p w:rsidR="00F33804" w:rsidRDefault="00F33804" w:rsidP="00F33804">
      <w:pPr>
        <w:spacing w:line="240" w:lineRule="auto"/>
        <w:ind w:left="4253" w:firstLine="0"/>
        <w:jc w:val="center"/>
        <w:rPr>
          <w:rFonts w:ascii="Times New Roman" w:hAnsi="Times New Roman"/>
          <w:sz w:val="24"/>
          <w:szCs w:val="24"/>
        </w:rPr>
      </w:pPr>
    </w:p>
    <w:p w:rsidR="00F33804" w:rsidRPr="00A33473" w:rsidRDefault="00F33804" w:rsidP="00F33804">
      <w:pPr>
        <w:spacing w:line="240" w:lineRule="auto"/>
        <w:ind w:left="4253" w:firstLine="0"/>
        <w:jc w:val="center"/>
        <w:rPr>
          <w:rFonts w:ascii="Times New Roman" w:hAnsi="Times New Roman"/>
          <w:sz w:val="24"/>
          <w:szCs w:val="24"/>
          <w:lang w:val="en-US"/>
        </w:rPr>
      </w:pPr>
      <w:r w:rsidRPr="003847F0">
        <w:rPr>
          <w:rFonts w:ascii="Times New Roman" w:hAnsi="Times New Roman"/>
          <w:sz w:val="24"/>
          <w:szCs w:val="24"/>
        </w:rPr>
        <w:t xml:space="preserve">Medan, </w:t>
      </w:r>
      <w:r w:rsidR="00A33473">
        <w:rPr>
          <w:rFonts w:ascii="Times New Roman" w:hAnsi="Times New Roman"/>
          <w:sz w:val="24"/>
          <w:szCs w:val="24"/>
          <w:lang w:val="en-US"/>
        </w:rPr>
        <w:t>23 September 2022</w:t>
      </w:r>
    </w:p>
    <w:p w:rsidR="00F33804" w:rsidRPr="003847F0" w:rsidRDefault="00F33804" w:rsidP="00F33804">
      <w:pPr>
        <w:spacing w:line="240" w:lineRule="auto"/>
        <w:ind w:left="4253" w:firstLine="0"/>
        <w:jc w:val="center"/>
        <w:rPr>
          <w:rFonts w:ascii="Times New Roman" w:hAnsi="Times New Roman"/>
          <w:sz w:val="24"/>
          <w:szCs w:val="24"/>
        </w:rPr>
      </w:pPr>
      <w:r w:rsidRPr="003847F0">
        <w:rPr>
          <w:rFonts w:ascii="Times New Roman" w:hAnsi="Times New Roman"/>
          <w:sz w:val="24"/>
          <w:szCs w:val="24"/>
        </w:rPr>
        <w:t>Yang membuat pernyataan,</w:t>
      </w:r>
    </w:p>
    <w:p w:rsidR="00F33804" w:rsidRPr="003847F0" w:rsidRDefault="00F33804" w:rsidP="00F33804">
      <w:pPr>
        <w:spacing w:line="240" w:lineRule="auto"/>
        <w:ind w:left="4253" w:firstLine="0"/>
        <w:jc w:val="center"/>
        <w:rPr>
          <w:rFonts w:ascii="Times New Roman" w:hAnsi="Times New Roman"/>
          <w:sz w:val="24"/>
          <w:szCs w:val="24"/>
        </w:rPr>
      </w:pPr>
    </w:p>
    <w:p w:rsidR="00F33804" w:rsidRDefault="00F33804" w:rsidP="00F33804">
      <w:pPr>
        <w:spacing w:line="240" w:lineRule="auto"/>
        <w:ind w:left="4253" w:firstLine="0"/>
        <w:jc w:val="center"/>
        <w:rPr>
          <w:noProof/>
          <w:sz w:val="24"/>
          <w:szCs w:val="24"/>
        </w:rPr>
      </w:pPr>
    </w:p>
    <w:p w:rsidR="00EA5622" w:rsidRDefault="00EA5622" w:rsidP="00F33804">
      <w:pPr>
        <w:spacing w:line="240" w:lineRule="auto"/>
        <w:ind w:left="4253" w:firstLine="0"/>
        <w:jc w:val="center"/>
        <w:rPr>
          <w:noProof/>
          <w:sz w:val="24"/>
          <w:szCs w:val="24"/>
        </w:rPr>
      </w:pPr>
    </w:p>
    <w:p w:rsidR="00EA5622" w:rsidRDefault="00EA5622" w:rsidP="00F33804">
      <w:pPr>
        <w:spacing w:line="240" w:lineRule="auto"/>
        <w:ind w:left="4253" w:firstLine="0"/>
        <w:jc w:val="center"/>
        <w:rPr>
          <w:rFonts w:ascii="Times New Roman" w:hAnsi="Times New Roman"/>
          <w:sz w:val="24"/>
          <w:szCs w:val="24"/>
        </w:rPr>
      </w:pPr>
    </w:p>
    <w:p w:rsidR="00F33804" w:rsidRPr="00A33473" w:rsidRDefault="00A33473" w:rsidP="00F33804">
      <w:pPr>
        <w:spacing w:line="240" w:lineRule="auto"/>
        <w:ind w:left="4253" w:firstLine="0"/>
        <w:jc w:val="center"/>
        <w:rPr>
          <w:rFonts w:ascii="Times New Roman" w:hAnsi="Times New Roman"/>
          <w:b/>
          <w:sz w:val="24"/>
          <w:szCs w:val="24"/>
          <w:u w:val="single"/>
          <w:lang w:val="en-US"/>
        </w:rPr>
      </w:pPr>
      <w:proofErr w:type="spellStart"/>
      <w:r>
        <w:rPr>
          <w:rFonts w:ascii="Times New Roman" w:hAnsi="Times New Roman"/>
          <w:b/>
          <w:sz w:val="24"/>
          <w:szCs w:val="24"/>
          <w:u w:val="single"/>
          <w:lang w:val="en-US"/>
        </w:rPr>
        <w:t>Suryani</w:t>
      </w:r>
      <w:proofErr w:type="spellEnd"/>
      <w:r>
        <w:rPr>
          <w:rFonts w:ascii="Times New Roman" w:hAnsi="Times New Roman"/>
          <w:b/>
          <w:sz w:val="24"/>
          <w:szCs w:val="24"/>
          <w:u w:val="single"/>
          <w:lang w:val="en-US"/>
        </w:rPr>
        <w:t xml:space="preserve"> </w:t>
      </w:r>
      <w:proofErr w:type="spellStart"/>
      <w:r>
        <w:rPr>
          <w:rFonts w:ascii="Times New Roman" w:hAnsi="Times New Roman"/>
          <w:b/>
          <w:sz w:val="24"/>
          <w:szCs w:val="24"/>
          <w:u w:val="single"/>
          <w:lang w:val="en-US"/>
        </w:rPr>
        <w:t>Guntari</w:t>
      </w:r>
      <w:proofErr w:type="spellEnd"/>
      <w:r>
        <w:rPr>
          <w:rFonts w:ascii="Times New Roman" w:hAnsi="Times New Roman"/>
          <w:b/>
          <w:sz w:val="24"/>
          <w:szCs w:val="24"/>
          <w:u w:val="single"/>
          <w:lang w:val="en-US"/>
        </w:rPr>
        <w:t xml:space="preserve"> </w:t>
      </w:r>
    </w:p>
    <w:p w:rsidR="00F33804" w:rsidRPr="003847F0" w:rsidRDefault="00F33804" w:rsidP="00EA5622">
      <w:pPr>
        <w:spacing w:line="240" w:lineRule="auto"/>
        <w:ind w:left="4253" w:firstLine="0"/>
        <w:jc w:val="center"/>
        <w:rPr>
          <w:rFonts w:ascii="Times New Roman" w:hAnsi="Times New Roman"/>
          <w:sz w:val="24"/>
          <w:szCs w:val="24"/>
        </w:rPr>
      </w:pPr>
      <w:r w:rsidRPr="003847F0">
        <w:rPr>
          <w:rFonts w:ascii="Times New Roman" w:hAnsi="Times New Roman"/>
          <w:sz w:val="24"/>
          <w:szCs w:val="24"/>
        </w:rPr>
        <w:t xml:space="preserve"> </w:t>
      </w:r>
      <w:r w:rsidR="00EA5622" w:rsidRPr="00A33473">
        <w:rPr>
          <w:rFonts w:ascii="Times New Roman" w:hAnsi="Times New Roman" w:cs="Times New Roman"/>
          <w:sz w:val="24"/>
          <w:szCs w:val="24"/>
        </w:rPr>
        <w:t>21912019</w:t>
      </w:r>
    </w:p>
    <w:p w:rsidR="00F33804" w:rsidRDefault="00F33804" w:rsidP="00F33804">
      <w:pPr>
        <w:jc w:val="center"/>
        <w:rPr>
          <w:rFonts w:ascii="Times New Roman" w:hAnsi="Times New Roman"/>
          <w:b/>
          <w:sz w:val="28"/>
          <w:szCs w:val="28"/>
        </w:rPr>
      </w:pPr>
    </w:p>
    <w:p w:rsidR="00F33804" w:rsidRDefault="00F33804" w:rsidP="00F33804">
      <w:pPr>
        <w:tabs>
          <w:tab w:val="left" w:pos="3720"/>
          <w:tab w:val="left" w:pos="4260"/>
        </w:tabs>
        <w:spacing w:line="252" w:lineRule="exact"/>
        <w:ind w:left="479"/>
        <w:jc w:val="center"/>
        <w:rPr>
          <w:rFonts w:ascii="Times New Roman" w:hAnsi="Times New Roman"/>
          <w:b/>
          <w:sz w:val="24"/>
          <w:szCs w:val="24"/>
          <w:u w:val="single"/>
        </w:rPr>
      </w:pPr>
    </w:p>
    <w:p w:rsidR="00F33804" w:rsidRDefault="00F33804" w:rsidP="00F33804">
      <w:pPr>
        <w:tabs>
          <w:tab w:val="left" w:pos="3720"/>
          <w:tab w:val="left" w:pos="4260"/>
        </w:tabs>
        <w:spacing w:line="252" w:lineRule="exact"/>
        <w:ind w:left="479"/>
        <w:jc w:val="center"/>
        <w:rPr>
          <w:rFonts w:ascii="Times New Roman" w:hAnsi="Times New Roman"/>
          <w:b/>
          <w:sz w:val="24"/>
          <w:szCs w:val="24"/>
          <w:u w:val="single"/>
        </w:rPr>
      </w:pPr>
    </w:p>
    <w:p w:rsidR="00F33804" w:rsidRDefault="00F33804" w:rsidP="00F33804">
      <w:pPr>
        <w:tabs>
          <w:tab w:val="left" w:pos="3720"/>
          <w:tab w:val="left" w:pos="4260"/>
        </w:tabs>
        <w:spacing w:line="252" w:lineRule="exact"/>
        <w:ind w:left="479"/>
        <w:jc w:val="center"/>
        <w:rPr>
          <w:rFonts w:ascii="Times New Roman" w:hAnsi="Times New Roman"/>
          <w:b/>
          <w:sz w:val="24"/>
          <w:szCs w:val="24"/>
          <w:u w:val="single"/>
        </w:rPr>
      </w:pPr>
    </w:p>
    <w:p w:rsidR="00EA5622" w:rsidRDefault="00EA5622" w:rsidP="00F33804">
      <w:pPr>
        <w:tabs>
          <w:tab w:val="left" w:pos="3720"/>
          <w:tab w:val="left" w:pos="4260"/>
        </w:tabs>
        <w:spacing w:line="252" w:lineRule="exact"/>
        <w:ind w:left="479"/>
        <w:jc w:val="center"/>
        <w:rPr>
          <w:rFonts w:ascii="Times New Roman" w:hAnsi="Times New Roman"/>
          <w:b/>
          <w:sz w:val="24"/>
          <w:szCs w:val="24"/>
          <w:u w:val="single"/>
        </w:rPr>
      </w:pPr>
    </w:p>
    <w:p w:rsidR="00EA5622" w:rsidRDefault="00EA5622" w:rsidP="00F33804">
      <w:pPr>
        <w:tabs>
          <w:tab w:val="left" w:pos="3720"/>
          <w:tab w:val="left" w:pos="4260"/>
        </w:tabs>
        <w:spacing w:line="252" w:lineRule="exact"/>
        <w:ind w:left="479"/>
        <w:jc w:val="center"/>
        <w:rPr>
          <w:rFonts w:ascii="Times New Roman" w:hAnsi="Times New Roman"/>
          <w:b/>
          <w:sz w:val="24"/>
          <w:szCs w:val="24"/>
          <w:u w:val="single"/>
        </w:rPr>
      </w:pPr>
    </w:p>
    <w:p w:rsidR="00F33804" w:rsidRPr="003847F0" w:rsidRDefault="00F33804" w:rsidP="00F33804">
      <w:pPr>
        <w:pStyle w:val="Header"/>
        <w:ind w:firstLine="0"/>
        <w:jc w:val="center"/>
        <w:rPr>
          <w:rFonts w:ascii="Times New Roman" w:hAnsi="Times New Roman"/>
          <w:b/>
          <w:sz w:val="28"/>
          <w:szCs w:val="28"/>
        </w:rPr>
      </w:pPr>
      <w:r>
        <w:rPr>
          <w:rFonts w:ascii="Times New Roman" w:hAnsi="Times New Roman"/>
          <w:b/>
          <w:noProof/>
          <w:sz w:val="28"/>
          <w:szCs w:val="28"/>
          <w:lang w:val="en-US" w:eastAsia="en-US"/>
        </w:rPr>
        <w:lastRenderedPageBreak/>
        <mc:AlternateContent>
          <mc:Choice Requires="wps">
            <w:drawing>
              <wp:anchor distT="0" distB="0" distL="114300" distR="114300" simplePos="0" relativeHeight="251649536" behindDoc="0" locked="0" layoutInCell="1" allowOverlap="1" wp14:anchorId="5D3A25DB" wp14:editId="1ACB222B">
                <wp:simplePos x="0" y="0"/>
                <wp:positionH relativeFrom="column">
                  <wp:posOffset>4658470</wp:posOffset>
                </wp:positionH>
                <wp:positionV relativeFrom="paragraph">
                  <wp:posOffset>-1161884</wp:posOffset>
                </wp:positionV>
                <wp:extent cx="580446" cy="445273"/>
                <wp:effectExtent l="0" t="0" r="10160" b="12065"/>
                <wp:wrapNone/>
                <wp:docPr id="39" name="Text Box 39"/>
                <wp:cNvGraphicFramePr/>
                <a:graphic xmlns:a="http://schemas.openxmlformats.org/drawingml/2006/main">
                  <a:graphicData uri="http://schemas.microsoft.com/office/word/2010/wordprocessingShape">
                    <wps:wsp>
                      <wps:cNvSpPr txBox="1"/>
                      <wps:spPr>
                        <a:xfrm>
                          <a:off x="0" y="0"/>
                          <a:ext cx="580446" cy="445273"/>
                        </a:xfrm>
                        <a:prstGeom prst="rect">
                          <a:avLst/>
                        </a:prstGeom>
                        <a:solidFill>
                          <a:schemeClr val="lt1"/>
                        </a:solidFill>
                        <a:ln w="6350">
                          <a:solidFill>
                            <a:schemeClr val="bg1"/>
                          </a:solidFill>
                        </a:ln>
                      </wps:spPr>
                      <wps:txbx>
                        <w:txbxContent>
                          <w:p w:rsidR="00B343F8" w:rsidRDefault="00B343F8" w:rsidP="00F33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3A25DB" id="Text Box 39" o:spid="_x0000_s1034" type="#_x0000_t202" style="position:absolute;left:0;text-align:left;margin-left:366.8pt;margin-top:-91.5pt;width:45.7pt;height:35.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" fillcolor="white [3201]" strokecolor="white [3212]" strokeweight=".5pt">
                <v:textbox>
                  <w:txbxContent>
                    <w:p w:rsidR="00B343F8" w:rsidRDefault="00B343F8" w:rsidP="00F33804"/>
                  </w:txbxContent>
                </v:textbox>
              </v:shape>
            </w:pict>
          </mc:Fallback>
        </mc:AlternateContent>
      </w:r>
      <w:r>
        <w:rPr>
          <w:rFonts w:ascii="Times New Roman" w:hAnsi="Times New Roman"/>
          <w:b/>
          <w:sz w:val="28"/>
          <w:szCs w:val="28"/>
        </w:rPr>
        <w:t>LEMBAR PERNYATAAN PUBLIKASI</w:t>
      </w:r>
    </w:p>
    <w:p w:rsidR="00F33804" w:rsidRDefault="00F33804" w:rsidP="00F33804">
      <w:pPr>
        <w:rPr>
          <w:rFonts w:ascii="Times New Roman" w:hAnsi="Times New Roman"/>
          <w:sz w:val="24"/>
          <w:szCs w:val="24"/>
        </w:rPr>
      </w:pPr>
    </w:p>
    <w:p w:rsidR="00F33804" w:rsidRDefault="00F33804" w:rsidP="00F33804">
      <w:pPr>
        <w:spacing w:line="240" w:lineRule="auto"/>
        <w:ind w:firstLine="0"/>
        <w:rPr>
          <w:rFonts w:ascii="Times New Roman" w:hAnsi="Times New Roman"/>
          <w:sz w:val="24"/>
          <w:szCs w:val="24"/>
        </w:rPr>
      </w:pPr>
      <w:r w:rsidRPr="00A751BE">
        <w:rPr>
          <w:rFonts w:ascii="Times New Roman" w:hAnsi="Times New Roman"/>
          <w:sz w:val="24"/>
          <w:szCs w:val="24"/>
        </w:rPr>
        <w:t xml:space="preserve">Yang bertanda tangan di bawah ini: </w:t>
      </w:r>
    </w:p>
    <w:p w:rsidR="00F33804" w:rsidRDefault="00F33804" w:rsidP="00F33804">
      <w:pPr>
        <w:spacing w:line="240" w:lineRule="auto"/>
        <w:ind w:firstLine="0"/>
        <w:rPr>
          <w:rFonts w:ascii="Times New Roman" w:hAnsi="Times New Roman"/>
          <w:sz w:val="24"/>
          <w:szCs w:val="24"/>
        </w:rPr>
      </w:pPr>
    </w:p>
    <w:p w:rsidR="00EA5622" w:rsidRPr="00A33473" w:rsidRDefault="00EA5622" w:rsidP="00EA5622">
      <w:pPr>
        <w:spacing w:line="360" w:lineRule="auto"/>
        <w:ind w:firstLine="0"/>
        <w:rPr>
          <w:rFonts w:ascii="Times New Roman" w:hAnsi="Times New Roman"/>
          <w:sz w:val="24"/>
          <w:szCs w:val="24"/>
          <w:lang w:val="en-US"/>
        </w:rPr>
      </w:pPr>
      <w:r w:rsidRPr="003847F0">
        <w:rPr>
          <w:rFonts w:ascii="Times New Roman" w:hAnsi="Times New Roman"/>
          <w:sz w:val="24"/>
          <w:szCs w:val="24"/>
        </w:rPr>
        <w:t>Nama Lengkap</w:t>
      </w:r>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 xml:space="preserve">: </w:t>
      </w:r>
      <w:proofErr w:type="spellStart"/>
      <w:r>
        <w:rPr>
          <w:rFonts w:ascii="Times New Roman" w:hAnsi="Times New Roman"/>
          <w:sz w:val="24"/>
          <w:szCs w:val="24"/>
          <w:lang w:val="en-US"/>
        </w:rPr>
        <w:t>Suryani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Guntari</w:t>
      </w:r>
      <w:proofErr w:type="spellEnd"/>
      <w:r>
        <w:rPr>
          <w:rFonts w:ascii="Times New Roman" w:hAnsi="Times New Roman"/>
          <w:sz w:val="24"/>
          <w:szCs w:val="24"/>
          <w:lang w:val="en-US"/>
        </w:rPr>
        <w:t xml:space="preserve"> </w:t>
      </w:r>
    </w:p>
    <w:p w:rsidR="00EA5622" w:rsidRDefault="00EA5622" w:rsidP="00EA5622">
      <w:pPr>
        <w:spacing w:line="360" w:lineRule="auto"/>
        <w:ind w:firstLine="0"/>
        <w:rPr>
          <w:b/>
          <w:sz w:val="28"/>
          <w:szCs w:val="28"/>
        </w:rPr>
      </w:pPr>
      <w:r w:rsidRPr="003847F0">
        <w:rPr>
          <w:rFonts w:ascii="Times New Roman" w:hAnsi="Times New Roman"/>
          <w:sz w:val="24"/>
          <w:szCs w:val="24"/>
        </w:rPr>
        <w:t>NPM</w:t>
      </w:r>
      <w:r w:rsidRPr="003847F0">
        <w:rPr>
          <w:rFonts w:ascii="Times New Roman" w:hAnsi="Times New Roman"/>
          <w:sz w:val="24"/>
          <w:szCs w:val="24"/>
        </w:rPr>
        <w:tab/>
      </w:r>
      <w:r w:rsidRPr="003847F0">
        <w:rPr>
          <w:rFonts w:ascii="Times New Roman" w:hAnsi="Times New Roman"/>
          <w:sz w:val="24"/>
          <w:szCs w:val="24"/>
        </w:rPr>
        <w:tab/>
      </w:r>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 xml:space="preserve">: </w:t>
      </w:r>
      <w:r w:rsidRPr="00A33473">
        <w:rPr>
          <w:rFonts w:ascii="Times New Roman" w:hAnsi="Times New Roman" w:cs="Times New Roman"/>
          <w:sz w:val="24"/>
          <w:szCs w:val="24"/>
        </w:rPr>
        <w:t>21912019</w:t>
      </w:r>
    </w:p>
    <w:p w:rsidR="00EA5622" w:rsidRPr="00A33473" w:rsidRDefault="00EA5622" w:rsidP="00EA5622">
      <w:pPr>
        <w:spacing w:line="360" w:lineRule="auto"/>
        <w:ind w:firstLine="0"/>
        <w:rPr>
          <w:rFonts w:ascii="Times New Roman" w:hAnsi="Times New Roman"/>
          <w:sz w:val="24"/>
          <w:szCs w:val="24"/>
          <w:lang w:val="en-US"/>
        </w:rPr>
      </w:pPr>
      <w:r w:rsidRPr="003847F0">
        <w:rPr>
          <w:rFonts w:ascii="Times New Roman" w:hAnsi="Times New Roman"/>
          <w:sz w:val="24"/>
          <w:szCs w:val="24"/>
        </w:rPr>
        <w:t>Tempat/Tgl Lahir</w:t>
      </w:r>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 xml:space="preserve">: </w:t>
      </w:r>
      <w:r>
        <w:rPr>
          <w:rFonts w:ascii="Times New Roman" w:hAnsi="Times New Roman"/>
          <w:sz w:val="24"/>
          <w:szCs w:val="24"/>
          <w:lang w:val="en-US"/>
        </w:rPr>
        <w:t xml:space="preserve">Medan, 15 </w:t>
      </w:r>
      <w:proofErr w:type="spellStart"/>
      <w:r>
        <w:rPr>
          <w:rFonts w:ascii="Times New Roman" w:hAnsi="Times New Roman"/>
          <w:sz w:val="24"/>
          <w:szCs w:val="24"/>
          <w:lang w:val="en-US"/>
        </w:rPr>
        <w:t>Nopember</w:t>
      </w:r>
      <w:proofErr w:type="spellEnd"/>
      <w:r>
        <w:rPr>
          <w:rFonts w:ascii="Times New Roman" w:hAnsi="Times New Roman"/>
          <w:sz w:val="24"/>
          <w:szCs w:val="24"/>
          <w:lang w:val="en-US"/>
        </w:rPr>
        <w:t xml:space="preserve"> 1982</w:t>
      </w:r>
    </w:p>
    <w:p w:rsidR="00EA5622" w:rsidRPr="00A33473" w:rsidRDefault="00EA5622" w:rsidP="00EA5622">
      <w:pPr>
        <w:spacing w:line="360" w:lineRule="auto"/>
        <w:ind w:firstLine="0"/>
        <w:rPr>
          <w:rFonts w:ascii="Times New Roman" w:hAnsi="Times New Roman"/>
          <w:sz w:val="24"/>
          <w:szCs w:val="24"/>
          <w:lang w:val="en-US"/>
        </w:rPr>
      </w:pPr>
      <w:r w:rsidRPr="003847F0">
        <w:rPr>
          <w:rFonts w:ascii="Times New Roman" w:hAnsi="Times New Roman"/>
          <w:sz w:val="24"/>
          <w:szCs w:val="24"/>
        </w:rPr>
        <w:t>Pekerjaan</w:t>
      </w:r>
      <w:r w:rsidRPr="003847F0">
        <w:rPr>
          <w:rFonts w:ascii="Times New Roman" w:hAnsi="Times New Roman"/>
          <w:sz w:val="24"/>
          <w:szCs w:val="24"/>
        </w:rPr>
        <w:tab/>
      </w:r>
      <w:r w:rsidRPr="003847F0">
        <w:rPr>
          <w:rFonts w:ascii="Times New Roman" w:hAnsi="Times New Roman"/>
          <w:sz w:val="24"/>
          <w:szCs w:val="24"/>
        </w:rPr>
        <w:tab/>
      </w:r>
      <w:r>
        <w:rPr>
          <w:rFonts w:ascii="Times New Roman" w:hAnsi="Times New Roman"/>
          <w:sz w:val="24"/>
          <w:szCs w:val="24"/>
        </w:rPr>
        <w:t xml:space="preserve">  </w:t>
      </w:r>
      <w:r w:rsidRPr="003847F0">
        <w:rPr>
          <w:rFonts w:ascii="Times New Roman" w:hAnsi="Times New Roman"/>
          <w:sz w:val="24"/>
          <w:szCs w:val="24"/>
        </w:rPr>
        <w:t xml:space="preserve">: </w:t>
      </w:r>
      <w:proofErr w:type="spellStart"/>
      <w:r>
        <w:rPr>
          <w:rFonts w:ascii="Times New Roman" w:hAnsi="Times New Roman"/>
          <w:sz w:val="24"/>
          <w:szCs w:val="24"/>
          <w:lang w:val="en-US"/>
        </w:rPr>
        <w:t>Wiraswasta</w:t>
      </w:r>
      <w:proofErr w:type="spellEnd"/>
      <w:r>
        <w:rPr>
          <w:rFonts w:ascii="Times New Roman" w:hAnsi="Times New Roman"/>
          <w:sz w:val="24"/>
          <w:szCs w:val="24"/>
          <w:lang w:val="en-US"/>
        </w:rPr>
        <w:t xml:space="preserve"> </w:t>
      </w:r>
    </w:p>
    <w:p w:rsidR="00EA5622" w:rsidRPr="003847F0" w:rsidRDefault="00EA5622" w:rsidP="00EA5622">
      <w:pPr>
        <w:spacing w:line="360" w:lineRule="auto"/>
        <w:ind w:firstLine="0"/>
        <w:rPr>
          <w:rFonts w:ascii="Times New Roman" w:hAnsi="Times New Roman"/>
          <w:sz w:val="24"/>
          <w:szCs w:val="24"/>
        </w:rPr>
      </w:pPr>
      <w:r w:rsidRPr="003847F0">
        <w:rPr>
          <w:rFonts w:ascii="Times New Roman" w:hAnsi="Times New Roman"/>
          <w:sz w:val="24"/>
          <w:szCs w:val="24"/>
        </w:rPr>
        <w:t>Agama</w:t>
      </w:r>
      <w:r w:rsidRPr="003847F0">
        <w:rPr>
          <w:rFonts w:ascii="Times New Roman" w:hAnsi="Times New Roman"/>
          <w:sz w:val="24"/>
          <w:szCs w:val="24"/>
        </w:rPr>
        <w:tab/>
      </w:r>
      <w:r w:rsidRPr="003847F0">
        <w:rPr>
          <w:rFonts w:ascii="Times New Roman" w:hAnsi="Times New Roman"/>
          <w:sz w:val="24"/>
          <w:szCs w:val="24"/>
        </w:rPr>
        <w:tab/>
      </w:r>
      <w:r>
        <w:rPr>
          <w:rFonts w:ascii="Times New Roman" w:hAnsi="Times New Roman"/>
          <w:sz w:val="24"/>
          <w:szCs w:val="24"/>
        </w:rPr>
        <w:tab/>
        <w:t xml:space="preserve">  </w:t>
      </w:r>
      <w:r w:rsidRPr="003847F0">
        <w:rPr>
          <w:rFonts w:ascii="Times New Roman" w:hAnsi="Times New Roman"/>
          <w:sz w:val="24"/>
          <w:szCs w:val="24"/>
        </w:rPr>
        <w:t>: Islam</w:t>
      </w:r>
    </w:p>
    <w:p w:rsidR="00EA5622" w:rsidRDefault="00EA5622" w:rsidP="00EA5622">
      <w:pPr>
        <w:spacing w:line="360" w:lineRule="auto"/>
        <w:ind w:left="2268" w:hanging="2268"/>
        <w:rPr>
          <w:rFonts w:ascii="Times New Roman" w:hAnsi="Times New Roman"/>
          <w:sz w:val="24"/>
          <w:szCs w:val="24"/>
        </w:rPr>
      </w:pPr>
      <w:r w:rsidRPr="003847F0">
        <w:rPr>
          <w:rFonts w:ascii="Times New Roman" w:hAnsi="Times New Roman"/>
          <w:sz w:val="24"/>
          <w:szCs w:val="24"/>
        </w:rPr>
        <w:t>Alamat</w:t>
      </w:r>
      <w:r>
        <w:rPr>
          <w:rFonts w:ascii="Times New Roman" w:hAnsi="Times New Roman"/>
          <w:sz w:val="24"/>
          <w:szCs w:val="24"/>
        </w:rPr>
        <w:tab/>
      </w:r>
      <w:r w:rsidRPr="003847F0">
        <w:rPr>
          <w:rFonts w:ascii="Times New Roman" w:hAnsi="Times New Roman"/>
          <w:sz w:val="24"/>
          <w:szCs w:val="24"/>
        </w:rPr>
        <w:t xml:space="preserve">: </w:t>
      </w:r>
      <w:r>
        <w:rPr>
          <w:rFonts w:ascii="Times New Roman" w:hAnsi="Times New Roman"/>
          <w:sz w:val="24"/>
          <w:szCs w:val="24"/>
          <w:lang w:val="en-US"/>
        </w:rPr>
        <w:t xml:space="preserve">Jl. </w:t>
      </w:r>
      <w:proofErr w:type="spellStart"/>
      <w:r>
        <w:rPr>
          <w:rFonts w:ascii="Times New Roman" w:hAnsi="Times New Roman"/>
          <w:sz w:val="24"/>
          <w:szCs w:val="24"/>
          <w:lang w:val="en-US"/>
        </w:rPr>
        <w:t>Karya</w:t>
      </w:r>
      <w:proofErr w:type="spellEnd"/>
      <w:r>
        <w:rPr>
          <w:rFonts w:ascii="Times New Roman" w:hAnsi="Times New Roman"/>
          <w:sz w:val="24"/>
          <w:szCs w:val="24"/>
          <w:lang w:val="en-US"/>
        </w:rPr>
        <w:t xml:space="preserve"> No. 29 Medan </w:t>
      </w:r>
      <w:r w:rsidRPr="003847F0">
        <w:rPr>
          <w:rFonts w:ascii="Times New Roman" w:hAnsi="Times New Roman"/>
          <w:sz w:val="24"/>
          <w:szCs w:val="24"/>
        </w:rPr>
        <w:t xml:space="preserve">    </w:t>
      </w:r>
    </w:p>
    <w:p w:rsidR="00F33804" w:rsidRPr="00A751BE" w:rsidRDefault="00F33804" w:rsidP="00F33804">
      <w:pPr>
        <w:spacing w:line="240" w:lineRule="auto"/>
        <w:ind w:left="1440"/>
        <w:rPr>
          <w:rFonts w:ascii="Times New Roman" w:hAnsi="Times New Roman"/>
          <w:sz w:val="24"/>
          <w:szCs w:val="24"/>
        </w:rPr>
      </w:pPr>
    </w:p>
    <w:p w:rsidR="00EA5622" w:rsidRDefault="00F33804" w:rsidP="00EA5622">
      <w:pPr>
        <w:spacing w:line="360" w:lineRule="auto"/>
        <w:ind w:firstLine="0"/>
        <w:rPr>
          <w:rFonts w:ascii="Times New Roman" w:hAnsi="Times New Roman"/>
          <w:sz w:val="24"/>
          <w:szCs w:val="24"/>
        </w:rPr>
      </w:pPr>
      <w:r w:rsidRPr="00FE24A8">
        <w:rPr>
          <w:rFonts w:ascii="Times New Roman" w:hAnsi="Times New Roman"/>
          <w:sz w:val="24"/>
          <w:szCs w:val="24"/>
        </w:rPr>
        <w:t>Untuk Pengembangan Ilmu Pengetahuan, dengan ini menyetujui kepada   Universitas Dharmawangsa Hak Bebas Royalty Non Eksklusive (Non Exclusive, Royalty Free Right) Untuk Mempublikasikan tesis saya yang berjudul :</w:t>
      </w:r>
    </w:p>
    <w:p w:rsidR="00EA5622" w:rsidRPr="00EA5622" w:rsidRDefault="00EA5622" w:rsidP="00EA5622">
      <w:pPr>
        <w:spacing w:line="360" w:lineRule="auto"/>
        <w:ind w:firstLine="0"/>
        <w:rPr>
          <w:rFonts w:ascii="Times New Roman" w:hAnsi="Times New Roman" w:cs="Times New Roman"/>
          <w:i/>
          <w:sz w:val="24"/>
          <w:szCs w:val="24"/>
        </w:rPr>
      </w:pPr>
      <w:r w:rsidRPr="00EA5622">
        <w:rPr>
          <w:rFonts w:ascii="Times New Roman" w:hAnsi="Times New Roman" w:cs="Times New Roman"/>
          <w:b/>
          <w:i/>
          <w:color w:val="000000" w:themeColor="text1"/>
          <w:sz w:val="24"/>
          <w:szCs w:val="24"/>
          <w:lang w:val="en-US"/>
        </w:rPr>
        <w:t xml:space="preserve">“ </w:t>
      </w:r>
      <w:r w:rsidRPr="00EA5622">
        <w:rPr>
          <w:rFonts w:ascii="Times New Roman" w:hAnsi="Times New Roman" w:cs="Times New Roman"/>
          <w:i/>
          <w:sz w:val="24"/>
          <w:szCs w:val="24"/>
        </w:rPr>
        <w:t>Efektifitas Penerapan Uu No. 35 Tahun 2009 Tentang Narkotika Terhadap Anak Yang Terlibat Tindak Pidana Narkotika Pasca Lahirnya Undang-Undang No. 11 Tahun 2012 Tentang Sistem Peradilan Pidana Anak</w:t>
      </w:r>
      <w:r w:rsidRPr="00EA5622">
        <w:rPr>
          <w:rFonts w:ascii="Times New Roman" w:hAnsi="Times New Roman" w:cs="Times New Roman"/>
          <w:i/>
          <w:sz w:val="24"/>
          <w:szCs w:val="24"/>
          <w:lang w:val="en-US"/>
        </w:rPr>
        <w:t>”</w:t>
      </w:r>
    </w:p>
    <w:p w:rsidR="00F33804" w:rsidRPr="00FE24A8" w:rsidRDefault="00F33804" w:rsidP="00EA5622">
      <w:pPr>
        <w:spacing w:line="360" w:lineRule="auto"/>
        <w:ind w:firstLine="0"/>
        <w:rPr>
          <w:rFonts w:ascii="Times New Roman" w:hAnsi="Times New Roman"/>
          <w:sz w:val="24"/>
          <w:szCs w:val="24"/>
        </w:rPr>
      </w:pPr>
      <w:r w:rsidRPr="00FE24A8">
        <w:rPr>
          <w:rFonts w:ascii="Times New Roman" w:hAnsi="Times New Roman"/>
          <w:sz w:val="24"/>
          <w:szCs w:val="24"/>
        </w:rPr>
        <w:t>Dengan Hak Bebas Royalti Non Esksludif ini Universitas Dharmawangsa berhak menyimpan, mengalihkan media/memformatkan, mengelola dalam bentuk pangakalan data, merawat dan mempublikasikan tesis saya selama tetap mencantumkan nama saya sebagai penulis dan sebagai pemilik hak cipta.</w:t>
      </w:r>
    </w:p>
    <w:p w:rsidR="00F33804" w:rsidRPr="00FE24A8" w:rsidRDefault="00F33804" w:rsidP="00EA5622">
      <w:pPr>
        <w:spacing w:line="360" w:lineRule="auto"/>
        <w:ind w:firstLine="0"/>
        <w:rPr>
          <w:rFonts w:ascii="Times New Roman" w:hAnsi="Times New Roman"/>
          <w:sz w:val="24"/>
          <w:szCs w:val="24"/>
        </w:rPr>
      </w:pPr>
      <w:r w:rsidRPr="00FE24A8">
        <w:rPr>
          <w:rFonts w:ascii="Times New Roman" w:hAnsi="Times New Roman"/>
          <w:sz w:val="24"/>
          <w:szCs w:val="24"/>
        </w:rPr>
        <w:t>Demikian Surat Pernyataan ini saya perbuat dengan sebenarnya.</w:t>
      </w:r>
    </w:p>
    <w:p w:rsidR="00F33804" w:rsidRPr="00A751BE" w:rsidRDefault="00F33804" w:rsidP="00F33804">
      <w:pPr>
        <w:rPr>
          <w:rFonts w:ascii="Times New Roman" w:hAnsi="Times New Roman"/>
          <w:sz w:val="24"/>
          <w:szCs w:val="24"/>
        </w:rPr>
      </w:pPr>
    </w:p>
    <w:p w:rsidR="00EA5622" w:rsidRPr="00A33473" w:rsidRDefault="00EA5622" w:rsidP="00EA5622">
      <w:pPr>
        <w:spacing w:line="240" w:lineRule="auto"/>
        <w:ind w:left="4253" w:firstLine="0"/>
        <w:jc w:val="center"/>
        <w:rPr>
          <w:rFonts w:ascii="Times New Roman" w:hAnsi="Times New Roman"/>
          <w:sz w:val="24"/>
          <w:szCs w:val="24"/>
          <w:lang w:val="en-US"/>
        </w:rPr>
      </w:pPr>
      <w:r w:rsidRPr="003847F0">
        <w:rPr>
          <w:rFonts w:ascii="Times New Roman" w:hAnsi="Times New Roman"/>
          <w:sz w:val="24"/>
          <w:szCs w:val="24"/>
        </w:rPr>
        <w:t xml:space="preserve">Medan, </w:t>
      </w:r>
      <w:r>
        <w:rPr>
          <w:rFonts w:ascii="Times New Roman" w:hAnsi="Times New Roman"/>
          <w:sz w:val="24"/>
          <w:szCs w:val="24"/>
          <w:lang w:val="en-US"/>
        </w:rPr>
        <w:t>23 September 2022</w:t>
      </w:r>
    </w:p>
    <w:p w:rsidR="00EA5622" w:rsidRPr="003847F0" w:rsidRDefault="00EA5622" w:rsidP="00EA5622">
      <w:pPr>
        <w:spacing w:line="240" w:lineRule="auto"/>
        <w:ind w:left="4253" w:firstLine="0"/>
        <w:jc w:val="center"/>
        <w:rPr>
          <w:rFonts w:ascii="Times New Roman" w:hAnsi="Times New Roman"/>
          <w:sz w:val="24"/>
          <w:szCs w:val="24"/>
        </w:rPr>
      </w:pPr>
      <w:r w:rsidRPr="003847F0">
        <w:rPr>
          <w:rFonts w:ascii="Times New Roman" w:hAnsi="Times New Roman"/>
          <w:sz w:val="24"/>
          <w:szCs w:val="24"/>
        </w:rPr>
        <w:t>Yang membuat pernyataan,</w:t>
      </w:r>
    </w:p>
    <w:p w:rsidR="00EA5622" w:rsidRPr="003847F0" w:rsidRDefault="00EA5622" w:rsidP="00EA5622">
      <w:pPr>
        <w:spacing w:line="240" w:lineRule="auto"/>
        <w:ind w:left="4253" w:firstLine="0"/>
        <w:jc w:val="center"/>
        <w:rPr>
          <w:rFonts w:ascii="Times New Roman" w:hAnsi="Times New Roman"/>
          <w:sz w:val="24"/>
          <w:szCs w:val="24"/>
        </w:rPr>
      </w:pPr>
    </w:p>
    <w:p w:rsidR="00EA5622" w:rsidRDefault="00EA5622" w:rsidP="00EA5622">
      <w:pPr>
        <w:spacing w:line="240" w:lineRule="auto"/>
        <w:ind w:left="4253" w:firstLine="0"/>
        <w:jc w:val="center"/>
        <w:rPr>
          <w:noProof/>
          <w:sz w:val="24"/>
          <w:szCs w:val="24"/>
        </w:rPr>
      </w:pPr>
    </w:p>
    <w:p w:rsidR="00EA5622" w:rsidRDefault="00EA5622" w:rsidP="00EA5622">
      <w:pPr>
        <w:spacing w:line="240" w:lineRule="auto"/>
        <w:ind w:left="4253" w:firstLine="0"/>
        <w:jc w:val="center"/>
        <w:rPr>
          <w:noProof/>
          <w:sz w:val="24"/>
          <w:szCs w:val="24"/>
        </w:rPr>
      </w:pPr>
    </w:p>
    <w:p w:rsidR="00EA5622" w:rsidRDefault="00EA5622" w:rsidP="00EA5622">
      <w:pPr>
        <w:spacing w:line="240" w:lineRule="auto"/>
        <w:ind w:left="4253" w:firstLine="0"/>
        <w:jc w:val="center"/>
        <w:rPr>
          <w:rFonts w:ascii="Times New Roman" w:hAnsi="Times New Roman"/>
          <w:sz w:val="24"/>
          <w:szCs w:val="24"/>
        </w:rPr>
      </w:pPr>
    </w:p>
    <w:p w:rsidR="00EA5622" w:rsidRPr="00A33473" w:rsidRDefault="00EA5622" w:rsidP="00EA5622">
      <w:pPr>
        <w:spacing w:line="240" w:lineRule="auto"/>
        <w:ind w:left="4253" w:firstLine="0"/>
        <w:jc w:val="center"/>
        <w:rPr>
          <w:rFonts w:ascii="Times New Roman" w:hAnsi="Times New Roman"/>
          <w:b/>
          <w:sz w:val="24"/>
          <w:szCs w:val="24"/>
          <w:u w:val="single"/>
          <w:lang w:val="en-US"/>
        </w:rPr>
      </w:pPr>
      <w:proofErr w:type="spellStart"/>
      <w:r>
        <w:rPr>
          <w:rFonts w:ascii="Times New Roman" w:hAnsi="Times New Roman"/>
          <w:b/>
          <w:sz w:val="24"/>
          <w:szCs w:val="24"/>
          <w:u w:val="single"/>
          <w:lang w:val="en-US"/>
        </w:rPr>
        <w:t>Suryani</w:t>
      </w:r>
      <w:proofErr w:type="spellEnd"/>
      <w:r>
        <w:rPr>
          <w:rFonts w:ascii="Times New Roman" w:hAnsi="Times New Roman"/>
          <w:b/>
          <w:sz w:val="24"/>
          <w:szCs w:val="24"/>
          <w:u w:val="single"/>
          <w:lang w:val="en-US"/>
        </w:rPr>
        <w:t xml:space="preserve"> </w:t>
      </w:r>
      <w:proofErr w:type="spellStart"/>
      <w:r>
        <w:rPr>
          <w:rFonts w:ascii="Times New Roman" w:hAnsi="Times New Roman"/>
          <w:b/>
          <w:sz w:val="24"/>
          <w:szCs w:val="24"/>
          <w:u w:val="single"/>
          <w:lang w:val="en-US"/>
        </w:rPr>
        <w:t>Guntari</w:t>
      </w:r>
      <w:proofErr w:type="spellEnd"/>
      <w:r>
        <w:rPr>
          <w:rFonts w:ascii="Times New Roman" w:hAnsi="Times New Roman"/>
          <w:b/>
          <w:sz w:val="24"/>
          <w:szCs w:val="24"/>
          <w:u w:val="single"/>
          <w:lang w:val="en-US"/>
        </w:rPr>
        <w:t xml:space="preserve"> </w:t>
      </w:r>
    </w:p>
    <w:p w:rsidR="00EA5622" w:rsidRPr="003847F0" w:rsidRDefault="00EA5622" w:rsidP="00EA5622">
      <w:pPr>
        <w:spacing w:line="240" w:lineRule="auto"/>
        <w:ind w:left="4253" w:firstLine="0"/>
        <w:jc w:val="center"/>
        <w:rPr>
          <w:rFonts w:ascii="Times New Roman" w:hAnsi="Times New Roman"/>
          <w:sz w:val="24"/>
          <w:szCs w:val="24"/>
        </w:rPr>
      </w:pPr>
      <w:r w:rsidRPr="003847F0">
        <w:rPr>
          <w:rFonts w:ascii="Times New Roman" w:hAnsi="Times New Roman"/>
          <w:sz w:val="24"/>
          <w:szCs w:val="24"/>
        </w:rPr>
        <w:t xml:space="preserve"> </w:t>
      </w:r>
      <w:r w:rsidRPr="00A33473">
        <w:rPr>
          <w:rFonts w:ascii="Times New Roman" w:hAnsi="Times New Roman" w:cs="Times New Roman"/>
          <w:sz w:val="24"/>
          <w:szCs w:val="24"/>
        </w:rPr>
        <w:t>21912019</w:t>
      </w:r>
    </w:p>
    <w:p w:rsidR="00F33804"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360" w:lineRule="auto"/>
        <w:jc w:val="center"/>
        <w:textAlignment w:val="baseline"/>
        <w:rPr>
          <w:rFonts w:ascii="Times New Roman" w:hAnsi="Times New Roman"/>
          <w:b/>
          <w:noProof/>
          <w:sz w:val="24"/>
          <w:szCs w:val="24"/>
          <w:lang w:val="sv-SE"/>
        </w:rPr>
      </w:pPr>
    </w:p>
    <w:p w:rsidR="00F33804"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360" w:lineRule="auto"/>
        <w:jc w:val="center"/>
        <w:textAlignment w:val="baseline"/>
        <w:rPr>
          <w:rFonts w:ascii="Times New Roman" w:hAnsi="Times New Roman"/>
          <w:b/>
          <w:noProof/>
          <w:sz w:val="24"/>
          <w:szCs w:val="24"/>
          <w:lang w:val="sv-SE"/>
        </w:rPr>
      </w:pPr>
    </w:p>
    <w:p w:rsidR="00F33804"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360" w:lineRule="auto"/>
        <w:jc w:val="center"/>
        <w:textAlignment w:val="baseline"/>
        <w:rPr>
          <w:rFonts w:ascii="Times New Roman" w:hAnsi="Times New Roman"/>
          <w:b/>
          <w:noProof/>
          <w:sz w:val="24"/>
          <w:szCs w:val="24"/>
          <w:lang w:val="sv-SE"/>
        </w:rPr>
      </w:pPr>
    </w:p>
    <w:p w:rsidR="00F33804" w:rsidRDefault="00F33804" w:rsidP="00F33804">
      <w:pPr>
        <w:tabs>
          <w:tab w:val="left" w:pos="3720"/>
          <w:tab w:val="left" w:pos="4260"/>
        </w:tabs>
        <w:spacing w:line="240" w:lineRule="auto"/>
        <w:ind w:firstLine="0"/>
        <w:jc w:val="center"/>
        <w:rPr>
          <w:rFonts w:ascii="Times New Roman" w:hAnsi="Times New Roman"/>
          <w:b/>
          <w:sz w:val="24"/>
          <w:szCs w:val="24"/>
          <w:u w:val="single"/>
        </w:rPr>
      </w:pPr>
      <w:r>
        <w:rPr>
          <w:rFonts w:ascii="Times New Roman" w:hAnsi="Times New Roman"/>
          <w:b/>
          <w:noProof/>
          <w:sz w:val="24"/>
          <w:szCs w:val="24"/>
          <w:u w:val="single"/>
          <w:lang w:val="en-US" w:eastAsia="en-US"/>
        </w:rPr>
        <w:lastRenderedPageBreak/>
        <mc:AlternateContent>
          <mc:Choice Requires="wps">
            <w:drawing>
              <wp:anchor distT="0" distB="0" distL="114300" distR="114300" simplePos="0" relativeHeight="251650560" behindDoc="0" locked="0" layoutInCell="1" allowOverlap="1" wp14:anchorId="385A995B" wp14:editId="06BA0F21">
                <wp:simplePos x="0" y="0"/>
                <wp:positionH relativeFrom="column">
                  <wp:posOffset>4777740</wp:posOffset>
                </wp:positionH>
                <wp:positionV relativeFrom="paragraph">
                  <wp:posOffset>-1138030</wp:posOffset>
                </wp:positionV>
                <wp:extent cx="492981" cy="365760"/>
                <wp:effectExtent l="0" t="0" r="21590" b="15240"/>
                <wp:wrapNone/>
                <wp:docPr id="40" name="Text Box 40"/>
                <wp:cNvGraphicFramePr/>
                <a:graphic xmlns:a="http://schemas.openxmlformats.org/drawingml/2006/main">
                  <a:graphicData uri="http://schemas.microsoft.com/office/word/2010/wordprocessingShape">
                    <wps:wsp>
                      <wps:cNvSpPr txBox="1"/>
                      <wps:spPr>
                        <a:xfrm>
                          <a:off x="0" y="0"/>
                          <a:ext cx="492981" cy="365760"/>
                        </a:xfrm>
                        <a:prstGeom prst="rect">
                          <a:avLst/>
                        </a:prstGeom>
                        <a:solidFill>
                          <a:schemeClr val="lt1"/>
                        </a:solidFill>
                        <a:ln w="6350">
                          <a:solidFill>
                            <a:schemeClr val="bg1"/>
                          </a:solidFill>
                        </a:ln>
                      </wps:spPr>
                      <wps:txbx>
                        <w:txbxContent>
                          <w:p w:rsidR="00B343F8" w:rsidRDefault="00B343F8" w:rsidP="00F33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5A995B" id="Text Box 40" o:spid="_x0000_s1035" type="#_x0000_t202" style="position:absolute;left:0;text-align:left;margin-left:376.2pt;margin-top:-89.6pt;width:38.8pt;height:28.8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" fillcolor="white [3201]" strokecolor="white [3212]" strokeweight=".5pt">
                <v:textbox>
                  <w:txbxContent>
                    <w:p w:rsidR="00B343F8" w:rsidRDefault="00B343F8" w:rsidP="00F33804"/>
                  </w:txbxContent>
                </v:textbox>
              </v:shape>
            </w:pict>
          </mc:Fallback>
        </mc:AlternateContent>
      </w:r>
      <w:r w:rsidRPr="00BC5848">
        <w:rPr>
          <w:rFonts w:ascii="Times New Roman" w:hAnsi="Times New Roman"/>
          <w:b/>
          <w:sz w:val="24"/>
          <w:szCs w:val="24"/>
          <w:u w:val="single"/>
        </w:rPr>
        <w:t>DAFTAR RIWAYAT HIDUP</w:t>
      </w:r>
    </w:p>
    <w:p w:rsidR="00F33804" w:rsidRPr="00BC5848" w:rsidRDefault="00F33804" w:rsidP="00F33804">
      <w:pPr>
        <w:tabs>
          <w:tab w:val="left" w:pos="3720"/>
          <w:tab w:val="left" w:pos="4260"/>
        </w:tabs>
        <w:spacing w:line="240" w:lineRule="auto"/>
        <w:ind w:firstLine="0"/>
        <w:jc w:val="center"/>
        <w:rPr>
          <w:rFonts w:ascii="Times New Roman" w:hAnsi="Times New Roman"/>
          <w:b/>
          <w:sz w:val="24"/>
          <w:szCs w:val="24"/>
          <w:u w:val="single"/>
        </w:rPr>
      </w:pPr>
    </w:p>
    <w:p w:rsidR="00F33804" w:rsidRDefault="00F33804" w:rsidP="00F33804">
      <w:pPr>
        <w:tabs>
          <w:tab w:val="left" w:pos="3720"/>
          <w:tab w:val="left" w:pos="4260"/>
        </w:tabs>
        <w:spacing w:line="240" w:lineRule="auto"/>
        <w:ind w:firstLine="0"/>
        <w:jc w:val="center"/>
        <w:rPr>
          <w:rFonts w:ascii="Times New Roman" w:hAnsi="Times New Roman"/>
          <w:sz w:val="24"/>
          <w:szCs w:val="24"/>
        </w:rPr>
      </w:pPr>
    </w:p>
    <w:p w:rsidR="00F33804" w:rsidRPr="00705579" w:rsidRDefault="00F33804" w:rsidP="00F33804">
      <w:pPr>
        <w:spacing w:line="240" w:lineRule="auto"/>
        <w:ind w:firstLine="0"/>
        <w:rPr>
          <w:rFonts w:ascii="Times New Roman" w:hAnsi="Times New Roman" w:cs="Times New Roman"/>
          <w:sz w:val="24"/>
          <w:szCs w:val="24"/>
          <w:lang w:val="en-US"/>
        </w:rPr>
      </w:pPr>
      <w:r w:rsidRPr="00705579">
        <w:rPr>
          <w:rFonts w:ascii="Times New Roman" w:hAnsi="Times New Roman" w:cs="Times New Roman"/>
          <w:sz w:val="24"/>
          <w:szCs w:val="24"/>
        </w:rPr>
        <w:t>Nama</w:t>
      </w:r>
      <w:r w:rsidRPr="00705579">
        <w:rPr>
          <w:rFonts w:ascii="Times New Roman" w:hAnsi="Times New Roman" w:cs="Times New Roman"/>
          <w:spacing w:val="-2"/>
          <w:sz w:val="24"/>
          <w:szCs w:val="24"/>
        </w:rPr>
        <w:t xml:space="preserve"> </w:t>
      </w:r>
      <w:r w:rsidRPr="00705579">
        <w:rPr>
          <w:rFonts w:ascii="Times New Roman" w:hAnsi="Times New Roman" w:cs="Times New Roman"/>
          <w:sz w:val="24"/>
          <w:szCs w:val="24"/>
        </w:rPr>
        <w:t xml:space="preserve">/ </w:t>
      </w:r>
      <w:r w:rsidRPr="00705579">
        <w:rPr>
          <w:rFonts w:ascii="Times New Roman" w:hAnsi="Times New Roman" w:cs="Times New Roman"/>
          <w:i/>
          <w:sz w:val="24"/>
          <w:szCs w:val="24"/>
        </w:rPr>
        <w:t>Name</w:t>
      </w:r>
      <w:r w:rsidRPr="00705579">
        <w:rPr>
          <w:rFonts w:ascii="Times New Roman" w:hAnsi="Times New Roman" w:cs="Times New Roman"/>
          <w:i/>
          <w:sz w:val="24"/>
          <w:szCs w:val="24"/>
        </w:rPr>
        <w:tab/>
      </w:r>
      <w:r w:rsidRPr="00705579">
        <w:rPr>
          <w:rFonts w:ascii="Times New Roman" w:hAnsi="Times New Roman" w:cs="Times New Roman"/>
          <w:i/>
          <w:sz w:val="24"/>
          <w:szCs w:val="24"/>
        </w:rPr>
        <w:tab/>
      </w:r>
      <w:r w:rsidRPr="00705579">
        <w:rPr>
          <w:rFonts w:ascii="Times New Roman" w:hAnsi="Times New Roman" w:cs="Times New Roman"/>
          <w:i/>
          <w:sz w:val="24"/>
          <w:szCs w:val="24"/>
        </w:rPr>
        <w:tab/>
      </w:r>
      <w:r w:rsidRPr="00705579">
        <w:rPr>
          <w:rFonts w:ascii="Times New Roman" w:hAnsi="Times New Roman" w:cs="Times New Roman"/>
          <w:i/>
          <w:sz w:val="24"/>
          <w:szCs w:val="24"/>
        </w:rPr>
        <w:tab/>
      </w:r>
      <w:r w:rsidRPr="00705579">
        <w:rPr>
          <w:rFonts w:ascii="Times New Roman" w:hAnsi="Times New Roman" w:cs="Times New Roman"/>
          <w:sz w:val="24"/>
          <w:szCs w:val="24"/>
        </w:rPr>
        <w:t xml:space="preserve">: </w:t>
      </w:r>
      <w:proofErr w:type="spellStart"/>
      <w:r w:rsidR="00EA5622" w:rsidRPr="00705579">
        <w:rPr>
          <w:rFonts w:ascii="Times New Roman" w:hAnsi="Times New Roman" w:cs="Times New Roman"/>
          <w:sz w:val="24"/>
          <w:szCs w:val="24"/>
          <w:lang w:val="en-US"/>
        </w:rPr>
        <w:t>Suryani</w:t>
      </w:r>
      <w:proofErr w:type="spellEnd"/>
      <w:r w:rsidR="00EA5622" w:rsidRPr="00705579">
        <w:rPr>
          <w:rFonts w:ascii="Times New Roman" w:hAnsi="Times New Roman" w:cs="Times New Roman"/>
          <w:sz w:val="24"/>
          <w:szCs w:val="24"/>
          <w:lang w:val="en-US"/>
        </w:rPr>
        <w:t xml:space="preserve"> </w:t>
      </w:r>
      <w:proofErr w:type="spellStart"/>
      <w:r w:rsidR="00EA5622" w:rsidRPr="00705579">
        <w:rPr>
          <w:rFonts w:ascii="Times New Roman" w:hAnsi="Times New Roman" w:cs="Times New Roman"/>
          <w:sz w:val="24"/>
          <w:szCs w:val="24"/>
          <w:lang w:val="en-US"/>
        </w:rPr>
        <w:t>Guntari</w:t>
      </w:r>
      <w:proofErr w:type="spellEnd"/>
      <w:r w:rsidR="00EA5622" w:rsidRPr="00705579">
        <w:rPr>
          <w:rFonts w:ascii="Times New Roman" w:hAnsi="Times New Roman" w:cs="Times New Roman"/>
          <w:sz w:val="24"/>
          <w:szCs w:val="24"/>
          <w:lang w:val="en-US"/>
        </w:rPr>
        <w:t xml:space="preserve"> </w:t>
      </w:r>
    </w:p>
    <w:p w:rsidR="00EA5622" w:rsidRPr="00705579" w:rsidRDefault="00351CA7" w:rsidP="00F33804">
      <w:pPr>
        <w:spacing w:line="240" w:lineRule="auto"/>
        <w:ind w:firstLine="0"/>
        <w:rPr>
          <w:rFonts w:ascii="Times New Roman" w:hAnsi="Times New Roman" w:cs="Times New Roman"/>
          <w:sz w:val="24"/>
          <w:szCs w:val="24"/>
          <w:lang w:val="en-US"/>
        </w:rPr>
      </w:pPr>
      <w:r w:rsidRPr="00705579">
        <w:rPr>
          <w:rFonts w:ascii="Times New Roman" w:hAnsi="Times New Roman" w:cs="Times New Roman"/>
          <w:sz w:val="24"/>
          <w:szCs w:val="24"/>
        </w:rPr>
        <w:t xml:space="preserve">Tanggal Kelahiran / </w:t>
      </w:r>
      <w:r w:rsidRPr="00705579">
        <w:rPr>
          <w:rFonts w:ascii="Times New Roman" w:hAnsi="Times New Roman" w:cs="Times New Roman"/>
          <w:i/>
          <w:sz w:val="24"/>
          <w:szCs w:val="24"/>
        </w:rPr>
        <w:t>Date of Birth</w:t>
      </w:r>
      <w:r w:rsidRPr="00705579">
        <w:rPr>
          <w:rFonts w:ascii="Times New Roman" w:hAnsi="Times New Roman" w:cs="Times New Roman"/>
          <w:i/>
          <w:sz w:val="24"/>
          <w:szCs w:val="24"/>
        </w:rPr>
        <w:tab/>
      </w:r>
      <w:r w:rsidRPr="00705579">
        <w:rPr>
          <w:rFonts w:ascii="Times New Roman" w:hAnsi="Times New Roman" w:cs="Times New Roman"/>
          <w:sz w:val="24"/>
          <w:szCs w:val="24"/>
          <w:lang w:val="en-US"/>
        </w:rPr>
        <w:t xml:space="preserve">: Medan, 15 </w:t>
      </w:r>
      <w:proofErr w:type="spellStart"/>
      <w:r w:rsidRPr="00705579">
        <w:rPr>
          <w:rFonts w:ascii="Times New Roman" w:hAnsi="Times New Roman" w:cs="Times New Roman"/>
          <w:sz w:val="24"/>
          <w:szCs w:val="24"/>
          <w:lang w:val="en-US"/>
        </w:rPr>
        <w:t>Nopember</w:t>
      </w:r>
      <w:proofErr w:type="spellEnd"/>
      <w:r w:rsidRPr="00705579">
        <w:rPr>
          <w:rFonts w:ascii="Times New Roman" w:hAnsi="Times New Roman" w:cs="Times New Roman"/>
          <w:sz w:val="24"/>
          <w:szCs w:val="24"/>
          <w:lang w:val="en-US"/>
        </w:rPr>
        <w:t xml:space="preserve"> 1982</w:t>
      </w:r>
    </w:p>
    <w:p w:rsidR="00F33804" w:rsidRPr="00705579" w:rsidRDefault="00F33804" w:rsidP="00351CA7">
      <w:pPr>
        <w:spacing w:line="240" w:lineRule="auto"/>
        <w:ind w:firstLine="0"/>
        <w:rPr>
          <w:rFonts w:ascii="Times New Roman" w:hAnsi="Times New Roman" w:cs="Times New Roman"/>
          <w:sz w:val="24"/>
          <w:szCs w:val="24"/>
          <w:lang w:val="en-US"/>
        </w:rPr>
      </w:pPr>
      <w:r w:rsidRPr="00705579">
        <w:rPr>
          <w:rFonts w:ascii="Times New Roman" w:hAnsi="Times New Roman" w:cs="Times New Roman"/>
          <w:sz w:val="24"/>
          <w:szCs w:val="24"/>
        </w:rPr>
        <w:t xml:space="preserve">Alamat / </w:t>
      </w:r>
      <w:r w:rsidRPr="00705579">
        <w:rPr>
          <w:rFonts w:ascii="Times New Roman" w:hAnsi="Times New Roman" w:cs="Times New Roman"/>
          <w:i/>
          <w:sz w:val="24"/>
          <w:szCs w:val="24"/>
        </w:rPr>
        <w:t>Address</w:t>
      </w:r>
      <w:r w:rsidRPr="00705579">
        <w:rPr>
          <w:rFonts w:ascii="Times New Roman" w:hAnsi="Times New Roman" w:cs="Times New Roman"/>
          <w:i/>
          <w:sz w:val="24"/>
          <w:szCs w:val="24"/>
        </w:rPr>
        <w:tab/>
      </w:r>
      <w:r w:rsidRPr="00705579">
        <w:rPr>
          <w:rFonts w:ascii="Times New Roman" w:hAnsi="Times New Roman" w:cs="Times New Roman"/>
          <w:i/>
          <w:sz w:val="24"/>
          <w:szCs w:val="24"/>
        </w:rPr>
        <w:tab/>
      </w:r>
      <w:r w:rsidRPr="00705579">
        <w:rPr>
          <w:rFonts w:ascii="Times New Roman" w:hAnsi="Times New Roman" w:cs="Times New Roman"/>
          <w:i/>
          <w:sz w:val="24"/>
          <w:szCs w:val="24"/>
        </w:rPr>
        <w:tab/>
      </w:r>
      <w:r w:rsidRPr="00705579">
        <w:rPr>
          <w:rFonts w:ascii="Times New Roman" w:hAnsi="Times New Roman" w:cs="Times New Roman"/>
          <w:sz w:val="24"/>
          <w:szCs w:val="24"/>
        </w:rPr>
        <w:t xml:space="preserve">: </w:t>
      </w:r>
      <w:r w:rsidR="00351CA7" w:rsidRPr="00705579">
        <w:rPr>
          <w:rFonts w:ascii="Times New Roman" w:hAnsi="Times New Roman" w:cs="Times New Roman"/>
          <w:sz w:val="24"/>
          <w:szCs w:val="24"/>
          <w:lang w:val="en-US"/>
        </w:rPr>
        <w:t xml:space="preserve">Jl. </w:t>
      </w:r>
      <w:proofErr w:type="spellStart"/>
      <w:r w:rsidR="00351CA7" w:rsidRPr="00705579">
        <w:rPr>
          <w:rFonts w:ascii="Times New Roman" w:hAnsi="Times New Roman" w:cs="Times New Roman"/>
          <w:sz w:val="24"/>
          <w:szCs w:val="24"/>
          <w:lang w:val="en-US"/>
        </w:rPr>
        <w:t>Karya</w:t>
      </w:r>
      <w:proofErr w:type="spellEnd"/>
      <w:r w:rsidR="00351CA7" w:rsidRPr="00705579">
        <w:rPr>
          <w:rFonts w:ascii="Times New Roman" w:hAnsi="Times New Roman" w:cs="Times New Roman"/>
          <w:sz w:val="24"/>
          <w:szCs w:val="24"/>
          <w:lang w:val="en-US"/>
        </w:rPr>
        <w:t xml:space="preserve"> No. 29 Medan </w:t>
      </w:r>
    </w:p>
    <w:p w:rsidR="00F33804" w:rsidRPr="00705579" w:rsidRDefault="00F33804" w:rsidP="00F33804">
      <w:pPr>
        <w:spacing w:line="240" w:lineRule="auto"/>
        <w:ind w:firstLine="0"/>
        <w:rPr>
          <w:rFonts w:ascii="Times New Roman" w:hAnsi="Times New Roman" w:cs="Times New Roman"/>
          <w:sz w:val="24"/>
          <w:szCs w:val="24"/>
          <w:lang w:val="en-US"/>
        </w:rPr>
      </w:pPr>
      <w:r w:rsidRPr="00705579">
        <w:rPr>
          <w:rFonts w:ascii="Times New Roman" w:hAnsi="Times New Roman" w:cs="Times New Roman"/>
          <w:sz w:val="24"/>
          <w:szCs w:val="24"/>
        </w:rPr>
        <w:t>Kode</w:t>
      </w:r>
      <w:r w:rsidRPr="00705579">
        <w:rPr>
          <w:rFonts w:ascii="Times New Roman" w:hAnsi="Times New Roman" w:cs="Times New Roman"/>
          <w:spacing w:val="-3"/>
          <w:sz w:val="24"/>
          <w:szCs w:val="24"/>
        </w:rPr>
        <w:t xml:space="preserve"> </w:t>
      </w:r>
      <w:r w:rsidRPr="00705579">
        <w:rPr>
          <w:rFonts w:ascii="Times New Roman" w:hAnsi="Times New Roman" w:cs="Times New Roman"/>
          <w:sz w:val="24"/>
          <w:szCs w:val="24"/>
        </w:rPr>
        <w:t>Post /</w:t>
      </w:r>
      <w:r w:rsidRPr="00705579">
        <w:rPr>
          <w:rFonts w:ascii="Times New Roman" w:hAnsi="Times New Roman" w:cs="Times New Roman"/>
          <w:spacing w:val="1"/>
          <w:sz w:val="24"/>
          <w:szCs w:val="24"/>
        </w:rPr>
        <w:t xml:space="preserve"> </w:t>
      </w:r>
      <w:r w:rsidRPr="00705579">
        <w:rPr>
          <w:rFonts w:ascii="Times New Roman" w:hAnsi="Times New Roman" w:cs="Times New Roman"/>
          <w:i/>
          <w:sz w:val="24"/>
          <w:szCs w:val="24"/>
        </w:rPr>
        <w:t>Postal Code</w:t>
      </w:r>
      <w:r w:rsidRPr="00705579">
        <w:rPr>
          <w:rFonts w:ascii="Times New Roman" w:hAnsi="Times New Roman" w:cs="Times New Roman"/>
          <w:i/>
          <w:sz w:val="24"/>
          <w:szCs w:val="24"/>
        </w:rPr>
        <w:tab/>
      </w:r>
      <w:r w:rsidRPr="00705579">
        <w:rPr>
          <w:rFonts w:ascii="Times New Roman" w:hAnsi="Times New Roman" w:cs="Times New Roman"/>
          <w:i/>
          <w:sz w:val="24"/>
          <w:szCs w:val="24"/>
        </w:rPr>
        <w:tab/>
      </w:r>
      <w:r w:rsidRPr="00705579">
        <w:rPr>
          <w:rFonts w:ascii="Times New Roman" w:hAnsi="Times New Roman" w:cs="Times New Roman"/>
          <w:sz w:val="24"/>
          <w:szCs w:val="24"/>
        </w:rPr>
        <w:t xml:space="preserve">: </w:t>
      </w:r>
      <w:r w:rsidR="00EA5622" w:rsidRPr="00705579">
        <w:rPr>
          <w:rFonts w:ascii="Times New Roman" w:hAnsi="Times New Roman" w:cs="Times New Roman"/>
          <w:sz w:val="24"/>
          <w:szCs w:val="24"/>
          <w:lang w:val="en-US"/>
        </w:rPr>
        <w:t>-</w:t>
      </w:r>
    </w:p>
    <w:p w:rsidR="00F33804" w:rsidRPr="00705579" w:rsidRDefault="00F33804" w:rsidP="00F33804">
      <w:pPr>
        <w:spacing w:line="240" w:lineRule="auto"/>
        <w:ind w:firstLine="0"/>
        <w:rPr>
          <w:rFonts w:ascii="Times New Roman" w:hAnsi="Times New Roman" w:cs="Times New Roman"/>
          <w:sz w:val="24"/>
          <w:szCs w:val="24"/>
          <w:lang w:val="en-US"/>
        </w:rPr>
      </w:pPr>
      <w:r w:rsidRPr="00705579">
        <w:rPr>
          <w:rFonts w:ascii="Times New Roman" w:hAnsi="Times New Roman" w:cs="Times New Roman"/>
          <w:sz w:val="24"/>
          <w:szCs w:val="24"/>
        </w:rPr>
        <w:t>Nomor</w:t>
      </w:r>
      <w:r w:rsidRPr="00705579">
        <w:rPr>
          <w:rFonts w:ascii="Times New Roman" w:hAnsi="Times New Roman" w:cs="Times New Roman"/>
          <w:spacing w:val="-1"/>
          <w:sz w:val="24"/>
          <w:szCs w:val="24"/>
        </w:rPr>
        <w:t xml:space="preserve"> </w:t>
      </w:r>
      <w:r w:rsidRPr="00705579">
        <w:rPr>
          <w:rFonts w:ascii="Times New Roman" w:hAnsi="Times New Roman" w:cs="Times New Roman"/>
          <w:sz w:val="24"/>
          <w:szCs w:val="24"/>
        </w:rPr>
        <w:t>Telepon</w:t>
      </w:r>
      <w:r w:rsidRPr="00705579">
        <w:rPr>
          <w:rFonts w:ascii="Times New Roman" w:hAnsi="Times New Roman" w:cs="Times New Roman"/>
          <w:spacing w:val="-3"/>
          <w:sz w:val="24"/>
          <w:szCs w:val="24"/>
        </w:rPr>
        <w:t xml:space="preserve"> </w:t>
      </w:r>
      <w:r w:rsidRPr="00705579">
        <w:rPr>
          <w:rFonts w:ascii="Times New Roman" w:hAnsi="Times New Roman" w:cs="Times New Roman"/>
          <w:sz w:val="24"/>
          <w:szCs w:val="24"/>
        </w:rPr>
        <w:t>/</w:t>
      </w:r>
      <w:r w:rsidRPr="00705579">
        <w:rPr>
          <w:rFonts w:ascii="Times New Roman" w:hAnsi="Times New Roman" w:cs="Times New Roman"/>
          <w:spacing w:val="1"/>
          <w:sz w:val="24"/>
          <w:szCs w:val="24"/>
        </w:rPr>
        <w:t xml:space="preserve"> </w:t>
      </w:r>
      <w:r w:rsidRPr="00705579">
        <w:rPr>
          <w:rFonts w:ascii="Times New Roman" w:hAnsi="Times New Roman" w:cs="Times New Roman"/>
          <w:i/>
          <w:sz w:val="24"/>
          <w:szCs w:val="24"/>
        </w:rPr>
        <w:t>Phone</w:t>
      </w:r>
      <w:r w:rsidRPr="00705579">
        <w:rPr>
          <w:rFonts w:ascii="Times New Roman" w:hAnsi="Times New Roman" w:cs="Times New Roman"/>
          <w:i/>
          <w:sz w:val="24"/>
          <w:szCs w:val="24"/>
        </w:rPr>
        <w:tab/>
      </w:r>
      <w:r w:rsidRPr="00705579">
        <w:rPr>
          <w:rFonts w:ascii="Times New Roman" w:hAnsi="Times New Roman" w:cs="Times New Roman"/>
          <w:i/>
          <w:sz w:val="24"/>
          <w:szCs w:val="24"/>
        </w:rPr>
        <w:tab/>
      </w:r>
      <w:r w:rsidRPr="00705579">
        <w:rPr>
          <w:rFonts w:ascii="Times New Roman" w:hAnsi="Times New Roman" w:cs="Times New Roman"/>
          <w:sz w:val="24"/>
          <w:szCs w:val="24"/>
        </w:rPr>
        <w:t xml:space="preserve">: </w:t>
      </w:r>
      <w:r w:rsidR="00EA5622" w:rsidRPr="00705579">
        <w:rPr>
          <w:rFonts w:ascii="Times New Roman" w:hAnsi="Times New Roman" w:cs="Times New Roman"/>
          <w:sz w:val="24"/>
          <w:szCs w:val="24"/>
          <w:lang w:val="en-US"/>
        </w:rPr>
        <w:t>081370250150</w:t>
      </w:r>
    </w:p>
    <w:p w:rsidR="00F33804" w:rsidRPr="00705579" w:rsidRDefault="00F33804" w:rsidP="00F33804">
      <w:pPr>
        <w:spacing w:line="240" w:lineRule="auto"/>
        <w:ind w:firstLine="0"/>
        <w:rPr>
          <w:rFonts w:ascii="Times New Roman" w:hAnsi="Times New Roman" w:cs="Times New Roman"/>
          <w:sz w:val="24"/>
          <w:szCs w:val="24"/>
          <w:lang w:val="en-US"/>
        </w:rPr>
      </w:pPr>
      <w:r w:rsidRPr="00705579">
        <w:rPr>
          <w:rFonts w:ascii="Times New Roman" w:hAnsi="Times New Roman" w:cs="Times New Roman"/>
          <w:sz w:val="24"/>
          <w:szCs w:val="24"/>
        </w:rPr>
        <w:t>Email</w:t>
      </w:r>
      <w:r w:rsidRPr="00705579">
        <w:rPr>
          <w:rFonts w:ascii="Times New Roman" w:hAnsi="Times New Roman" w:cs="Times New Roman"/>
          <w:sz w:val="24"/>
          <w:szCs w:val="24"/>
        </w:rPr>
        <w:tab/>
      </w:r>
      <w:r w:rsidRPr="00705579">
        <w:rPr>
          <w:rFonts w:ascii="Times New Roman" w:hAnsi="Times New Roman" w:cs="Times New Roman"/>
          <w:sz w:val="24"/>
          <w:szCs w:val="24"/>
        </w:rPr>
        <w:tab/>
      </w:r>
      <w:r w:rsidRPr="00705579">
        <w:rPr>
          <w:rFonts w:ascii="Times New Roman" w:hAnsi="Times New Roman" w:cs="Times New Roman"/>
          <w:sz w:val="24"/>
          <w:szCs w:val="24"/>
        </w:rPr>
        <w:tab/>
      </w:r>
      <w:r w:rsidRPr="00705579">
        <w:rPr>
          <w:rFonts w:ascii="Times New Roman" w:hAnsi="Times New Roman" w:cs="Times New Roman"/>
          <w:sz w:val="24"/>
          <w:szCs w:val="24"/>
        </w:rPr>
        <w:tab/>
      </w:r>
      <w:r w:rsidRPr="00705579">
        <w:rPr>
          <w:rFonts w:ascii="Times New Roman" w:hAnsi="Times New Roman" w:cs="Times New Roman"/>
          <w:sz w:val="24"/>
          <w:szCs w:val="24"/>
        </w:rPr>
        <w:tab/>
        <w:t xml:space="preserve">: </w:t>
      </w:r>
      <w:r w:rsidR="00EA5622" w:rsidRPr="00705579">
        <w:rPr>
          <w:rFonts w:ascii="Times New Roman" w:hAnsi="Times New Roman" w:cs="Times New Roman"/>
          <w:sz w:val="24"/>
          <w:szCs w:val="24"/>
          <w:lang w:val="en-US"/>
        </w:rPr>
        <w:t>-</w:t>
      </w:r>
    </w:p>
    <w:p w:rsidR="00F33804" w:rsidRPr="00705579" w:rsidRDefault="00F33804" w:rsidP="00F33804">
      <w:pPr>
        <w:spacing w:line="240" w:lineRule="auto"/>
        <w:ind w:firstLine="0"/>
        <w:rPr>
          <w:rFonts w:ascii="Times New Roman" w:hAnsi="Times New Roman" w:cs="Times New Roman"/>
          <w:spacing w:val="-4"/>
          <w:sz w:val="24"/>
          <w:szCs w:val="24"/>
          <w:lang w:val="en-US"/>
        </w:rPr>
      </w:pPr>
      <w:r w:rsidRPr="00705579">
        <w:rPr>
          <w:rFonts w:ascii="Times New Roman" w:hAnsi="Times New Roman" w:cs="Times New Roman"/>
          <w:sz w:val="24"/>
          <w:szCs w:val="24"/>
        </w:rPr>
        <w:t>Jenis</w:t>
      </w:r>
      <w:r w:rsidRPr="00705579">
        <w:rPr>
          <w:rFonts w:ascii="Times New Roman" w:hAnsi="Times New Roman" w:cs="Times New Roman"/>
          <w:spacing w:val="-3"/>
          <w:sz w:val="24"/>
          <w:szCs w:val="24"/>
        </w:rPr>
        <w:t xml:space="preserve"> </w:t>
      </w:r>
      <w:r w:rsidRPr="00705579">
        <w:rPr>
          <w:rFonts w:ascii="Times New Roman" w:hAnsi="Times New Roman" w:cs="Times New Roman"/>
          <w:sz w:val="24"/>
          <w:szCs w:val="24"/>
        </w:rPr>
        <w:t>Kelamin</w:t>
      </w:r>
      <w:r w:rsidRPr="00705579">
        <w:rPr>
          <w:rFonts w:ascii="Times New Roman" w:hAnsi="Times New Roman" w:cs="Times New Roman"/>
          <w:spacing w:val="-1"/>
          <w:sz w:val="24"/>
          <w:szCs w:val="24"/>
        </w:rPr>
        <w:t xml:space="preserve"> </w:t>
      </w:r>
      <w:r w:rsidRPr="00705579">
        <w:rPr>
          <w:rFonts w:ascii="Times New Roman" w:hAnsi="Times New Roman" w:cs="Times New Roman"/>
          <w:sz w:val="24"/>
          <w:szCs w:val="24"/>
        </w:rPr>
        <w:t xml:space="preserve">/ </w:t>
      </w:r>
      <w:r w:rsidRPr="00705579">
        <w:rPr>
          <w:rFonts w:ascii="Times New Roman" w:hAnsi="Times New Roman" w:cs="Times New Roman"/>
          <w:i/>
          <w:sz w:val="24"/>
          <w:szCs w:val="24"/>
        </w:rPr>
        <w:t>Gender</w:t>
      </w:r>
      <w:r w:rsidRPr="00705579">
        <w:rPr>
          <w:rFonts w:ascii="Times New Roman" w:hAnsi="Times New Roman" w:cs="Times New Roman"/>
          <w:i/>
          <w:sz w:val="24"/>
          <w:szCs w:val="24"/>
        </w:rPr>
        <w:tab/>
      </w:r>
      <w:r w:rsidRPr="00705579">
        <w:rPr>
          <w:rFonts w:ascii="Times New Roman" w:hAnsi="Times New Roman" w:cs="Times New Roman"/>
          <w:i/>
          <w:sz w:val="24"/>
          <w:szCs w:val="24"/>
        </w:rPr>
        <w:tab/>
      </w:r>
      <w:r w:rsidRPr="00705579">
        <w:rPr>
          <w:rFonts w:ascii="Times New Roman" w:hAnsi="Times New Roman" w:cs="Times New Roman"/>
          <w:spacing w:val="-4"/>
          <w:sz w:val="24"/>
          <w:szCs w:val="24"/>
        </w:rPr>
        <w:t xml:space="preserve">: </w:t>
      </w:r>
      <w:proofErr w:type="spellStart"/>
      <w:r w:rsidR="00EA5622" w:rsidRPr="00705579">
        <w:rPr>
          <w:rFonts w:ascii="Times New Roman" w:hAnsi="Times New Roman" w:cs="Times New Roman"/>
          <w:spacing w:val="-4"/>
          <w:sz w:val="24"/>
          <w:szCs w:val="24"/>
          <w:lang w:val="en-US"/>
        </w:rPr>
        <w:t>Perempuan</w:t>
      </w:r>
      <w:proofErr w:type="spellEnd"/>
      <w:r w:rsidR="00EA5622" w:rsidRPr="00705579">
        <w:rPr>
          <w:rFonts w:ascii="Times New Roman" w:hAnsi="Times New Roman" w:cs="Times New Roman"/>
          <w:spacing w:val="-4"/>
          <w:sz w:val="24"/>
          <w:szCs w:val="24"/>
          <w:lang w:val="en-US"/>
        </w:rPr>
        <w:t xml:space="preserve"> </w:t>
      </w:r>
    </w:p>
    <w:p w:rsidR="00F33804" w:rsidRPr="00705579" w:rsidRDefault="00F33804" w:rsidP="00F33804">
      <w:pPr>
        <w:spacing w:line="240" w:lineRule="auto"/>
        <w:ind w:firstLine="0"/>
        <w:rPr>
          <w:rFonts w:ascii="Times New Roman" w:hAnsi="Times New Roman" w:cs="Times New Roman"/>
          <w:sz w:val="24"/>
          <w:szCs w:val="24"/>
        </w:rPr>
      </w:pPr>
      <w:r w:rsidRPr="00705579">
        <w:rPr>
          <w:rFonts w:ascii="Times New Roman" w:hAnsi="Times New Roman" w:cs="Times New Roman"/>
          <w:sz w:val="24"/>
          <w:szCs w:val="24"/>
        </w:rPr>
        <w:t xml:space="preserve">WargaNegara/ </w:t>
      </w:r>
      <w:r w:rsidRPr="00705579">
        <w:rPr>
          <w:rFonts w:ascii="Times New Roman" w:hAnsi="Times New Roman" w:cs="Times New Roman"/>
          <w:i/>
          <w:sz w:val="24"/>
          <w:szCs w:val="24"/>
        </w:rPr>
        <w:t>Nationality</w:t>
      </w:r>
      <w:r w:rsidRPr="00705579">
        <w:rPr>
          <w:rFonts w:ascii="Times New Roman" w:hAnsi="Times New Roman" w:cs="Times New Roman"/>
          <w:i/>
          <w:sz w:val="24"/>
          <w:szCs w:val="24"/>
        </w:rPr>
        <w:tab/>
        <w:t xml:space="preserve">   </w:t>
      </w:r>
      <w:r w:rsidRPr="00705579">
        <w:rPr>
          <w:rFonts w:ascii="Times New Roman" w:hAnsi="Times New Roman" w:cs="Times New Roman"/>
          <w:i/>
          <w:sz w:val="24"/>
          <w:szCs w:val="24"/>
        </w:rPr>
        <w:tab/>
      </w:r>
      <w:r w:rsidRPr="00705579">
        <w:rPr>
          <w:rFonts w:ascii="Times New Roman" w:hAnsi="Times New Roman" w:cs="Times New Roman"/>
          <w:sz w:val="24"/>
          <w:szCs w:val="24"/>
        </w:rPr>
        <w:t>:</w:t>
      </w:r>
      <w:r w:rsidR="00351CA7" w:rsidRPr="00705579">
        <w:rPr>
          <w:rFonts w:ascii="Times New Roman" w:hAnsi="Times New Roman" w:cs="Times New Roman"/>
          <w:i/>
          <w:sz w:val="24"/>
          <w:szCs w:val="24"/>
          <w:lang w:val="en-US"/>
        </w:rPr>
        <w:t xml:space="preserve"> </w:t>
      </w:r>
      <w:r w:rsidRPr="00705579">
        <w:rPr>
          <w:rFonts w:ascii="Times New Roman" w:hAnsi="Times New Roman" w:cs="Times New Roman"/>
          <w:sz w:val="24"/>
          <w:szCs w:val="24"/>
        </w:rPr>
        <w:t>Indonesia</w:t>
      </w:r>
    </w:p>
    <w:p w:rsidR="00351CA7" w:rsidRPr="00705579" w:rsidRDefault="00351CA7" w:rsidP="00F33804">
      <w:pPr>
        <w:spacing w:line="240" w:lineRule="auto"/>
        <w:ind w:firstLine="0"/>
        <w:rPr>
          <w:rFonts w:ascii="Times New Roman" w:hAnsi="Times New Roman" w:cs="Times New Roman"/>
          <w:sz w:val="24"/>
          <w:szCs w:val="24"/>
        </w:rPr>
      </w:pPr>
    </w:p>
    <w:p w:rsidR="00F33804" w:rsidRPr="00705579" w:rsidRDefault="00F33804" w:rsidP="00F33804">
      <w:pPr>
        <w:spacing w:line="240" w:lineRule="auto"/>
        <w:ind w:firstLine="0"/>
        <w:rPr>
          <w:rFonts w:ascii="Times New Roman" w:hAnsi="Times New Roman" w:cs="Times New Roman"/>
          <w:b/>
          <w:sz w:val="24"/>
          <w:szCs w:val="24"/>
        </w:rPr>
      </w:pPr>
      <w:r w:rsidRPr="00705579">
        <w:rPr>
          <w:rFonts w:ascii="Times New Roman" w:hAnsi="Times New Roman" w:cs="Times New Roman"/>
          <w:b/>
          <w:sz w:val="24"/>
          <w:szCs w:val="24"/>
        </w:rPr>
        <w:t>Riwayat</w:t>
      </w:r>
      <w:r w:rsidRPr="00705579">
        <w:rPr>
          <w:rFonts w:ascii="Times New Roman" w:hAnsi="Times New Roman" w:cs="Times New Roman"/>
          <w:b/>
          <w:spacing w:val="-3"/>
          <w:sz w:val="24"/>
          <w:szCs w:val="24"/>
        </w:rPr>
        <w:t xml:space="preserve"> </w:t>
      </w:r>
      <w:r w:rsidRPr="00705579">
        <w:rPr>
          <w:rFonts w:ascii="Times New Roman" w:hAnsi="Times New Roman" w:cs="Times New Roman"/>
          <w:b/>
          <w:sz w:val="24"/>
          <w:szCs w:val="24"/>
        </w:rPr>
        <w:t>Pendidikan</w:t>
      </w:r>
      <w:r w:rsidRPr="00705579">
        <w:rPr>
          <w:rFonts w:ascii="Times New Roman" w:hAnsi="Times New Roman" w:cs="Times New Roman"/>
          <w:b/>
          <w:spacing w:val="-1"/>
          <w:sz w:val="24"/>
          <w:szCs w:val="24"/>
        </w:rPr>
        <w:t xml:space="preserve"> </w:t>
      </w:r>
      <w:r w:rsidRPr="00705579">
        <w:rPr>
          <w:rFonts w:ascii="Times New Roman" w:hAnsi="Times New Roman" w:cs="Times New Roman"/>
          <w:b/>
          <w:sz w:val="24"/>
          <w:szCs w:val="24"/>
        </w:rPr>
        <w:t>dan</w:t>
      </w:r>
      <w:r w:rsidRPr="00705579">
        <w:rPr>
          <w:rFonts w:ascii="Times New Roman" w:hAnsi="Times New Roman" w:cs="Times New Roman"/>
          <w:b/>
          <w:spacing w:val="-4"/>
          <w:sz w:val="24"/>
          <w:szCs w:val="24"/>
        </w:rPr>
        <w:t xml:space="preserve"> </w:t>
      </w:r>
      <w:r w:rsidRPr="00705579">
        <w:rPr>
          <w:rFonts w:ascii="Times New Roman" w:hAnsi="Times New Roman" w:cs="Times New Roman"/>
          <w:b/>
          <w:sz w:val="24"/>
          <w:szCs w:val="24"/>
        </w:rPr>
        <w:t>Pelatihan</w:t>
      </w:r>
    </w:p>
    <w:p w:rsidR="00F33804" w:rsidRPr="00705579" w:rsidRDefault="00F33804" w:rsidP="00F33804">
      <w:pPr>
        <w:spacing w:line="240" w:lineRule="auto"/>
        <w:ind w:firstLine="0"/>
        <w:rPr>
          <w:rFonts w:ascii="Times New Roman" w:hAnsi="Times New Roman" w:cs="Times New Roman"/>
          <w:b/>
          <w:i/>
          <w:sz w:val="24"/>
          <w:szCs w:val="24"/>
        </w:rPr>
      </w:pPr>
    </w:p>
    <w:p w:rsidR="00F33804" w:rsidRPr="00705579" w:rsidRDefault="00F33804" w:rsidP="00F33804">
      <w:pPr>
        <w:spacing w:line="240" w:lineRule="auto"/>
        <w:ind w:firstLine="0"/>
        <w:rPr>
          <w:rFonts w:ascii="Times New Roman" w:hAnsi="Times New Roman" w:cs="Times New Roman"/>
          <w:b/>
          <w:spacing w:val="-52"/>
          <w:sz w:val="24"/>
          <w:szCs w:val="24"/>
        </w:rPr>
      </w:pPr>
      <w:r w:rsidRPr="00705579">
        <w:rPr>
          <w:rFonts w:ascii="Times New Roman" w:hAnsi="Times New Roman" w:cs="Times New Roman"/>
          <w:b/>
          <w:sz w:val="24"/>
          <w:szCs w:val="24"/>
        </w:rPr>
        <w:t>Jenjang Pendidikan:</w:t>
      </w:r>
    </w:p>
    <w:p w:rsidR="00F33804" w:rsidRPr="00705579" w:rsidRDefault="00351CA7" w:rsidP="00F33804">
      <w:pPr>
        <w:pStyle w:val="ListParagraph"/>
        <w:numPr>
          <w:ilvl w:val="0"/>
          <w:numId w:val="56"/>
        </w:numPr>
        <w:spacing w:line="240" w:lineRule="auto"/>
        <w:ind w:left="426"/>
        <w:rPr>
          <w:rFonts w:ascii="Times New Roman" w:hAnsi="Times New Roman" w:cs="Times New Roman"/>
          <w:sz w:val="24"/>
          <w:szCs w:val="24"/>
        </w:rPr>
      </w:pPr>
      <w:r w:rsidRPr="00705579">
        <w:rPr>
          <w:rFonts w:ascii="Times New Roman" w:hAnsi="Times New Roman" w:cs="Times New Roman"/>
          <w:sz w:val="24"/>
          <w:szCs w:val="24"/>
          <w:lang w:val="en-US"/>
        </w:rPr>
        <w:t>SD</w:t>
      </w:r>
    </w:p>
    <w:p w:rsidR="00351CA7" w:rsidRPr="00705579" w:rsidRDefault="00351CA7" w:rsidP="00F33804">
      <w:pPr>
        <w:pStyle w:val="ListParagraph"/>
        <w:numPr>
          <w:ilvl w:val="0"/>
          <w:numId w:val="56"/>
        </w:numPr>
        <w:spacing w:line="240" w:lineRule="auto"/>
        <w:ind w:left="426"/>
        <w:rPr>
          <w:rFonts w:ascii="Times New Roman" w:hAnsi="Times New Roman" w:cs="Times New Roman"/>
          <w:sz w:val="24"/>
          <w:szCs w:val="24"/>
        </w:rPr>
      </w:pPr>
      <w:r w:rsidRPr="00705579">
        <w:rPr>
          <w:rFonts w:ascii="Times New Roman" w:hAnsi="Times New Roman" w:cs="Times New Roman"/>
          <w:sz w:val="24"/>
          <w:szCs w:val="24"/>
          <w:lang w:val="en-US"/>
        </w:rPr>
        <w:t>SMP</w:t>
      </w:r>
    </w:p>
    <w:p w:rsidR="00351CA7" w:rsidRPr="00705579" w:rsidRDefault="00351CA7" w:rsidP="00F33804">
      <w:pPr>
        <w:pStyle w:val="ListParagraph"/>
        <w:numPr>
          <w:ilvl w:val="0"/>
          <w:numId w:val="56"/>
        </w:numPr>
        <w:spacing w:line="240" w:lineRule="auto"/>
        <w:ind w:left="426"/>
        <w:rPr>
          <w:rFonts w:ascii="Times New Roman" w:hAnsi="Times New Roman" w:cs="Times New Roman"/>
          <w:sz w:val="24"/>
          <w:szCs w:val="24"/>
        </w:rPr>
      </w:pPr>
      <w:r w:rsidRPr="00705579">
        <w:rPr>
          <w:rFonts w:ascii="Times New Roman" w:hAnsi="Times New Roman" w:cs="Times New Roman"/>
          <w:sz w:val="24"/>
          <w:szCs w:val="24"/>
          <w:lang w:val="en-US"/>
        </w:rPr>
        <w:t>SMA</w:t>
      </w:r>
    </w:p>
    <w:p w:rsidR="00351CA7" w:rsidRPr="00705579" w:rsidRDefault="00351CA7" w:rsidP="00F33804">
      <w:pPr>
        <w:pStyle w:val="ListParagraph"/>
        <w:numPr>
          <w:ilvl w:val="0"/>
          <w:numId w:val="56"/>
        </w:numPr>
        <w:spacing w:line="240" w:lineRule="auto"/>
        <w:ind w:left="426"/>
        <w:rPr>
          <w:rFonts w:ascii="Times New Roman" w:hAnsi="Times New Roman" w:cs="Times New Roman"/>
          <w:sz w:val="24"/>
          <w:szCs w:val="24"/>
        </w:rPr>
      </w:pPr>
      <w:r w:rsidRPr="00705579">
        <w:rPr>
          <w:rFonts w:ascii="Times New Roman" w:hAnsi="Times New Roman" w:cs="Times New Roman"/>
          <w:sz w:val="24"/>
          <w:szCs w:val="24"/>
          <w:lang w:val="en-US"/>
        </w:rPr>
        <w:t>....</w:t>
      </w:r>
    </w:p>
    <w:p w:rsidR="00F33804" w:rsidRPr="00705579" w:rsidRDefault="00351CA7" w:rsidP="00F33804">
      <w:pPr>
        <w:pStyle w:val="ListParagraph"/>
        <w:numPr>
          <w:ilvl w:val="0"/>
          <w:numId w:val="56"/>
        </w:numPr>
        <w:spacing w:line="240" w:lineRule="auto"/>
        <w:ind w:left="426"/>
        <w:rPr>
          <w:rFonts w:ascii="Times New Roman" w:hAnsi="Times New Roman" w:cs="Times New Roman"/>
          <w:sz w:val="24"/>
          <w:szCs w:val="24"/>
        </w:rPr>
      </w:pPr>
      <w:proofErr w:type="spellStart"/>
      <w:r w:rsidRPr="00705579">
        <w:rPr>
          <w:rFonts w:ascii="Times New Roman" w:hAnsi="Times New Roman" w:cs="Times New Roman"/>
          <w:sz w:val="24"/>
          <w:szCs w:val="24"/>
          <w:lang w:val="en-US"/>
        </w:rPr>
        <w:t>Tahun</w:t>
      </w:r>
      <w:proofErr w:type="spellEnd"/>
      <w:r w:rsidRPr="00705579">
        <w:rPr>
          <w:rFonts w:ascii="Times New Roman" w:hAnsi="Times New Roman" w:cs="Times New Roman"/>
          <w:sz w:val="24"/>
          <w:szCs w:val="24"/>
          <w:lang w:val="en-US"/>
        </w:rPr>
        <w:t xml:space="preserve"> 2022 S.2 Magister </w:t>
      </w:r>
      <w:proofErr w:type="spellStart"/>
      <w:r w:rsidRPr="00705579">
        <w:rPr>
          <w:rFonts w:ascii="Times New Roman" w:hAnsi="Times New Roman" w:cs="Times New Roman"/>
          <w:sz w:val="24"/>
          <w:szCs w:val="24"/>
          <w:lang w:val="en-US"/>
        </w:rPr>
        <w:t>Hukum</w:t>
      </w:r>
      <w:proofErr w:type="spellEnd"/>
      <w:r w:rsidRPr="00705579">
        <w:rPr>
          <w:rFonts w:ascii="Times New Roman" w:hAnsi="Times New Roman" w:cs="Times New Roman"/>
          <w:sz w:val="24"/>
          <w:szCs w:val="24"/>
          <w:lang w:val="en-US"/>
        </w:rPr>
        <w:t xml:space="preserve"> </w:t>
      </w:r>
      <w:proofErr w:type="spellStart"/>
      <w:r w:rsidRPr="00705579">
        <w:rPr>
          <w:rFonts w:ascii="Times New Roman" w:hAnsi="Times New Roman" w:cs="Times New Roman"/>
          <w:sz w:val="24"/>
          <w:szCs w:val="24"/>
          <w:lang w:val="en-US"/>
        </w:rPr>
        <w:t>Universitas</w:t>
      </w:r>
      <w:proofErr w:type="spellEnd"/>
      <w:r w:rsidRPr="00705579">
        <w:rPr>
          <w:rFonts w:ascii="Times New Roman" w:hAnsi="Times New Roman" w:cs="Times New Roman"/>
          <w:sz w:val="24"/>
          <w:szCs w:val="24"/>
          <w:lang w:val="en-US"/>
        </w:rPr>
        <w:t xml:space="preserve"> </w:t>
      </w:r>
      <w:proofErr w:type="spellStart"/>
      <w:r w:rsidRPr="00705579">
        <w:rPr>
          <w:rFonts w:ascii="Times New Roman" w:hAnsi="Times New Roman" w:cs="Times New Roman"/>
          <w:sz w:val="24"/>
          <w:szCs w:val="24"/>
          <w:lang w:val="en-US"/>
        </w:rPr>
        <w:t>Dharmawangsa</w:t>
      </w:r>
      <w:proofErr w:type="spellEnd"/>
      <w:r w:rsidRPr="00705579">
        <w:rPr>
          <w:rFonts w:ascii="Times New Roman" w:hAnsi="Times New Roman" w:cs="Times New Roman"/>
          <w:sz w:val="24"/>
          <w:szCs w:val="24"/>
          <w:lang w:val="en-US"/>
        </w:rPr>
        <w:t xml:space="preserve"> </w:t>
      </w:r>
    </w:p>
    <w:p w:rsidR="00351CA7" w:rsidRPr="00705579" w:rsidRDefault="00351CA7" w:rsidP="00F33804">
      <w:pPr>
        <w:pStyle w:val="ListParagraph"/>
        <w:numPr>
          <w:ilvl w:val="0"/>
          <w:numId w:val="56"/>
        </w:numPr>
        <w:spacing w:line="240" w:lineRule="auto"/>
        <w:ind w:left="426"/>
        <w:rPr>
          <w:rFonts w:ascii="Times New Roman" w:hAnsi="Times New Roman" w:cs="Times New Roman"/>
          <w:sz w:val="24"/>
          <w:szCs w:val="24"/>
        </w:rPr>
      </w:pPr>
    </w:p>
    <w:p w:rsidR="00F33804" w:rsidRPr="00705579" w:rsidRDefault="00F33804" w:rsidP="00F33804">
      <w:pPr>
        <w:spacing w:line="240" w:lineRule="auto"/>
        <w:ind w:firstLine="0"/>
        <w:rPr>
          <w:rFonts w:ascii="Times New Roman" w:hAnsi="Times New Roman" w:cs="Times New Roman"/>
          <w:b/>
          <w:sz w:val="24"/>
          <w:szCs w:val="24"/>
        </w:rPr>
      </w:pPr>
      <w:r w:rsidRPr="00705579">
        <w:rPr>
          <w:rFonts w:ascii="Times New Roman" w:hAnsi="Times New Roman" w:cs="Times New Roman"/>
          <w:b/>
          <w:sz w:val="24"/>
          <w:szCs w:val="24"/>
        </w:rPr>
        <w:t>Pendidikan Non Formal / Training :</w:t>
      </w:r>
    </w:p>
    <w:p w:rsidR="00F33804" w:rsidRPr="00705579" w:rsidRDefault="00351CA7" w:rsidP="00F33804">
      <w:pPr>
        <w:pStyle w:val="ListParagraph"/>
        <w:numPr>
          <w:ilvl w:val="0"/>
          <w:numId w:val="57"/>
        </w:numPr>
        <w:spacing w:line="240" w:lineRule="auto"/>
        <w:ind w:left="426"/>
        <w:rPr>
          <w:rFonts w:ascii="Times New Roman" w:hAnsi="Times New Roman" w:cs="Times New Roman"/>
          <w:sz w:val="24"/>
          <w:szCs w:val="24"/>
        </w:rPr>
      </w:pPr>
      <w:r w:rsidRPr="00705579">
        <w:rPr>
          <w:rFonts w:ascii="Times New Roman" w:hAnsi="Times New Roman" w:cs="Times New Roman"/>
          <w:sz w:val="24"/>
          <w:szCs w:val="24"/>
          <w:lang w:val="en-US"/>
        </w:rPr>
        <w:t>...</w:t>
      </w:r>
    </w:p>
    <w:p w:rsidR="00F33804" w:rsidRPr="00705579" w:rsidRDefault="00351CA7" w:rsidP="00F33804">
      <w:pPr>
        <w:pStyle w:val="ListParagraph"/>
        <w:numPr>
          <w:ilvl w:val="0"/>
          <w:numId w:val="57"/>
        </w:numPr>
        <w:spacing w:line="240" w:lineRule="auto"/>
        <w:ind w:left="426"/>
        <w:rPr>
          <w:rFonts w:ascii="Times New Roman" w:hAnsi="Times New Roman" w:cs="Times New Roman"/>
          <w:sz w:val="24"/>
          <w:szCs w:val="24"/>
        </w:rPr>
      </w:pPr>
      <w:r w:rsidRPr="00705579">
        <w:rPr>
          <w:rFonts w:ascii="Times New Roman" w:hAnsi="Times New Roman" w:cs="Times New Roman"/>
          <w:sz w:val="24"/>
          <w:szCs w:val="24"/>
          <w:lang w:val="en-US"/>
        </w:rPr>
        <w:t>...</w:t>
      </w:r>
    </w:p>
    <w:p w:rsidR="00F33804" w:rsidRPr="00705579" w:rsidRDefault="00351CA7" w:rsidP="00F33804">
      <w:pPr>
        <w:pStyle w:val="ListParagraph"/>
        <w:numPr>
          <w:ilvl w:val="0"/>
          <w:numId w:val="57"/>
        </w:numPr>
        <w:spacing w:line="240" w:lineRule="auto"/>
        <w:ind w:left="426"/>
        <w:rPr>
          <w:rFonts w:ascii="Times New Roman" w:hAnsi="Times New Roman" w:cs="Times New Roman"/>
          <w:sz w:val="24"/>
          <w:szCs w:val="24"/>
        </w:rPr>
      </w:pPr>
      <w:r w:rsidRPr="00705579">
        <w:rPr>
          <w:rFonts w:ascii="Times New Roman" w:hAnsi="Times New Roman" w:cs="Times New Roman"/>
          <w:sz w:val="24"/>
          <w:szCs w:val="24"/>
          <w:lang w:val="en-US"/>
        </w:rPr>
        <w:t>...</w:t>
      </w:r>
    </w:p>
    <w:p w:rsidR="00F33804" w:rsidRPr="00705579" w:rsidRDefault="00F33804" w:rsidP="00F33804">
      <w:pPr>
        <w:pStyle w:val="ListParagraph"/>
        <w:spacing w:line="240" w:lineRule="auto"/>
        <w:ind w:left="0" w:firstLine="0"/>
        <w:rPr>
          <w:rFonts w:ascii="Times New Roman" w:hAnsi="Times New Roman" w:cs="Times New Roman"/>
          <w:sz w:val="24"/>
          <w:szCs w:val="24"/>
        </w:rPr>
      </w:pPr>
    </w:p>
    <w:p w:rsidR="00F33804" w:rsidRDefault="00F33804" w:rsidP="00F33804">
      <w:pPr>
        <w:spacing w:line="240" w:lineRule="auto"/>
        <w:ind w:firstLine="0"/>
        <w:rPr>
          <w:rFonts w:ascii="Times New Roman" w:hAnsi="Times New Roman"/>
          <w:sz w:val="24"/>
          <w:szCs w:val="24"/>
        </w:rPr>
      </w:pPr>
      <w:r w:rsidRPr="00705579">
        <w:rPr>
          <w:rFonts w:ascii="Times New Roman" w:hAnsi="Times New Roman" w:cs="Times New Roman"/>
          <w:sz w:val="24"/>
          <w:szCs w:val="24"/>
        </w:rPr>
        <w:t>Demikian</w:t>
      </w:r>
      <w:r w:rsidRPr="00705579">
        <w:rPr>
          <w:rFonts w:ascii="Times New Roman" w:hAnsi="Times New Roman" w:cs="Times New Roman"/>
          <w:spacing w:val="-2"/>
          <w:sz w:val="24"/>
          <w:szCs w:val="24"/>
        </w:rPr>
        <w:t xml:space="preserve"> </w:t>
      </w:r>
      <w:r w:rsidRPr="00705579">
        <w:rPr>
          <w:rFonts w:ascii="Times New Roman" w:hAnsi="Times New Roman" w:cs="Times New Roman"/>
          <w:sz w:val="24"/>
          <w:szCs w:val="24"/>
        </w:rPr>
        <w:t>daftar</w:t>
      </w:r>
      <w:r w:rsidRPr="00705579">
        <w:rPr>
          <w:rFonts w:ascii="Times New Roman" w:hAnsi="Times New Roman" w:cs="Times New Roman"/>
          <w:spacing w:val="-2"/>
          <w:sz w:val="24"/>
          <w:szCs w:val="24"/>
        </w:rPr>
        <w:t xml:space="preserve"> </w:t>
      </w:r>
      <w:r w:rsidRPr="00705579">
        <w:rPr>
          <w:rFonts w:ascii="Times New Roman" w:hAnsi="Times New Roman" w:cs="Times New Roman"/>
          <w:sz w:val="24"/>
          <w:szCs w:val="24"/>
        </w:rPr>
        <w:t>riwayat</w:t>
      </w:r>
      <w:r w:rsidRPr="00705579">
        <w:rPr>
          <w:rFonts w:ascii="Times New Roman" w:hAnsi="Times New Roman" w:cs="Times New Roman"/>
          <w:spacing w:val="-1"/>
          <w:sz w:val="24"/>
          <w:szCs w:val="24"/>
        </w:rPr>
        <w:t xml:space="preserve"> </w:t>
      </w:r>
      <w:r w:rsidRPr="00705579">
        <w:rPr>
          <w:rFonts w:ascii="Times New Roman" w:hAnsi="Times New Roman" w:cs="Times New Roman"/>
          <w:sz w:val="24"/>
          <w:szCs w:val="24"/>
        </w:rPr>
        <w:t>hidup</w:t>
      </w:r>
      <w:r w:rsidRPr="00705579">
        <w:rPr>
          <w:rFonts w:ascii="Times New Roman" w:hAnsi="Times New Roman" w:cs="Times New Roman"/>
          <w:spacing w:val="-2"/>
          <w:sz w:val="24"/>
          <w:szCs w:val="24"/>
        </w:rPr>
        <w:t xml:space="preserve"> </w:t>
      </w:r>
      <w:r w:rsidRPr="00705579">
        <w:rPr>
          <w:rFonts w:ascii="Times New Roman" w:hAnsi="Times New Roman" w:cs="Times New Roman"/>
          <w:sz w:val="24"/>
          <w:szCs w:val="24"/>
        </w:rPr>
        <w:t>ini</w:t>
      </w:r>
      <w:r w:rsidRPr="00705579">
        <w:rPr>
          <w:rFonts w:ascii="Times New Roman" w:hAnsi="Times New Roman" w:cs="Times New Roman"/>
          <w:spacing w:val="-1"/>
          <w:sz w:val="24"/>
          <w:szCs w:val="24"/>
        </w:rPr>
        <w:t xml:space="preserve"> </w:t>
      </w:r>
      <w:r w:rsidRPr="00705579">
        <w:rPr>
          <w:rFonts w:ascii="Times New Roman" w:hAnsi="Times New Roman" w:cs="Times New Roman"/>
          <w:sz w:val="24"/>
          <w:szCs w:val="24"/>
        </w:rPr>
        <w:t>saya</w:t>
      </w:r>
      <w:r w:rsidRPr="00705579">
        <w:rPr>
          <w:rFonts w:ascii="Times New Roman" w:hAnsi="Times New Roman" w:cs="Times New Roman"/>
          <w:spacing w:val="-2"/>
          <w:sz w:val="24"/>
          <w:szCs w:val="24"/>
        </w:rPr>
        <w:t xml:space="preserve"> </w:t>
      </w:r>
      <w:r w:rsidRPr="00705579">
        <w:rPr>
          <w:rFonts w:ascii="Times New Roman" w:hAnsi="Times New Roman" w:cs="Times New Roman"/>
          <w:sz w:val="24"/>
          <w:szCs w:val="24"/>
        </w:rPr>
        <w:t>buat</w:t>
      </w:r>
      <w:r w:rsidRPr="00705579">
        <w:rPr>
          <w:rFonts w:ascii="Times New Roman" w:hAnsi="Times New Roman" w:cs="Times New Roman"/>
          <w:spacing w:val="-1"/>
          <w:sz w:val="24"/>
          <w:szCs w:val="24"/>
        </w:rPr>
        <w:t xml:space="preserve"> </w:t>
      </w:r>
      <w:r w:rsidRPr="00705579">
        <w:rPr>
          <w:rFonts w:ascii="Times New Roman" w:hAnsi="Times New Roman" w:cs="Times New Roman"/>
          <w:sz w:val="24"/>
          <w:szCs w:val="24"/>
        </w:rPr>
        <w:t>dengan</w:t>
      </w:r>
      <w:r w:rsidRPr="00705579">
        <w:rPr>
          <w:rFonts w:ascii="Times New Roman" w:hAnsi="Times New Roman" w:cs="Times New Roman"/>
          <w:spacing w:val="-3"/>
          <w:sz w:val="24"/>
          <w:szCs w:val="24"/>
        </w:rPr>
        <w:t xml:space="preserve"> </w:t>
      </w:r>
      <w:r w:rsidRPr="00705579">
        <w:rPr>
          <w:rFonts w:ascii="Times New Roman" w:hAnsi="Times New Roman" w:cs="Times New Roman"/>
          <w:sz w:val="24"/>
          <w:szCs w:val="24"/>
        </w:rPr>
        <w:t>sebenarnya</w:t>
      </w:r>
      <w:r w:rsidRPr="00953659">
        <w:rPr>
          <w:rFonts w:ascii="Times New Roman" w:hAnsi="Times New Roman"/>
          <w:sz w:val="24"/>
          <w:szCs w:val="24"/>
        </w:rPr>
        <w:t>.</w:t>
      </w:r>
    </w:p>
    <w:p w:rsidR="00F33804" w:rsidRPr="00953659" w:rsidRDefault="00F33804" w:rsidP="00F33804">
      <w:pPr>
        <w:spacing w:line="240" w:lineRule="auto"/>
        <w:ind w:firstLine="0"/>
        <w:rPr>
          <w:rFonts w:ascii="Times New Roman" w:hAnsi="Times New Roman"/>
          <w:sz w:val="24"/>
          <w:szCs w:val="24"/>
        </w:rPr>
      </w:pPr>
    </w:p>
    <w:p w:rsidR="00F33804" w:rsidRPr="00953659" w:rsidRDefault="00F33804" w:rsidP="00F33804">
      <w:pPr>
        <w:pStyle w:val="BodyText"/>
        <w:spacing w:after="0" w:line="240" w:lineRule="auto"/>
        <w:ind w:firstLine="0"/>
        <w:rPr>
          <w:sz w:val="24"/>
          <w:szCs w:val="24"/>
        </w:rPr>
      </w:pPr>
    </w:p>
    <w:p w:rsidR="00EA5622" w:rsidRPr="00A33473" w:rsidRDefault="00EA5622" w:rsidP="00EA5622">
      <w:pPr>
        <w:spacing w:line="240" w:lineRule="auto"/>
        <w:ind w:left="4253" w:firstLine="0"/>
        <w:jc w:val="center"/>
        <w:rPr>
          <w:rFonts w:ascii="Times New Roman" w:hAnsi="Times New Roman"/>
          <w:sz w:val="24"/>
          <w:szCs w:val="24"/>
          <w:lang w:val="en-US"/>
        </w:rPr>
      </w:pPr>
      <w:r w:rsidRPr="003847F0">
        <w:rPr>
          <w:rFonts w:ascii="Times New Roman" w:hAnsi="Times New Roman"/>
          <w:sz w:val="24"/>
          <w:szCs w:val="24"/>
        </w:rPr>
        <w:t xml:space="preserve">Medan, </w:t>
      </w:r>
      <w:r>
        <w:rPr>
          <w:rFonts w:ascii="Times New Roman" w:hAnsi="Times New Roman"/>
          <w:sz w:val="24"/>
          <w:szCs w:val="24"/>
          <w:lang w:val="en-US"/>
        </w:rPr>
        <w:t>23 September 2022</w:t>
      </w:r>
    </w:p>
    <w:p w:rsidR="00EA5622" w:rsidRPr="003847F0" w:rsidRDefault="00EA5622" w:rsidP="00EA5622">
      <w:pPr>
        <w:spacing w:line="240" w:lineRule="auto"/>
        <w:ind w:left="4253" w:firstLine="0"/>
        <w:jc w:val="center"/>
        <w:rPr>
          <w:rFonts w:ascii="Times New Roman" w:hAnsi="Times New Roman"/>
          <w:sz w:val="24"/>
          <w:szCs w:val="24"/>
        </w:rPr>
      </w:pPr>
      <w:r w:rsidRPr="003847F0">
        <w:rPr>
          <w:rFonts w:ascii="Times New Roman" w:hAnsi="Times New Roman"/>
          <w:sz w:val="24"/>
          <w:szCs w:val="24"/>
        </w:rPr>
        <w:t>Yang membuat pernyataan,</w:t>
      </w:r>
    </w:p>
    <w:p w:rsidR="00EA5622" w:rsidRPr="003847F0" w:rsidRDefault="00EA5622" w:rsidP="00EA5622">
      <w:pPr>
        <w:spacing w:line="240" w:lineRule="auto"/>
        <w:ind w:left="4253" w:firstLine="0"/>
        <w:jc w:val="center"/>
        <w:rPr>
          <w:rFonts w:ascii="Times New Roman" w:hAnsi="Times New Roman"/>
          <w:sz w:val="24"/>
          <w:szCs w:val="24"/>
        </w:rPr>
      </w:pPr>
    </w:p>
    <w:p w:rsidR="00EA5622" w:rsidRDefault="00EA5622" w:rsidP="00EA5622">
      <w:pPr>
        <w:spacing w:line="240" w:lineRule="auto"/>
        <w:ind w:left="4253" w:firstLine="0"/>
        <w:jc w:val="center"/>
        <w:rPr>
          <w:noProof/>
          <w:sz w:val="24"/>
          <w:szCs w:val="24"/>
        </w:rPr>
      </w:pPr>
    </w:p>
    <w:p w:rsidR="00EA5622" w:rsidRDefault="00EA5622" w:rsidP="00EA5622">
      <w:pPr>
        <w:spacing w:line="240" w:lineRule="auto"/>
        <w:ind w:left="4253" w:firstLine="0"/>
        <w:jc w:val="center"/>
        <w:rPr>
          <w:noProof/>
          <w:sz w:val="24"/>
          <w:szCs w:val="24"/>
        </w:rPr>
      </w:pPr>
    </w:p>
    <w:p w:rsidR="00EA5622" w:rsidRDefault="00EA5622" w:rsidP="00EA5622">
      <w:pPr>
        <w:spacing w:line="240" w:lineRule="auto"/>
        <w:ind w:left="4253" w:firstLine="0"/>
        <w:jc w:val="center"/>
        <w:rPr>
          <w:rFonts w:ascii="Times New Roman" w:hAnsi="Times New Roman"/>
          <w:sz w:val="24"/>
          <w:szCs w:val="24"/>
        </w:rPr>
      </w:pPr>
    </w:p>
    <w:p w:rsidR="00EA5622" w:rsidRPr="00A33473" w:rsidRDefault="00EA5622" w:rsidP="00EA5622">
      <w:pPr>
        <w:spacing w:line="240" w:lineRule="auto"/>
        <w:ind w:left="4253" w:firstLine="0"/>
        <w:jc w:val="center"/>
        <w:rPr>
          <w:rFonts w:ascii="Times New Roman" w:hAnsi="Times New Roman"/>
          <w:b/>
          <w:sz w:val="24"/>
          <w:szCs w:val="24"/>
          <w:u w:val="single"/>
          <w:lang w:val="en-US"/>
        </w:rPr>
      </w:pPr>
      <w:proofErr w:type="spellStart"/>
      <w:r>
        <w:rPr>
          <w:rFonts w:ascii="Times New Roman" w:hAnsi="Times New Roman"/>
          <w:b/>
          <w:sz w:val="24"/>
          <w:szCs w:val="24"/>
          <w:u w:val="single"/>
          <w:lang w:val="en-US"/>
        </w:rPr>
        <w:t>Suryani</w:t>
      </w:r>
      <w:proofErr w:type="spellEnd"/>
      <w:r>
        <w:rPr>
          <w:rFonts w:ascii="Times New Roman" w:hAnsi="Times New Roman"/>
          <w:b/>
          <w:sz w:val="24"/>
          <w:szCs w:val="24"/>
          <w:u w:val="single"/>
          <w:lang w:val="en-US"/>
        </w:rPr>
        <w:t xml:space="preserve"> </w:t>
      </w:r>
      <w:proofErr w:type="spellStart"/>
      <w:r>
        <w:rPr>
          <w:rFonts w:ascii="Times New Roman" w:hAnsi="Times New Roman"/>
          <w:b/>
          <w:sz w:val="24"/>
          <w:szCs w:val="24"/>
          <w:u w:val="single"/>
          <w:lang w:val="en-US"/>
        </w:rPr>
        <w:t>Guntari</w:t>
      </w:r>
      <w:proofErr w:type="spellEnd"/>
      <w:r>
        <w:rPr>
          <w:rFonts w:ascii="Times New Roman" w:hAnsi="Times New Roman"/>
          <w:b/>
          <w:sz w:val="24"/>
          <w:szCs w:val="24"/>
          <w:u w:val="single"/>
          <w:lang w:val="en-US"/>
        </w:rPr>
        <w:t xml:space="preserve"> </w:t>
      </w:r>
    </w:p>
    <w:p w:rsidR="00EA5622" w:rsidRPr="003847F0" w:rsidRDefault="00EA5622" w:rsidP="00EA5622">
      <w:pPr>
        <w:spacing w:line="240" w:lineRule="auto"/>
        <w:ind w:left="4253" w:firstLine="0"/>
        <w:jc w:val="center"/>
        <w:rPr>
          <w:rFonts w:ascii="Times New Roman" w:hAnsi="Times New Roman"/>
          <w:sz w:val="24"/>
          <w:szCs w:val="24"/>
        </w:rPr>
      </w:pPr>
      <w:r w:rsidRPr="003847F0">
        <w:rPr>
          <w:rFonts w:ascii="Times New Roman" w:hAnsi="Times New Roman"/>
          <w:sz w:val="24"/>
          <w:szCs w:val="24"/>
        </w:rPr>
        <w:t xml:space="preserve"> </w:t>
      </w:r>
      <w:r w:rsidRPr="00A33473">
        <w:rPr>
          <w:rFonts w:ascii="Times New Roman" w:hAnsi="Times New Roman" w:cs="Times New Roman"/>
          <w:sz w:val="24"/>
          <w:szCs w:val="24"/>
        </w:rPr>
        <w:t>21912019</w:t>
      </w:r>
    </w:p>
    <w:p w:rsidR="00F33804" w:rsidRDefault="00F33804" w:rsidP="00F33804">
      <w:pPr>
        <w:spacing w:line="240" w:lineRule="auto"/>
        <w:ind w:left="4111" w:firstLine="0"/>
        <w:jc w:val="center"/>
        <w:rPr>
          <w:rFonts w:ascii="Times New Roman" w:hAnsi="Times New Roman"/>
          <w:sz w:val="24"/>
          <w:szCs w:val="24"/>
        </w:rPr>
      </w:pPr>
    </w:p>
    <w:p w:rsidR="00F33804" w:rsidRPr="00953659" w:rsidRDefault="00F33804" w:rsidP="00F33804">
      <w:pPr>
        <w:pStyle w:val="ListParagraph"/>
        <w:ind w:right="2684"/>
        <w:rPr>
          <w:sz w:val="24"/>
          <w:szCs w:val="24"/>
        </w:rPr>
      </w:pPr>
    </w:p>
    <w:p w:rsidR="00F33804" w:rsidRPr="00953659" w:rsidRDefault="00F33804" w:rsidP="00F33804">
      <w:pPr>
        <w:pStyle w:val="ListParagraph"/>
        <w:ind w:right="2684"/>
        <w:rPr>
          <w:sz w:val="24"/>
          <w:szCs w:val="24"/>
        </w:rPr>
      </w:pPr>
    </w:p>
    <w:p w:rsidR="00F33804" w:rsidRPr="00953659" w:rsidRDefault="00F33804" w:rsidP="00F33804">
      <w:pPr>
        <w:pStyle w:val="ListParagraph"/>
        <w:ind w:left="1199"/>
      </w:pPr>
    </w:p>
    <w:p w:rsidR="00F33804"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360" w:lineRule="auto"/>
        <w:jc w:val="center"/>
        <w:textAlignment w:val="baseline"/>
        <w:rPr>
          <w:rFonts w:ascii="Times New Roman" w:hAnsi="Times New Roman"/>
          <w:b/>
          <w:noProof/>
          <w:sz w:val="24"/>
          <w:szCs w:val="24"/>
          <w:lang w:val="sv-SE"/>
        </w:rPr>
      </w:pPr>
    </w:p>
    <w:p w:rsidR="00F33804" w:rsidRDefault="00D93B13" w:rsidP="009D3621">
      <w:pPr>
        <w:spacing w:line="240" w:lineRule="auto"/>
        <w:ind w:firstLine="0"/>
        <w:jc w:val="cente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46976" behindDoc="0" locked="0" layoutInCell="1" allowOverlap="1">
                <wp:simplePos x="0" y="0"/>
                <wp:positionH relativeFrom="column">
                  <wp:posOffset>4748479</wp:posOffset>
                </wp:positionH>
                <wp:positionV relativeFrom="paragraph">
                  <wp:posOffset>-1067105</wp:posOffset>
                </wp:positionV>
                <wp:extent cx="497434" cy="329184"/>
                <wp:effectExtent l="0" t="0" r="17145" b="13970"/>
                <wp:wrapNone/>
                <wp:docPr id="32" name="Text Box 32"/>
                <wp:cNvGraphicFramePr/>
                <a:graphic xmlns:a="http://schemas.openxmlformats.org/drawingml/2006/main">
                  <a:graphicData uri="http://schemas.microsoft.com/office/word/2010/wordprocessingShape">
                    <wps:wsp>
                      <wps:cNvSpPr txBox="1"/>
                      <wps:spPr>
                        <a:xfrm>
                          <a:off x="0" y="0"/>
                          <a:ext cx="497434" cy="329184"/>
                        </a:xfrm>
                        <a:prstGeom prst="rect">
                          <a:avLst/>
                        </a:prstGeom>
                        <a:solidFill>
                          <a:schemeClr val="lt1"/>
                        </a:solidFill>
                        <a:ln w="6350">
                          <a:solidFill>
                            <a:schemeClr val="bg1"/>
                          </a:solidFill>
                        </a:ln>
                      </wps:spPr>
                      <wps:txbx>
                        <w:txbxContent>
                          <w:p w:rsidR="00B343F8" w:rsidRDefault="00B34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36" type="#_x0000_t202" style="position:absolute;left:0;text-align:left;margin-left:373.9pt;margin-top:-84pt;width:39.15pt;height:25.9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" fillcolor="white [3201]" strokecolor="white [3212]" strokeweight=".5pt">
                <v:textbox>
                  <w:txbxContent>
                    <w:p w:rsidR="00B343F8" w:rsidRDefault="00B343F8"/>
                  </w:txbxContent>
                </v:textbox>
              </v:shape>
            </w:pict>
          </mc:Fallback>
        </mc:AlternateContent>
      </w:r>
      <w:r w:rsidR="00351CA7" w:rsidRPr="004F33E1">
        <w:rPr>
          <w:rFonts w:ascii="Times New Roman" w:hAnsi="Times New Roman" w:cs="Times New Roman"/>
          <w:sz w:val="24"/>
          <w:szCs w:val="24"/>
        </w:rPr>
        <w:t>Efektifitas Penerapan U</w:t>
      </w:r>
      <w:r w:rsidR="009D3621">
        <w:rPr>
          <w:rFonts w:ascii="Times New Roman" w:hAnsi="Times New Roman" w:cs="Times New Roman"/>
          <w:sz w:val="24"/>
          <w:szCs w:val="24"/>
          <w:lang w:val="en-US"/>
        </w:rPr>
        <w:t>U</w:t>
      </w:r>
      <w:r w:rsidR="00351CA7" w:rsidRPr="004F33E1">
        <w:rPr>
          <w:rFonts w:ascii="Times New Roman" w:hAnsi="Times New Roman" w:cs="Times New Roman"/>
          <w:sz w:val="24"/>
          <w:szCs w:val="24"/>
        </w:rPr>
        <w:t xml:space="preserve"> No. 35 Tahun 2009 Tentang Narkotika Terhadap Anak Yang Terlibat Tindak Pidana Narkotika Pasca Lahirnya Undang-Undang No. 11 Tahun 2012 Tenta</w:t>
      </w:r>
      <w:r w:rsidR="009D3621">
        <w:rPr>
          <w:rFonts w:ascii="Times New Roman" w:hAnsi="Times New Roman" w:cs="Times New Roman"/>
          <w:sz w:val="24"/>
          <w:szCs w:val="24"/>
        </w:rPr>
        <w:t>ng Sistem Peradilan Pidana Anak</w:t>
      </w:r>
    </w:p>
    <w:p w:rsidR="009D3621" w:rsidRPr="009D3621" w:rsidRDefault="009D3621" w:rsidP="009D3621">
      <w:pPr>
        <w:spacing w:line="240" w:lineRule="auto"/>
        <w:ind w:firstLine="0"/>
        <w:jc w:val="center"/>
        <w:rPr>
          <w:rFonts w:ascii="Times New Roman" w:hAnsi="Times New Roman" w:cs="Times New Roman"/>
          <w:sz w:val="24"/>
          <w:szCs w:val="24"/>
        </w:rPr>
      </w:pPr>
    </w:p>
    <w:p w:rsidR="00351CA7" w:rsidRDefault="00351CA7" w:rsidP="00351CA7">
      <w:pPr>
        <w:tabs>
          <w:tab w:val="left" w:pos="-540"/>
        </w:tabs>
        <w:overflowPunct w:val="0"/>
        <w:autoSpaceDE w:val="0"/>
        <w:autoSpaceDN w:val="0"/>
        <w:adjustRightInd w:val="0"/>
        <w:spacing w:line="360" w:lineRule="auto"/>
        <w:ind w:firstLine="0"/>
        <w:jc w:val="center"/>
        <w:textAlignment w:val="baseline"/>
        <w:rPr>
          <w:rFonts w:ascii="Times New Roman" w:hAnsi="Times New Roman"/>
          <w:b/>
          <w:noProof/>
          <w:sz w:val="24"/>
          <w:szCs w:val="24"/>
          <w:lang w:val="sv-SE"/>
        </w:rPr>
      </w:pPr>
      <w:r>
        <w:rPr>
          <w:rFonts w:ascii="Times New Roman" w:hAnsi="Times New Roman"/>
          <w:b/>
          <w:noProof/>
          <w:sz w:val="24"/>
          <w:szCs w:val="24"/>
          <w:lang w:val="sv-SE"/>
        </w:rPr>
        <w:t xml:space="preserve">ABSTRAK </w:t>
      </w:r>
    </w:p>
    <w:p w:rsidR="00351CA7" w:rsidRPr="004E1236" w:rsidRDefault="00351CA7" w:rsidP="004E1236">
      <w:pPr>
        <w:tabs>
          <w:tab w:val="left" w:pos="-540"/>
        </w:tabs>
        <w:overflowPunct w:val="0"/>
        <w:autoSpaceDE w:val="0"/>
        <w:autoSpaceDN w:val="0"/>
        <w:adjustRightInd w:val="0"/>
        <w:spacing w:line="240" w:lineRule="auto"/>
        <w:ind w:firstLine="0"/>
        <w:jc w:val="center"/>
        <w:textAlignment w:val="baseline"/>
        <w:rPr>
          <w:rFonts w:ascii="Times New Roman" w:hAnsi="Times New Roman"/>
          <w:noProof/>
          <w:sz w:val="24"/>
          <w:szCs w:val="24"/>
          <w:lang w:val="sv-SE"/>
        </w:rPr>
      </w:pPr>
      <w:r w:rsidRPr="004E1236">
        <w:rPr>
          <w:rFonts w:ascii="Times New Roman" w:hAnsi="Times New Roman"/>
          <w:noProof/>
          <w:sz w:val="24"/>
          <w:szCs w:val="24"/>
          <w:lang w:val="sv-SE"/>
        </w:rPr>
        <w:t xml:space="preserve">Suryani Guntari </w:t>
      </w:r>
    </w:p>
    <w:p w:rsidR="00351CA7" w:rsidRPr="004E1236" w:rsidRDefault="00351CA7" w:rsidP="004E1236">
      <w:pPr>
        <w:tabs>
          <w:tab w:val="left" w:pos="-540"/>
        </w:tabs>
        <w:overflowPunct w:val="0"/>
        <w:autoSpaceDE w:val="0"/>
        <w:autoSpaceDN w:val="0"/>
        <w:adjustRightInd w:val="0"/>
        <w:spacing w:line="240" w:lineRule="auto"/>
        <w:ind w:firstLine="0"/>
        <w:jc w:val="center"/>
        <w:textAlignment w:val="baseline"/>
        <w:rPr>
          <w:rFonts w:ascii="Times New Roman" w:hAnsi="Times New Roman"/>
          <w:noProof/>
          <w:sz w:val="24"/>
          <w:szCs w:val="24"/>
          <w:lang w:val="sv-SE"/>
        </w:rPr>
      </w:pPr>
      <w:r w:rsidRPr="004E1236">
        <w:rPr>
          <w:rFonts w:ascii="Times New Roman" w:hAnsi="Times New Roman"/>
          <w:noProof/>
          <w:sz w:val="24"/>
          <w:szCs w:val="24"/>
          <w:lang w:val="sv-SE"/>
        </w:rPr>
        <w:t>Dr. Kusbianto, SH, M</w:t>
      </w:r>
      <w:r w:rsidR="004E1236" w:rsidRPr="004E1236">
        <w:rPr>
          <w:rFonts w:ascii="Times New Roman" w:hAnsi="Times New Roman"/>
          <w:noProof/>
          <w:sz w:val="24"/>
          <w:szCs w:val="24"/>
          <w:lang w:val="sv-SE"/>
        </w:rPr>
        <w:t xml:space="preserve">.Hum </w:t>
      </w:r>
    </w:p>
    <w:p w:rsidR="00351CA7" w:rsidRPr="009D3621" w:rsidRDefault="004E1236" w:rsidP="009D3621">
      <w:pPr>
        <w:tabs>
          <w:tab w:val="left" w:pos="-540"/>
        </w:tabs>
        <w:overflowPunct w:val="0"/>
        <w:autoSpaceDE w:val="0"/>
        <w:autoSpaceDN w:val="0"/>
        <w:adjustRightInd w:val="0"/>
        <w:spacing w:line="240" w:lineRule="auto"/>
        <w:ind w:firstLine="0"/>
        <w:jc w:val="center"/>
        <w:textAlignment w:val="baseline"/>
        <w:rPr>
          <w:rFonts w:ascii="Times New Roman" w:hAnsi="Times New Roman"/>
          <w:noProof/>
          <w:sz w:val="24"/>
          <w:szCs w:val="24"/>
          <w:lang w:val="sv-SE"/>
        </w:rPr>
      </w:pPr>
      <w:r w:rsidRPr="004E1236">
        <w:rPr>
          <w:rFonts w:ascii="Times New Roman" w:hAnsi="Times New Roman"/>
          <w:noProof/>
          <w:sz w:val="24"/>
          <w:szCs w:val="24"/>
          <w:lang w:val="sv-SE"/>
        </w:rPr>
        <w:t>Dr. Can</w:t>
      </w:r>
      <w:r w:rsidR="009D3621">
        <w:rPr>
          <w:rFonts w:ascii="Times New Roman" w:hAnsi="Times New Roman"/>
          <w:noProof/>
          <w:sz w:val="24"/>
          <w:szCs w:val="24"/>
          <w:lang w:val="sv-SE"/>
        </w:rPr>
        <w:t xml:space="preserve">d. Azmiati Zuliah, SH, MH </w:t>
      </w:r>
    </w:p>
    <w:p w:rsidR="00B343F8" w:rsidRPr="004A51BE" w:rsidRDefault="00B343F8" w:rsidP="009D3621">
      <w:pPr>
        <w:tabs>
          <w:tab w:val="left" w:pos="-540"/>
        </w:tabs>
        <w:overflowPunct w:val="0"/>
        <w:autoSpaceDE w:val="0"/>
        <w:autoSpaceDN w:val="0"/>
        <w:adjustRightInd w:val="0"/>
        <w:spacing w:line="240" w:lineRule="auto"/>
        <w:ind w:firstLine="0"/>
        <w:textAlignment w:val="baseline"/>
        <w:rPr>
          <w:rFonts w:ascii="Times New Roman" w:hAnsi="Times New Roman" w:cs="Times New Roman"/>
          <w:sz w:val="24"/>
          <w:szCs w:val="24"/>
        </w:rPr>
      </w:pPr>
      <w:r w:rsidRPr="00B343F8">
        <w:rPr>
          <w:rFonts w:ascii="Times New Roman" w:hAnsi="Times New Roman"/>
          <w:noProof/>
          <w:sz w:val="24"/>
          <w:szCs w:val="24"/>
          <w:lang w:val="sv-SE"/>
        </w:rPr>
        <w:t xml:space="preserve">Norma yang melindungi anak sebagai pelaku atau korban </w:t>
      </w:r>
      <w:r w:rsidR="004A51BE">
        <w:rPr>
          <w:rFonts w:ascii="Times New Roman" w:hAnsi="Times New Roman"/>
          <w:noProof/>
          <w:sz w:val="24"/>
          <w:szCs w:val="24"/>
          <w:lang w:val="sv-SE"/>
        </w:rPr>
        <w:t xml:space="preserve">khususnya narktika </w:t>
      </w:r>
      <w:r w:rsidRPr="00B343F8">
        <w:rPr>
          <w:rFonts w:ascii="Times New Roman" w:hAnsi="Times New Roman"/>
          <w:noProof/>
          <w:sz w:val="24"/>
          <w:szCs w:val="24"/>
          <w:lang w:val="sv-SE"/>
        </w:rPr>
        <w:t>pada dasarnya telah</w:t>
      </w:r>
      <w:r>
        <w:rPr>
          <w:rFonts w:ascii="Times New Roman" w:hAnsi="Times New Roman"/>
          <w:noProof/>
          <w:sz w:val="24"/>
          <w:szCs w:val="24"/>
          <w:lang w:val="sv-SE"/>
        </w:rPr>
        <w:t xml:space="preserve"> </w:t>
      </w:r>
      <w:r w:rsidRPr="00B343F8">
        <w:rPr>
          <w:rFonts w:ascii="Times New Roman" w:hAnsi="Times New Roman"/>
          <w:noProof/>
          <w:sz w:val="24"/>
          <w:szCs w:val="24"/>
          <w:lang w:val="sv-SE"/>
        </w:rPr>
        <w:t xml:space="preserve">lengkap yaitu </w:t>
      </w:r>
      <w:r w:rsidR="004A51BE" w:rsidRPr="0054295F">
        <w:rPr>
          <w:rFonts w:ascii="Times New Roman" w:hAnsi="Times New Roman" w:cs="Times New Roman"/>
          <w:sz w:val="24"/>
          <w:szCs w:val="24"/>
        </w:rPr>
        <w:t>Penerapan U</w:t>
      </w:r>
      <w:r w:rsidR="004A51BE">
        <w:rPr>
          <w:rFonts w:ascii="Times New Roman" w:hAnsi="Times New Roman" w:cs="Times New Roman"/>
          <w:sz w:val="24"/>
          <w:szCs w:val="24"/>
          <w:lang w:val="en-US"/>
        </w:rPr>
        <w:t>U</w:t>
      </w:r>
      <w:r w:rsidR="004A51BE" w:rsidRPr="0054295F">
        <w:rPr>
          <w:rFonts w:ascii="Times New Roman" w:hAnsi="Times New Roman" w:cs="Times New Roman"/>
          <w:sz w:val="24"/>
          <w:szCs w:val="24"/>
        </w:rPr>
        <w:t xml:space="preserve"> No. 35 Tahun 2009 Tentang Narkotika Terhadap Anak Yang </w:t>
      </w:r>
      <w:r w:rsidR="004A51BE">
        <w:rPr>
          <w:rFonts w:ascii="Times New Roman" w:hAnsi="Times New Roman" w:cs="Times New Roman"/>
          <w:sz w:val="24"/>
          <w:szCs w:val="24"/>
          <w:lang w:val="en-US"/>
        </w:rPr>
        <w:t>T</w:t>
      </w:r>
      <w:r w:rsidR="004A51BE" w:rsidRPr="0054295F">
        <w:rPr>
          <w:rFonts w:ascii="Times New Roman" w:hAnsi="Times New Roman" w:cs="Times New Roman"/>
          <w:sz w:val="24"/>
          <w:szCs w:val="24"/>
        </w:rPr>
        <w:t>erlibat Tindak Pidana Narkotika Pasca Lahirnya Undang-Undang No. 11 Tahun 2012</w:t>
      </w:r>
      <w:r w:rsidR="004A51BE">
        <w:rPr>
          <w:rFonts w:ascii="Times New Roman" w:hAnsi="Times New Roman" w:cs="Times New Roman"/>
          <w:sz w:val="24"/>
          <w:szCs w:val="24"/>
          <w:lang w:val="en-US"/>
        </w:rPr>
        <w:t xml:space="preserve"> </w:t>
      </w:r>
      <w:r>
        <w:rPr>
          <w:rFonts w:ascii="Times New Roman" w:hAnsi="Times New Roman"/>
          <w:noProof/>
          <w:sz w:val="24"/>
          <w:szCs w:val="24"/>
          <w:lang w:val="sv-SE"/>
        </w:rPr>
        <w:t xml:space="preserve">tentang Perlindungan anak. </w:t>
      </w:r>
      <w:r w:rsidR="004A51BE">
        <w:rPr>
          <w:rFonts w:ascii="Times New Roman" w:hAnsi="Times New Roman"/>
          <w:noProof/>
          <w:sz w:val="24"/>
          <w:szCs w:val="24"/>
          <w:lang w:val="sv-SE"/>
        </w:rPr>
        <w:t xml:space="preserve">Melihat </w:t>
      </w:r>
      <w:r>
        <w:rPr>
          <w:rFonts w:ascii="Times New Roman" w:hAnsi="Times New Roman"/>
          <w:noProof/>
          <w:sz w:val="24"/>
          <w:szCs w:val="24"/>
          <w:lang w:val="sv-SE"/>
        </w:rPr>
        <w:t xml:space="preserve"> menjatuhkan vonis terhadap </w:t>
      </w:r>
      <w:r w:rsidRPr="00B343F8">
        <w:rPr>
          <w:rFonts w:ascii="Times New Roman" w:hAnsi="Times New Roman"/>
          <w:noProof/>
          <w:sz w:val="24"/>
          <w:szCs w:val="24"/>
          <w:lang w:val="sv-SE"/>
        </w:rPr>
        <w:t>anak pelaku yang harusnya diberikan pe</w:t>
      </w:r>
      <w:r>
        <w:rPr>
          <w:rFonts w:ascii="Times New Roman" w:hAnsi="Times New Roman"/>
          <w:noProof/>
          <w:sz w:val="24"/>
          <w:szCs w:val="24"/>
          <w:lang w:val="sv-SE"/>
        </w:rPr>
        <w:t xml:space="preserve">rlindungan, di sisi lain aturan </w:t>
      </w:r>
      <w:r w:rsidRPr="00B343F8">
        <w:rPr>
          <w:rFonts w:ascii="Times New Roman" w:hAnsi="Times New Roman"/>
          <w:noProof/>
          <w:sz w:val="24"/>
          <w:szCs w:val="24"/>
          <w:lang w:val="sv-SE"/>
        </w:rPr>
        <w:t>perlindungan anak sangat menekankan bahwa anak tidak boleh dikurangi apalagi</w:t>
      </w:r>
      <w:r w:rsidR="004A51BE">
        <w:rPr>
          <w:rFonts w:ascii="Times New Roman" w:hAnsi="Times New Roman" w:cs="Times New Roman"/>
          <w:sz w:val="24"/>
          <w:szCs w:val="24"/>
          <w:lang w:val="en-US"/>
        </w:rPr>
        <w:t xml:space="preserve"> </w:t>
      </w:r>
      <w:r w:rsidRPr="00B343F8">
        <w:rPr>
          <w:rFonts w:ascii="Times New Roman" w:hAnsi="Times New Roman"/>
          <w:noProof/>
          <w:sz w:val="24"/>
          <w:szCs w:val="24"/>
          <w:lang w:val="sv-SE"/>
        </w:rPr>
        <w:t xml:space="preserve">dirampas kemerdekaan hidupnya. </w:t>
      </w:r>
    </w:p>
    <w:p w:rsidR="00B343F8" w:rsidRDefault="00B343F8" w:rsidP="009D3621">
      <w:pPr>
        <w:tabs>
          <w:tab w:val="left" w:pos="-540"/>
        </w:tabs>
        <w:overflowPunct w:val="0"/>
        <w:autoSpaceDE w:val="0"/>
        <w:autoSpaceDN w:val="0"/>
        <w:adjustRightInd w:val="0"/>
        <w:spacing w:line="240" w:lineRule="auto"/>
        <w:ind w:firstLine="0"/>
        <w:textAlignment w:val="baseline"/>
        <w:rPr>
          <w:rFonts w:ascii="Times New Roman" w:hAnsi="Times New Roman"/>
          <w:noProof/>
          <w:sz w:val="24"/>
          <w:szCs w:val="24"/>
          <w:lang w:val="sv-SE"/>
        </w:rPr>
      </w:pPr>
      <w:r w:rsidRPr="00B343F8">
        <w:rPr>
          <w:rFonts w:ascii="Times New Roman" w:hAnsi="Times New Roman"/>
          <w:noProof/>
          <w:sz w:val="24"/>
          <w:szCs w:val="24"/>
          <w:lang w:val="sv-SE"/>
        </w:rPr>
        <w:t>Metode penelitian menggunakan pendekatan yuridis empiris, data yang digun</w:t>
      </w:r>
      <w:r>
        <w:rPr>
          <w:rFonts w:ascii="Times New Roman" w:hAnsi="Times New Roman"/>
          <w:noProof/>
          <w:sz w:val="24"/>
          <w:szCs w:val="24"/>
          <w:lang w:val="sv-SE"/>
        </w:rPr>
        <w:t xml:space="preserve">akan </w:t>
      </w:r>
      <w:r w:rsidRPr="00B343F8">
        <w:rPr>
          <w:rFonts w:ascii="Times New Roman" w:hAnsi="Times New Roman"/>
          <w:noProof/>
          <w:sz w:val="24"/>
          <w:szCs w:val="24"/>
          <w:lang w:val="sv-SE"/>
        </w:rPr>
        <w:t>adalah data sekunder dan data primer. Adapun</w:t>
      </w:r>
      <w:r>
        <w:rPr>
          <w:rFonts w:ascii="Times New Roman" w:hAnsi="Times New Roman"/>
          <w:noProof/>
          <w:sz w:val="24"/>
          <w:szCs w:val="24"/>
          <w:lang w:val="sv-SE"/>
        </w:rPr>
        <w:t xml:space="preserve"> narasumber pada penelitian ini </w:t>
      </w:r>
      <w:r w:rsidRPr="00B343F8">
        <w:rPr>
          <w:rFonts w:ascii="Times New Roman" w:hAnsi="Times New Roman"/>
          <w:noProof/>
          <w:sz w:val="24"/>
          <w:szCs w:val="24"/>
          <w:lang w:val="sv-SE"/>
        </w:rPr>
        <w:t xml:space="preserve">terdiri dari </w:t>
      </w:r>
      <w:proofErr w:type="spellStart"/>
      <w:r w:rsidR="00705579" w:rsidRPr="00465DED">
        <w:rPr>
          <w:rFonts w:ascii="Times New Roman" w:hAnsi="Times New Roman" w:cs="Times New Roman"/>
          <w:sz w:val="24"/>
          <w:szCs w:val="24"/>
          <w:lang w:val="en-US"/>
        </w:rPr>
        <w:t>wawancara</w:t>
      </w:r>
      <w:proofErr w:type="spellEnd"/>
      <w:r w:rsidR="00705579" w:rsidRPr="00465DED">
        <w:rPr>
          <w:rFonts w:ascii="Times New Roman" w:hAnsi="Times New Roman" w:cs="Times New Roman"/>
          <w:sz w:val="24"/>
          <w:szCs w:val="24"/>
          <w:lang w:val="en-US"/>
        </w:rPr>
        <w:t xml:space="preserve"> </w:t>
      </w:r>
      <w:proofErr w:type="spellStart"/>
      <w:r w:rsidR="00705579" w:rsidRPr="00465DED">
        <w:rPr>
          <w:rFonts w:ascii="Times New Roman" w:hAnsi="Times New Roman" w:cs="Times New Roman"/>
          <w:sz w:val="24"/>
          <w:szCs w:val="24"/>
          <w:lang w:val="en-US"/>
        </w:rPr>
        <w:t>kepada</w:t>
      </w:r>
      <w:proofErr w:type="spellEnd"/>
      <w:r w:rsidR="00705579" w:rsidRPr="00465DED">
        <w:rPr>
          <w:rFonts w:ascii="Times New Roman" w:hAnsi="Times New Roman" w:cs="Times New Roman"/>
          <w:sz w:val="24"/>
          <w:szCs w:val="24"/>
          <w:lang w:val="en-US"/>
        </w:rPr>
        <w:t xml:space="preserve"> Hakim, </w:t>
      </w:r>
      <w:proofErr w:type="spellStart"/>
      <w:r w:rsidR="00705579" w:rsidRPr="00465DED">
        <w:rPr>
          <w:rFonts w:ascii="Times New Roman" w:hAnsi="Times New Roman" w:cs="Times New Roman"/>
          <w:sz w:val="24"/>
          <w:szCs w:val="24"/>
          <w:lang w:val="en-US"/>
        </w:rPr>
        <w:t>Penyidik</w:t>
      </w:r>
      <w:proofErr w:type="spellEnd"/>
      <w:r w:rsidR="00705579" w:rsidRPr="00465DED">
        <w:rPr>
          <w:rFonts w:ascii="Times New Roman" w:hAnsi="Times New Roman" w:cs="Times New Roman"/>
          <w:sz w:val="24"/>
          <w:szCs w:val="24"/>
          <w:lang w:val="en-US"/>
        </w:rPr>
        <w:t xml:space="preserve">, </w:t>
      </w:r>
      <w:proofErr w:type="spellStart"/>
      <w:r w:rsidR="00705579" w:rsidRPr="00465DED">
        <w:rPr>
          <w:rFonts w:ascii="Times New Roman" w:hAnsi="Times New Roman" w:cs="Times New Roman"/>
          <w:sz w:val="24"/>
          <w:szCs w:val="24"/>
          <w:lang w:val="en-US"/>
        </w:rPr>
        <w:t>Pengacara</w:t>
      </w:r>
      <w:proofErr w:type="spellEnd"/>
      <w:r w:rsidR="00705579" w:rsidRPr="00465DED">
        <w:rPr>
          <w:rFonts w:ascii="Times New Roman" w:hAnsi="Times New Roman" w:cs="Times New Roman"/>
          <w:sz w:val="24"/>
          <w:szCs w:val="24"/>
          <w:lang w:val="en-US"/>
        </w:rPr>
        <w:t xml:space="preserve"> </w:t>
      </w:r>
      <w:proofErr w:type="spellStart"/>
      <w:r w:rsidR="00705579" w:rsidRPr="00465DED">
        <w:rPr>
          <w:rFonts w:ascii="Times New Roman" w:hAnsi="Times New Roman" w:cs="Times New Roman"/>
          <w:sz w:val="24"/>
          <w:szCs w:val="24"/>
          <w:lang w:val="en-US"/>
        </w:rPr>
        <w:t>anak</w:t>
      </w:r>
      <w:proofErr w:type="spellEnd"/>
      <w:r w:rsidR="00705579" w:rsidRPr="00465DED">
        <w:rPr>
          <w:rFonts w:ascii="Times New Roman" w:hAnsi="Times New Roman" w:cs="Times New Roman"/>
          <w:sz w:val="24"/>
          <w:szCs w:val="24"/>
          <w:lang w:val="en-US"/>
        </w:rPr>
        <w:t xml:space="preserve">, </w:t>
      </w:r>
      <w:proofErr w:type="spellStart"/>
      <w:r w:rsidR="00705579" w:rsidRPr="00465DED">
        <w:rPr>
          <w:rFonts w:ascii="Times New Roman" w:hAnsi="Times New Roman" w:cs="Times New Roman"/>
          <w:sz w:val="24"/>
          <w:szCs w:val="24"/>
          <w:lang w:val="en-US"/>
        </w:rPr>
        <w:t>Pekerja</w:t>
      </w:r>
      <w:proofErr w:type="spellEnd"/>
      <w:r w:rsidR="00705579" w:rsidRPr="00465DED">
        <w:rPr>
          <w:rFonts w:ascii="Times New Roman" w:hAnsi="Times New Roman" w:cs="Times New Roman"/>
          <w:sz w:val="24"/>
          <w:szCs w:val="24"/>
          <w:lang w:val="en-US"/>
        </w:rPr>
        <w:t xml:space="preserve"> </w:t>
      </w:r>
      <w:proofErr w:type="spellStart"/>
      <w:r w:rsidR="00705579" w:rsidRPr="00465DED">
        <w:rPr>
          <w:rFonts w:ascii="Times New Roman" w:hAnsi="Times New Roman" w:cs="Times New Roman"/>
          <w:sz w:val="24"/>
          <w:szCs w:val="24"/>
          <w:lang w:val="en-US"/>
        </w:rPr>
        <w:t>Sosial</w:t>
      </w:r>
      <w:proofErr w:type="spellEnd"/>
      <w:r w:rsidR="00705579" w:rsidRPr="00465DED">
        <w:rPr>
          <w:rFonts w:ascii="Times New Roman" w:hAnsi="Times New Roman" w:cs="Times New Roman"/>
          <w:sz w:val="24"/>
          <w:szCs w:val="24"/>
          <w:lang w:val="en-US"/>
        </w:rPr>
        <w:t xml:space="preserve"> </w:t>
      </w:r>
      <w:proofErr w:type="spellStart"/>
      <w:r w:rsidR="00705579" w:rsidRPr="00465DED">
        <w:rPr>
          <w:rFonts w:ascii="Times New Roman" w:hAnsi="Times New Roman" w:cs="Times New Roman"/>
          <w:sz w:val="24"/>
          <w:szCs w:val="24"/>
          <w:lang w:val="en-US"/>
        </w:rPr>
        <w:t>dari</w:t>
      </w:r>
      <w:proofErr w:type="spellEnd"/>
      <w:r w:rsidR="00705579" w:rsidRPr="00465DED">
        <w:rPr>
          <w:rFonts w:ascii="Times New Roman" w:hAnsi="Times New Roman" w:cs="Times New Roman"/>
          <w:sz w:val="24"/>
          <w:szCs w:val="24"/>
          <w:lang w:val="en-US"/>
        </w:rPr>
        <w:t xml:space="preserve"> </w:t>
      </w:r>
      <w:proofErr w:type="spellStart"/>
      <w:r w:rsidR="00705579" w:rsidRPr="00465DED">
        <w:rPr>
          <w:rFonts w:ascii="Times New Roman" w:hAnsi="Times New Roman" w:cs="Times New Roman"/>
          <w:sz w:val="24"/>
          <w:szCs w:val="24"/>
          <w:lang w:val="en-US"/>
        </w:rPr>
        <w:t>lembaga</w:t>
      </w:r>
      <w:proofErr w:type="spellEnd"/>
      <w:r w:rsidR="00705579" w:rsidRPr="00465DED">
        <w:rPr>
          <w:rFonts w:ascii="Times New Roman" w:hAnsi="Times New Roman" w:cs="Times New Roman"/>
          <w:sz w:val="24"/>
          <w:szCs w:val="24"/>
          <w:lang w:val="en-US"/>
        </w:rPr>
        <w:t xml:space="preserve"> </w:t>
      </w:r>
      <w:proofErr w:type="spellStart"/>
      <w:r w:rsidR="00705579" w:rsidRPr="00465DED">
        <w:rPr>
          <w:rFonts w:ascii="Times New Roman" w:hAnsi="Times New Roman" w:cs="Times New Roman"/>
          <w:sz w:val="24"/>
          <w:szCs w:val="24"/>
          <w:lang w:val="en-US"/>
        </w:rPr>
        <w:t>Perlindungan</w:t>
      </w:r>
      <w:proofErr w:type="spellEnd"/>
      <w:r w:rsidR="00705579" w:rsidRPr="00465DED">
        <w:rPr>
          <w:rFonts w:ascii="Times New Roman" w:hAnsi="Times New Roman" w:cs="Times New Roman"/>
          <w:sz w:val="24"/>
          <w:szCs w:val="24"/>
          <w:lang w:val="en-US"/>
        </w:rPr>
        <w:t xml:space="preserve"> </w:t>
      </w:r>
      <w:proofErr w:type="spellStart"/>
      <w:r w:rsidR="00705579" w:rsidRPr="00465DED">
        <w:rPr>
          <w:rFonts w:ascii="Times New Roman" w:hAnsi="Times New Roman" w:cs="Times New Roman"/>
          <w:sz w:val="24"/>
          <w:szCs w:val="24"/>
          <w:lang w:val="en-US"/>
        </w:rPr>
        <w:t>Anak</w:t>
      </w:r>
      <w:proofErr w:type="spellEnd"/>
      <w:r>
        <w:rPr>
          <w:rFonts w:ascii="Times New Roman" w:hAnsi="Times New Roman"/>
          <w:noProof/>
          <w:sz w:val="24"/>
          <w:szCs w:val="24"/>
          <w:lang w:val="sv-SE"/>
        </w:rPr>
        <w:t>. Analisis data yang digunakan adalah kualitatif.</w:t>
      </w:r>
    </w:p>
    <w:p w:rsidR="004A51BE" w:rsidRPr="004A51BE" w:rsidRDefault="00B343F8" w:rsidP="009D3621">
      <w:pPr>
        <w:tabs>
          <w:tab w:val="left" w:pos="-540"/>
        </w:tabs>
        <w:overflowPunct w:val="0"/>
        <w:autoSpaceDE w:val="0"/>
        <w:autoSpaceDN w:val="0"/>
        <w:adjustRightInd w:val="0"/>
        <w:spacing w:line="240" w:lineRule="auto"/>
        <w:ind w:firstLine="0"/>
        <w:textAlignment w:val="baseline"/>
        <w:rPr>
          <w:rFonts w:ascii="Times New Roman" w:hAnsi="Times New Roman"/>
          <w:noProof/>
          <w:color w:val="FF0000"/>
          <w:sz w:val="24"/>
          <w:szCs w:val="24"/>
          <w:lang w:val="sv-SE"/>
        </w:rPr>
      </w:pPr>
      <w:r w:rsidRPr="00B343F8">
        <w:rPr>
          <w:rFonts w:ascii="Times New Roman" w:hAnsi="Times New Roman"/>
          <w:noProof/>
          <w:sz w:val="24"/>
          <w:szCs w:val="24"/>
          <w:lang w:val="sv-SE"/>
        </w:rPr>
        <w:t xml:space="preserve">Hasil penelitian menunjukkan bahwa (1) </w:t>
      </w:r>
      <w:r w:rsidR="004A51BE" w:rsidRPr="004A51BE">
        <w:rPr>
          <w:rFonts w:ascii="Times New Roman" w:hAnsi="Times New Roman" w:cs="Times New Roman"/>
          <w:sz w:val="24"/>
          <w:szCs w:val="24"/>
          <w:lang w:val="sv-SE"/>
        </w:rPr>
        <w:t xml:space="preserve">Peraturan-peraturan </w:t>
      </w:r>
      <w:r w:rsidR="009D3621">
        <w:rPr>
          <w:rFonts w:ascii="Times New Roman" w:hAnsi="Times New Roman" w:cs="Times New Roman"/>
          <w:sz w:val="24"/>
          <w:szCs w:val="24"/>
          <w:lang w:val="sv-SE"/>
        </w:rPr>
        <w:t>hukum</w:t>
      </w:r>
      <w:r w:rsidR="004A51BE" w:rsidRPr="004A51BE">
        <w:rPr>
          <w:rFonts w:ascii="Times New Roman" w:hAnsi="Times New Roman" w:cs="Times New Roman"/>
          <w:sz w:val="24"/>
          <w:szCs w:val="24"/>
          <w:lang w:val="sv-SE"/>
        </w:rPr>
        <w:t xml:space="preserve"> turut mendorong lahirnya peraturan.peraturan nasional dalam hal menangani anak yang berhadapan dengan hukum antara lain </w:t>
      </w:r>
      <w:r w:rsidR="004A51BE" w:rsidRPr="004A51BE">
        <w:rPr>
          <w:rFonts w:ascii="Times New Roman" w:hAnsi="Times New Roman" w:cs="Times New Roman"/>
          <w:sz w:val="24"/>
          <w:szCs w:val="24"/>
        </w:rPr>
        <w:t xml:space="preserve">UUD </w:t>
      </w:r>
      <w:r w:rsidR="004A51BE" w:rsidRPr="004A51BE">
        <w:rPr>
          <w:rFonts w:ascii="Times New Roman" w:hAnsi="Times New Roman" w:cs="Times New Roman"/>
          <w:sz w:val="24"/>
          <w:szCs w:val="24"/>
          <w:lang w:val="sv-SE"/>
        </w:rPr>
        <w:t xml:space="preserve">1945, Pasal 34 tentang Fakir miskin dan anak-anak terlantar dipelihara oleh </w:t>
      </w:r>
      <w:r w:rsidR="004A51BE" w:rsidRPr="004A51BE">
        <w:rPr>
          <w:rFonts w:ascii="Times New Roman" w:hAnsi="Times New Roman" w:cs="Times New Roman"/>
          <w:sz w:val="24"/>
          <w:szCs w:val="24"/>
        </w:rPr>
        <w:t>N</w:t>
      </w:r>
      <w:r w:rsidR="004A51BE" w:rsidRPr="004A51BE">
        <w:rPr>
          <w:rFonts w:ascii="Times New Roman" w:hAnsi="Times New Roman" w:cs="Times New Roman"/>
          <w:sz w:val="24"/>
          <w:szCs w:val="24"/>
          <w:lang w:val="sv-SE"/>
        </w:rPr>
        <w:t xml:space="preserve">egara, </w:t>
      </w:r>
      <w:proofErr w:type="spellStart"/>
      <w:r w:rsidR="004A51BE" w:rsidRPr="004A51BE">
        <w:rPr>
          <w:rFonts w:ascii="Times New Roman" w:hAnsi="Times New Roman" w:cs="Times New Roman"/>
          <w:sz w:val="24"/>
          <w:szCs w:val="24"/>
          <w:lang w:val="en-US"/>
        </w:rPr>
        <w:t>Undang-Undang</w:t>
      </w:r>
      <w:proofErr w:type="spellEnd"/>
      <w:r w:rsidR="004A51BE" w:rsidRPr="004A51BE">
        <w:rPr>
          <w:rFonts w:ascii="Times New Roman" w:hAnsi="Times New Roman" w:cs="Times New Roman"/>
          <w:sz w:val="24"/>
          <w:szCs w:val="24"/>
          <w:lang w:val="en-US"/>
        </w:rPr>
        <w:t xml:space="preserve"> No. 3 </w:t>
      </w:r>
      <w:proofErr w:type="spellStart"/>
      <w:r w:rsidR="004A51BE" w:rsidRPr="004A51BE">
        <w:rPr>
          <w:rFonts w:ascii="Times New Roman" w:hAnsi="Times New Roman" w:cs="Times New Roman"/>
          <w:sz w:val="24"/>
          <w:szCs w:val="24"/>
          <w:lang w:val="en-US"/>
        </w:rPr>
        <w:t>Tahun</w:t>
      </w:r>
      <w:proofErr w:type="spellEnd"/>
      <w:r w:rsidR="004A51BE" w:rsidRPr="004A51BE">
        <w:rPr>
          <w:rFonts w:ascii="Times New Roman" w:hAnsi="Times New Roman" w:cs="Times New Roman"/>
          <w:sz w:val="24"/>
          <w:szCs w:val="24"/>
          <w:lang w:val="en-US"/>
        </w:rPr>
        <w:t xml:space="preserve"> 1997 </w:t>
      </w:r>
      <w:proofErr w:type="spellStart"/>
      <w:r w:rsidR="004A51BE" w:rsidRPr="004A51BE">
        <w:rPr>
          <w:rFonts w:ascii="Times New Roman" w:hAnsi="Times New Roman" w:cs="Times New Roman"/>
          <w:sz w:val="24"/>
          <w:szCs w:val="24"/>
          <w:lang w:val="en-US"/>
        </w:rPr>
        <w:t>tentang</w:t>
      </w:r>
      <w:proofErr w:type="spellEnd"/>
      <w:r w:rsidR="004A51BE" w:rsidRPr="004A51BE">
        <w:rPr>
          <w:rFonts w:ascii="Times New Roman" w:hAnsi="Times New Roman" w:cs="Times New Roman"/>
          <w:sz w:val="24"/>
          <w:szCs w:val="24"/>
          <w:lang w:val="en-US"/>
        </w:rPr>
        <w:t xml:space="preserve"> </w:t>
      </w:r>
      <w:proofErr w:type="spellStart"/>
      <w:r w:rsidR="004A51BE" w:rsidRPr="004A51BE">
        <w:rPr>
          <w:rFonts w:ascii="Times New Roman" w:hAnsi="Times New Roman" w:cs="Times New Roman"/>
          <w:sz w:val="24"/>
          <w:szCs w:val="24"/>
          <w:lang w:val="en-US"/>
        </w:rPr>
        <w:t>Pengadilan</w:t>
      </w:r>
      <w:proofErr w:type="spellEnd"/>
      <w:r w:rsidR="004A51BE" w:rsidRPr="004A51BE">
        <w:rPr>
          <w:rFonts w:ascii="Times New Roman" w:hAnsi="Times New Roman" w:cs="Times New Roman"/>
          <w:sz w:val="24"/>
          <w:szCs w:val="24"/>
          <w:lang w:val="en-US"/>
        </w:rPr>
        <w:t xml:space="preserve"> </w:t>
      </w:r>
      <w:proofErr w:type="spellStart"/>
      <w:r w:rsidR="004A51BE" w:rsidRPr="004A51BE">
        <w:rPr>
          <w:rFonts w:ascii="Times New Roman" w:hAnsi="Times New Roman" w:cs="Times New Roman"/>
          <w:sz w:val="24"/>
          <w:szCs w:val="24"/>
          <w:lang w:val="en-US"/>
        </w:rPr>
        <w:t>Anak</w:t>
      </w:r>
      <w:proofErr w:type="spellEnd"/>
      <w:r w:rsidR="004A51BE" w:rsidRPr="004A51BE">
        <w:rPr>
          <w:rFonts w:ascii="Times New Roman" w:hAnsi="Times New Roman" w:cs="Times New Roman"/>
          <w:sz w:val="24"/>
          <w:szCs w:val="24"/>
          <w:lang w:val="en-US"/>
        </w:rPr>
        <w:t xml:space="preserve">. </w:t>
      </w:r>
      <w:proofErr w:type="spellStart"/>
      <w:r w:rsidR="004A51BE" w:rsidRPr="004A51BE">
        <w:rPr>
          <w:rFonts w:ascii="Times New Roman" w:hAnsi="Times New Roman" w:cs="Times New Roman"/>
          <w:sz w:val="24"/>
          <w:szCs w:val="24"/>
          <w:lang w:val="en-US"/>
        </w:rPr>
        <w:t>Undang-undang</w:t>
      </w:r>
      <w:proofErr w:type="spellEnd"/>
      <w:r w:rsidR="004A51BE" w:rsidRPr="004A51BE">
        <w:rPr>
          <w:rFonts w:ascii="Times New Roman" w:hAnsi="Times New Roman" w:cs="Times New Roman"/>
          <w:sz w:val="24"/>
          <w:szCs w:val="24"/>
          <w:lang w:val="en-US"/>
        </w:rPr>
        <w:t xml:space="preserve"> No. 39 </w:t>
      </w:r>
      <w:proofErr w:type="spellStart"/>
      <w:r w:rsidR="004A51BE" w:rsidRPr="004A51BE">
        <w:rPr>
          <w:rFonts w:ascii="Times New Roman" w:hAnsi="Times New Roman" w:cs="Times New Roman"/>
          <w:sz w:val="24"/>
          <w:szCs w:val="24"/>
          <w:lang w:val="en-US"/>
        </w:rPr>
        <w:t>Tahun</w:t>
      </w:r>
      <w:proofErr w:type="spellEnd"/>
      <w:r w:rsidR="004A51BE" w:rsidRPr="004A51BE">
        <w:rPr>
          <w:rFonts w:ascii="Times New Roman" w:hAnsi="Times New Roman" w:cs="Times New Roman"/>
          <w:sz w:val="24"/>
          <w:szCs w:val="24"/>
          <w:lang w:val="en-US"/>
        </w:rPr>
        <w:t xml:space="preserve"> 2009 </w:t>
      </w:r>
      <w:proofErr w:type="spellStart"/>
      <w:r w:rsidR="004A51BE" w:rsidRPr="004A51BE">
        <w:rPr>
          <w:rFonts w:ascii="Times New Roman" w:hAnsi="Times New Roman" w:cs="Times New Roman"/>
          <w:sz w:val="24"/>
          <w:szCs w:val="24"/>
          <w:lang w:val="en-US"/>
        </w:rPr>
        <w:t>tentang</w:t>
      </w:r>
      <w:proofErr w:type="spellEnd"/>
      <w:r w:rsidR="004A51BE" w:rsidRPr="004A51BE">
        <w:rPr>
          <w:rFonts w:ascii="Times New Roman" w:hAnsi="Times New Roman" w:cs="Times New Roman"/>
          <w:sz w:val="24"/>
          <w:szCs w:val="24"/>
          <w:lang w:val="en-US"/>
        </w:rPr>
        <w:t xml:space="preserve"> HAM, </w:t>
      </w:r>
      <w:proofErr w:type="spellStart"/>
      <w:r w:rsidR="004A51BE" w:rsidRPr="004A51BE">
        <w:rPr>
          <w:rFonts w:ascii="Times New Roman" w:hAnsi="Times New Roman" w:cs="Times New Roman"/>
          <w:sz w:val="24"/>
          <w:szCs w:val="24"/>
          <w:lang w:val="en-US"/>
        </w:rPr>
        <w:t>Undang-undang</w:t>
      </w:r>
      <w:proofErr w:type="spellEnd"/>
      <w:r w:rsidR="004A51BE" w:rsidRPr="004A51BE">
        <w:rPr>
          <w:rFonts w:ascii="Times New Roman" w:hAnsi="Times New Roman" w:cs="Times New Roman"/>
          <w:sz w:val="24"/>
          <w:szCs w:val="24"/>
          <w:lang w:val="en-US"/>
        </w:rPr>
        <w:t xml:space="preserve"> No. 35 </w:t>
      </w:r>
      <w:proofErr w:type="spellStart"/>
      <w:r w:rsidR="004A51BE" w:rsidRPr="004A51BE">
        <w:rPr>
          <w:rFonts w:ascii="Times New Roman" w:hAnsi="Times New Roman" w:cs="Times New Roman"/>
          <w:sz w:val="24"/>
          <w:szCs w:val="24"/>
          <w:lang w:val="en-US"/>
        </w:rPr>
        <w:t>Tahun</w:t>
      </w:r>
      <w:proofErr w:type="spellEnd"/>
      <w:r w:rsidR="004A51BE" w:rsidRPr="004A51BE">
        <w:rPr>
          <w:rFonts w:ascii="Times New Roman" w:hAnsi="Times New Roman" w:cs="Times New Roman"/>
          <w:sz w:val="24"/>
          <w:szCs w:val="24"/>
          <w:lang w:val="en-US"/>
        </w:rPr>
        <w:t xml:space="preserve"> 2009 </w:t>
      </w:r>
      <w:proofErr w:type="spellStart"/>
      <w:r w:rsidR="004A51BE" w:rsidRPr="004A51BE">
        <w:rPr>
          <w:rFonts w:ascii="Times New Roman" w:hAnsi="Times New Roman" w:cs="Times New Roman"/>
          <w:sz w:val="24"/>
          <w:szCs w:val="24"/>
          <w:lang w:val="en-US"/>
        </w:rPr>
        <w:t>tentang</w:t>
      </w:r>
      <w:proofErr w:type="spellEnd"/>
      <w:r w:rsidR="004A51BE" w:rsidRPr="004A51BE">
        <w:rPr>
          <w:rFonts w:ascii="Times New Roman" w:hAnsi="Times New Roman" w:cs="Times New Roman"/>
          <w:sz w:val="24"/>
          <w:szCs w:val="24"/>
          <w:lang w:val="en-US"/>
        </w:rPr>
        <w:t xml:space="preserve"> </w:t>
      </w:r>
      <w:proofErr w:type="spellStart"/>
      <w:r w:rsidR="004A51BE" w:rsidRPr="004A51BE">
        <w:rPr>
          <w:rFonts w:ascii="Times New Roman" w:hAnsi="Times New Roman" w:cs="Times New Roman"/>
          <w:sz w:val="24"/>
          <w:szCs w:val="24"/>
          <w:lang w:val="en-US"/>
        </w:rPr>
        <w:t>Narkotika</w:t>
      </w:r>
      <w:proofErr w:type="spellEnd"/>
      <w:r w:rsidR="004A51BE" w:rsidRPr="004A51BE">
        <w:rPr>
          <w:rFonts w:ascii="Times New Roman" w:hAnsi="Times New Roman" w:cs="Times New Roman"/>
          <w:sz w:val="24"/>
          <w:szCs w:val="24"/>
          <w:lang w:val="en-US"/>
        </w:rPr>
        <w:t xml:space="preserve">, </w:t>
      </w:r>
      <w:proofErr w:type="spellStart"/>
      <w:r w:rsidR="004A51BE" w:rsidRPr="004A51BE">
        <w:rPr>
          <w:rFonts w:ascii="Times New Roman" w:hAnsi="Times New Roman" w:cs="Times New Roman"/>
          <w:sz w:val="24"/>
          <w:szCs w:val="24"/>
          <w:lang w:val="en-US"/>
        </w:rPr>
        <w:t>Undang-undang</w:t>
      </w:r>
      <w:proofErr w:type="spellEnd"/>
      <w:r w:rsidR="004A51BE" w:rsidRPr="004A51BE">
        <w:rPr>
          <w:rFonts w:ascii="Times New Roman" w:hAnsi="Times New Roman" w:cs="Times New Roman"/>
          <w:sz w:val="24"/>
          <w:szCs w:val="24"/>
          <w:lang w:val="en-US"/>
        </w:rPr>
        <w:t xml:space="preserve"> No. 11 </w:t>
      </w:r>
      <w:proofErr w:type="spellStart"/>
      <w:r w:rsidR="004A51BE" w:rsidRPr="004A51BE">
        <w:rPr>
          <w:rFonts w:ascii="Times New Roman" w:hAnsi="Times New Roman" w:cs="Times New Roman"/>
          <w:sz w:val="24"/>
          <w:szCs w:val="24"/>
          <w:lang w:val="en-US"/>
        </w:rPr>
        <w:t>Tahun</w:t>
      </w:r>
      <w:proofErr w:type="spellEnd"/>
      <w:r w:rsidR="004A51BE" w:rsidRPr="004A51BE">
        <w:rPr>
          <w:rFonts w:ascii="Times New Roman" w:hAnsi="Times New Roman" w:cs="Times New Roman"/>
          <w:sz w:val="24"/>
          <w:szCs w:val="24"/>
          <w:lang w:val="en-US"/>
        </w:rPr>
        <w:t xml:space="preserve"> 2012 </w:t>
      </w:r>
      <w:proofErr w:type="spellStart"/>
      <w:r w:rsidR="004A51BE" w:rsidRPr="004A51BE">
        <w:rPr>
          <w:rFonts w:ascii="Times New Roman" w:hAnsi="Times New Roman" w:cs="Times New Roman"/>
          <w:sz w:val="24"/>
          <w:szCs w:val="24"/>
          <w:lang w:val="en-US"/>
        </w:rPr>
        <w:t>tentang</w:t>
      </w:r>
      <w:proofErr w:type="spellEnd"/>
      <w:r w:rsidR="004A51BE" w:rsidRPr="004A51BE">
        <w:rPr>
          <w:rFonts w:ascii="Times New Roman" w:hAnsi="Times New Roman" w:cs="Times New Roman"/>
          <w:sz w:val="24"/>
          <w:szCs w:val="24"/>
          <w:lang w:val="en-US"/>
        </w:rPr>
        <w:t xml:space="preserve"> </w:t>
      </w:r>
      <w:proofErr w:type="spellStart"/>
      <w:r w:rsidR="004A51BE" w:rsidRPr="004A51BE">
        <w:rPr>
          <w:rFonts w:ascii="Times New Roman" w:hAnsi="Times New Roman" w:cs="Times New Roman"/>
          <w:sz w:val="24"/>
          <w:szCs w:val="24"/>
          <w:lang w:val="en-US"/>
        </w:rPr>
        <w:t>Sistem</w:t>
      </w:r>
      <w:proofErr w:type="spellEnd"/>
      <w:r w:rsidR="004A51BE" w:rsidRPr="004A51BE">
        <w:rPr>
          <w:rFonts w:ascii="Times New Roman" w:hAnsi="Times New Roman" w:cs="Times New Roman"/>
          <w:sz w:val="24"/>
          <w:szCs w:val="24"/>
          <w:lang w:val="en-US"/>
        </w:rPr>
        <w:t xml:space="preserve"> </w:t>
      </w:r>
      <w:proofErr w:type="spellStart"/>
      <w:r w:rsidR="004A51BE" w:rsidRPr="004A51BE">
        <w:rPr>
          <w:rFonts w:ascii="Times New Roman" w:hAnsi="Times New Roman" w:cs="Times New Roman"/>
          <w:sz w:val="24"/>
          <w:szCs w:val="24"/>
          <w:lang w:val="en-US"/>
        </w:rPr>
        <w:t>Peradilan</w:t>
      </w:r>
      <w:proofErr w:type="spellEnd"/>
      <w:r w:rsidR="004A51BE" w:rsidRPr="004A51BE">
        <w:rPr>
          <w:rFonts w:ascii="Times New Roman" w:hAnsi="Times New Roman" w:cs="Times New Roman"/>
          <w:sz w:val="24"/>
          <w:szCs w:val="24"/>
          <w:lang w:val="en-US"/>
        </w:rPr>
        <w:t xml:space="preserve"> </w:t>
      </w:r>
      <w:proofErr w:type="spellStart"/>
      <w:r w:rsidR="004A51BE" w:rsidRPr="004A51BE">
        <w:rPr>
          <w:rFonts w:ascii="Times New Roman" w:hAnsi="Times New Roman" w:cs="Times New Roman"/>
          <w:sz w:val="24"/>
          <w:szCs w:val="24"/>
          <w:lang w:val="en-US"/>
        </w:rPr>
        <w:t>Pidana</w:t>
      </w:r>
      <w:proofErr w:type="spellEnd"/>
      <w:r w:rsidR="004A51BE" w:rsidRPr="004A51BE">
        <w:rPr>
          <w:rFonts w:ascii="Times New Roman" w:hAnsi="Times New Roman" w:cs="Times New Roman"/>
          <w:sz w:val="24"/>
          <w:szCs w:val="24"/>
          <w:lang w:val="en-US"/>
        </w:rPr>
        <w:t xml:space="preserve"> </w:t>
      </w:r>
      <w:proofErr w:type="spellStart"/>
      <w:r w:rsidR="004A51BE" w:rsidRPr="004A51BE">
        <w:rPr>
          <w:rFonts w:ascii="Times New Roman" w:hAnsi="Times New Roman" w:cs="Times New Roman"/>
          <w:sz w:val="24"/>
          <w:szCs w:val="24"/>
          <w:lang w:val="en-US"/>
        </w:rPr>
        <w:t>Anak</w:t>
      </w:r>
      <w:proofErr w:type="spellEnd"/>
      <w:r w:rsidR="004A51BE" w:rsidRPr="004A51BE">
        <w:rPr>
          <w:rFonts w:ascii="Times New Roman" w:hAnsi="Times New Roman" w:cs="Times New Roman"/>
          <w:sz w:val="24"/>
          <w:szCs w:val="24"/>
          <w:lang w:val="en-US"/>
        </w:rPr>
        <w:t xml:space="preserve"> dan </w:t>
      </w:r>
      <w:proofErr w:type="spellStart"/>
      <w:r w:rsidR="004A51BE" w:rsidRPr="004A51BE">
        <w:rPr>
          <w:rFonts w:ascii="Times New Roman" w:hAnsi="Times New Roman" w:cs="Times New Roman"/>
          <w:sz w:val="24"/>
          <w:szCs w:val="24"/>
          <w:lang w:val="en-US"/>
        </w:rPr>
        <w:t>Undang-undang</w:t>
      </w:r>
      <w:proofErr w:type="spellEnd"/>
      <w:r w:rsidR="004A51BE" w:rsidRPr="004A51BE">
        <w:rPr>
          <w:rFonts w:ascii="Times New Roman" w:hAnsi="Times New Roman" w:cs="Times New Roman"/>
          <w:sz w:val="24"/>
          <w:szCs w:val="24"/>
          <w:lang w:val="en-US"/>
        </w:rPr>
        <w:t xml:space="preserve"> N0. 35 </w:t>
      </w:r>
      <w:proofErr w:type="spellStart"/>
      <w:r w:rsidR="004A51BE" w:rsidRPr="004A51BE">
        <w:rPr>
          <w:rFonts w:ascii="Times New Roman" w:hAnsi="Times New Roman" w:cs="Times New Roman"/>
          <w:sz w:val="24"/>
          <w:szCs w:val="24"/>
          <w:lang w:val="en-US"/>
        </w:rPr>
        <w:t>Tahu</w:t>
      </w:r>
      <w:proofErr w:type="spellEnd"/>
      <w:r w:rsidR="004A51BE" w:rsidRPr="004A51BE">
        <w:rPr>
          <w:rFonts w:ascii="Times New Roman" w:hAnsi="Times New Roman" w:cs="Times New Roman"/>
          <w:sz w:val="24"/>
          <w:szCs w:val="24"/>
          <w:lang w:val="en-US"/>
        </w:rPr>
        <w:t xml:space="preserve"> 2014 </w:t>
      </w:r>
      <w:proofErr w:type="spellStart"/>
      <w:r w:rsidR="004A51BE" w:rsidRPr="004A51BE">
        <w:rPr>
          <w:rFonts w:ascii="Times New Roman" w:hAnsi="Times New Roman" w:cs="Times New Roman"/>
          <w:sz w:val="24"/>
          <w:szCs w:val="24"/>
          <w:lang w:val="en-US"/>
        </w:rPr>
        <w:t>tentang</w:t>
      </w:r>
      <w:proofErr w:type="spellEnd"/>
      <w:r w:rsidR="004A51BE" w:rsidRPr="004A51BE">
        <w:rPr>
          <w:rFonts w:ascii="Times New Roman" w:hAnsi="Times New Roman" w:cs="Times New Roman"/>
          <w:sz w:val="24"/>
          <w:szCs w:val="24"/>
          <w:lang w:val="en-US"/>
        </w:rPr>
        <w:t xml:space="preserve"> </w:t>
      </w:r>
      <w:proofErr w:type="spellStart"/>
      <w:r w:rsidR="004A51BE" w:rsidRPr="004A51BE">
        <w:rPr>
          <w:rFonts w:ascii="Times New Roman" w:hAnsi="Times New Roman" w:cs="Times New Roman"/>
          <w:sz w:val="24"/>
          <w:szCs w:val="24"/>
          <w:lang w:val="en-US"/>
        </w:rPr>
        <w:t>Perubahan</w:t>
      </w:r>
      <w:proofErr w:type="spellEnd"/>
      <w:r w:rsidR="004A51BE" w:rsidRPr="004A51BE">
        <w:rPr>
          <w:rFonts w:ascii="Times New Roman" w:hAnsi="Times New Roman" w:cs="Times New Roman"/>
          <w:sz w:val="24"/>
          <w:szCs w:val="24"/>
          <w:lang w:val="en-US"/>
        </w:rPr>
        <w:t xml:space="preserve"> </w:t>
      </w:r>
      <w:proofErr w:type="spellStart"/>
      <w:r w:rsidR="004A51BE" w:rsidRPr="004A51BE">
        <w:rPr>
          <w:rFonts w:ascii="Times New Roman" w:hAnsi="Times New Roman" w:cs="Times New Roman"/>
          <w:sz w:val="24"/>
          <w:szCs w:val="24"/>
          <w:lang w:val="en-US"/>
        </w:rPr>
        <w:t>Undang-undang</w:t>
      </w:r>
      <w:proofErr w:type="spellEnd"/>
      <w:r w:rsidR="004A51BE" w:rsidRPr="004A51BE">
        <w:rPr>
          <w:rFonts w:ascii="Times New Roman" w:hAnsi="Times New Roman" w:cs="Times New Roman"/>
          <w:sz w:val="24"/>
          <w:szCs w:val="24"/>
          <w:lang w:val="en-US"/>
        </w:rPr>
        <w:t xml:space="preserve"> No. 23 </w:t>
      </w:r>
      <w:proofErr w:type="spellStart"/>
      <w:r w:rsidR="004A51BE" w:rsidRPr="004A51BE">
        <w:rPr>
          <w:rFonts w:ascii="Times New Roman" w:hAnsi="Times New Roman" w:cs="Times New Roman"/>
          <w:sz w:val="24"/>
          <w:szCs w:val="24"/>
          <w:lang w:val="en-US"/>
        </w:rPr>
        <w:t>Tahun</w:t>
      </w:r>
      <w:proofErr w:type="spellEnd"/>
      <w:r w:rsidR="004A51BE" w:rsidRPr="004A51BE">
        <w:rPr>
          <w:rFonts w:ascii="Times New Roman" w:hAnsi="Times New Roman" w:cs="Times New Roman"/>
          <w:sz w:val="24"/>
          <w:szCs w:val="24"/>
          <w:lang w:val="en-US"/>
        </w:rPr>
        <w:t xml:space="preserve"> 2002 </w:t>
      </w:r>
      <w:proofErr w:type="spellStart"/>
      <w:r w:rsidR="004A51BE" w:rsidRPr="004A51BE">
        <w:rPr>
          <w:rFonts w:ascii="Times New Roman" w:hAnsi="Times New Roman" w:cs="Times New Roman"/>
          <w:sz w:val="24"/>
          <w:szCs w:val="24"/>
          <w:lang w:val="en-US"/>
        </w:rPr>
        <w:t>tentang</w:t>
      </w:r>
      <w:proofErr w:type="spellEnd"/>
      <w:r w:rsidR="004A51BE" w:rsidRPr="004A51BE">
        <w:rPr>
          <w:rFonts w:ascii="Times New Roman" w:hAnsi="Times New Roman" w:cs="Times New Roman"/>
          <w:sz w:val="24"/>
          <w:szCs w:val="24"/>
          <w:lang w:val="en-US"/>
        </w:rPr>
        <w:t xml:space="preserve"> </w:t>
      </w:r>
      <w:proofErr w:type="spellStart"/>
      <w:r w:rsidR="004A51BE" w:rsidRPr="004A51BE">
        <w:rPr>
          <w:rFonts w:ascii="Times New Roman" w:hAnsi="Times New Roman" w:cs="Times New Roman"/>
          <w:sz w:val="24"/>
          <w:szCs w:val="24"/>
          <w:lang w:val="en-US"/>
        </w:rPr>
        <w:t>Perlindungan</w:t>
      </w:r>
      <w:proofErr w:type="spellEnd"/>
      <w:r w:rsidR="004A51BE" w:rsidRPr="004A51BE">
        <w:rPr>
          <w:rFonts w:ascii="Times New Roman" w:hAnsi="Times New Roman" w:cs="Times New Roman"/>
          <w:sz w:val="24"/>
          <w:szCs w:val="24"/>
          <w:lang w:val="en-US"/>
        </w:rPr>
        <w:t xml:space="preserve"> </w:t>
      </w:r>
      <w:proofErr w:type="spellStart"/>
      <w:r w:rsidR="004A51BE" w:rsidRPr="004A51BE">
        <w:rPr>
          <w:rFonts w:ascii="Times New Roman" w:hAnsi="Times New Roman" w:cs="Times New Roman"/>
          <w:sz w:val="24"/>
          <w:szCs w:val="24"/>
          <w:lang w:val="en-US"/>
        </w:rPr>
        <w:t>Anak</w:t>
      </w:r>
      <w:proofErr w:type="spellEnd"/>
      <w:r w:rsidR="004A51BE" w:rsidRPr="004A51BE">
        <w:rPr>
          <w:rFonts w:ascii="Times New Roman" w:hAnsi="Times New Roman" w:cs="Times New Roman"/>
          <w:sz w:val="24"/>
          <w:szCs w:val="24"/>
          <w:lang w:val="en-US"/>
        </w:rPr>
        <w:t xml:space="preserve">. </w:t>
      </w:r>
      <w:r>
        <w:rPr>
          <w:rFonts w:ascii="Times New Roman" w:hAnsi="Times New Roman"/>
          <w:noProof/>
          <w:sz w:val="24"/>
          <w:szCs w:val="24"/>
          <w:lang w:val="sv-SE"/>
        </w:rPr>
        <w:t xml:space="preserve"> (2) </w:t>
      </w:r>
      <w:proofErr w:type="spellStart"/>
      <w:r w:rsidR="004A51BE" w:rsidRPr="00465DED">
        <w:rPr>
          <w:rFonts w:ascii="Times New Roman" w:hAnsi="Times New Roman" w:cs="Times New Roman"/>
          <w:sz w:val="24"/>
          <w:szCs w:val="24"/>
          <w:lang w:val="en-US"/>
        </w:rPr>
        <w:t>Ketentuan-ketentuan</w:t>
      </w:r>
      <w:proofErr w:type="spellEnd"/>
      <w:r w:rsidR="004A51BE" w:rsidRPr="00465DED">
        <w:rPr>
          <w:rFonts w:ascii="Times New Roman" w:hAnsi="Times New Roman" w:cs="Times New Roman"/>
          <w:sz w:val="24"/>
          <w:szCs w:val="24"/>
          <w:lang w:val="en-US"/>
        </w:rPr>
        <w:t xml:space="preserve"> yang </w:t>
      </w:r>
      <w:proofErr w:type="spellStart"/>
      <w:r w:rsidR="004A51BE" w:rsidRPr="00465DED">
        <w:rPr>
          <w:rFonts w:ascii="Times New Roman" w:hAnsi="Times New Roman" w:cs="Times New Roman"/>
          <w:sz w:val="24"/>
          <w:szCs w:val="24"/>
          <w:lang w:val="en-US"/>
        </w:rPr>
        <w:t>telah</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diatur</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dalam</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Undang-undang</w:t>
      </w:r>
      <w:proofErr w:type="spellEnd"/>
      <w:r w:rsidR="004A51BE" w:rsidRPr="00465DED">
        <w:rPr>
          <w:rFonts w:ascii="Times New Roman" w:hAnsi="Times New Roman" w:cs="Times New Roman"/>
          <w:sz w:val="24"/>
          <w:szCs w:val="24"/>
          <w:lang w:val="en-US"/>
        </w:rPr>
        <w:t xml:space="preserve"> No. 35 </w:t>
      </w:r>
      <w:proofErr w:type="spellStart"/>
      <w:r w:rsidR="004A51BE" w:rsidRPr="00465DED">
        <w:rPr>
          <w:rFonts w:ascii="Times New Roman" w:hAnsi="Times New Roman" w:cs="Times New Roman"/>
          <w:sz w:val="24"/>
          <w:szCs w:val="24"/>
          <w:lang w:val="en-US"/>
        </w:rPr>
        <w:t>Tahun</w:t>
      </w:r>
      <w:proofErr w:type="spellEnd"/>
      <w:r w:rsidR="004A51BE" w:rsidRPr="00465DED">
        <w:rPr>
          <w:rFonts w:ascii="Times New Roman" w:hAnsi="Times New Roman" w:cs="Times New Roman"/>
          <w:sz w:val="24"/>
          <w:szCs w:val="24"/>
          <w:lang w:val="en-US"/>
        </w:rPr>
        <w:t xml:space="preserve"> 2009 </w:t>
      </w:r>
      <w:proofErr w:type="spellStart"/>
      <w:r w:rsidR="004A51BE" w:rsidRPr="00465DED">
        <w:rPr>
          <w:rFonts w:ascii="Times New Roman" w:hAnsi="Times New Roman" w:cs="Times New Roman"/>
          <w:sz w:val="24"/>
          <w:szCs w:val="24"/>
          <w:lang w:val="en-US"/>
        </w:rPr>
        <w:t>ini</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tentu</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saja</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berlaku</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secara</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umum</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namun</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bila</w:t>
      </w:r>
      <w:proofErr w:type="spellEnd"/>
      <w:r w:rsidR="004A51BE" w:rsidRPr="00465DED">
        <w:rPr>
          <w:rFonts w:ascii="Times New Roman" w:hAnsi="Times New Roman" w:cs="Times New Roman"/>
          <w:sz w:val="24"/>
          <w:szCs w:val="24"/>
          <w:lang w:val="en-US"/>
        </w:rPr>
        <w:t xml:space="preserve"> yang </w:t>
      </w:r>
      <w:proofErr w:type="spellStart"/>
      <w:r w:rsidR="004A51BE" w:rsidRPr="00465DED">
        <w:rPr>
          <w:rFonts w:ascii="Times New Roman" w:hAnsi="Times New Roman" w:cs="Times New Roman"/>
          <w:sz w:val="24"/>
          <w:szCs w:val="24"/>
          <w:lang w:val="en-US"/>
        </w:rPr>
        <w:t>terlibat</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dalam</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tindak</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pidana</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Narkotika</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adalah</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seorang</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anak</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maka</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wajib</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menggunakan</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tentang</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Undang-undang</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anak</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Sebelum</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lahirnya</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Undang-undang</w:t>
      </w:r>
      <w:proofErr w:type="spellEnd"/>
      <w:r w:rsidR="004A51BE" w:rsidRPr="00465DED">
        <w:rPr>
          <w:rFonts w:ascii="Times New Roman" w:hAnsi="Times New Roman" w:cs="Times New Roman"/>
          <w:sz w:val="24"/>
          <w:szCs w:val="24"/>
          <w:lang w:val="en-US"/>
        </w:rPr>
        <w:t xml:space="preserve"> No 11 </w:t>
      </w:r>
      <w:proofErr w:type="spellStart"/>
      <w:r w:rsidR="004A51BE" w:rsidRPr="00465DED">
        <w:rPr>
          <w:rFonts w:ascii="Times New Roman" w:hAnsi="Times New Roman" w:cs="Times New Roman"/>
          <w:sz w:val="24"/>
          <w:szCs w:val="24"/>
          <w:lang w:val="en-US"/>
        </w:rPr>
        <w:t>Tahun</w:t>
      </w:r>
      <w:proofErr w:type="spellEnd"/>
      <w:r w:rsidR="004A51BE" w:rsidRPr="00465DED">
        <w:rPr>
          <w:rFonts w:ascii="Times New Roman" w:hAnsi="Times New Roman" w:cs="Times New Roman"/>
          <w:sz w:val="24"/>
          <w:szCs w:val="24"/>
          <w:lang w:val="en-US"/>
        </w:rPr>
        <w:t xml:space="preserve"> 2012 </w:t>
      </w:r>
      <w:proofErr w:type="spellStart"/>
      <w:r w:rsidR="004A51BE" w:rsidRPr="00465DED">
        <w:rPr>
          <w:rFonts w:ascii="Times New Roman" w:hAnsi="Times New Roman" w:cs="Times New Roman"/>
          <w:sz w:val="24"/>
          <w:szCs w:val="24"/>
          <w:lang w:val="en-US"/>
        </w:rPr>
        <w:t>tentang</w:t>
      </w:r>
      <w:proofErr w:type="spellEnd"/>
      <w:r w:rsidR="004A51BE" w:rsidRPr="00465DED">
        <w:rPr>
          <w:rFonts w:ascii="Times New Roman" w:hAnsi="Times New Roman" w:cs="Times New Roman"/>
          <w:sz w:val="24"/>
          <w:szCs w:val="24"/>
          <w:lang w:val="en-US"/>
        </w:rPr>
        <w:t xml:space="preserve"> system </w:t>
      </w:r>
      <w:proofErr w:type="spellStart"/>
      <w:r w:rsidR="004A51BE" w:rsidRPr="00465DED">
        <w:rPr>
          <w:rFonts w:ascii="Times New Roman" w:hAnsi="Times New Roman" w:cs="Times New Roman"/>
          <w:sz w:val="24"/>
          <w:szCs w:val="24"/>
          <w:lang w:val="en-US"/>
        </w:rPr>
        <w:t>Peradilan</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Pidana</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Anak</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maka</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undang-undang</w:t>
      </w:r>
      <w:proofErr w:type="spellEnd"/>
      <w:r w:rsidR="004A51BE" w:rsidRPr="00465DED">
        <w:rPr>
          <w:rFonts w:ascii="Times New Roman" w:hAnsi="Times New Roman" w:cs="Times New Roman"/>
          <w:sz w:val="24"/>
          <w:szCs w:val="24"/>
          <w:lang w:val="en-US"/>
        </w:rPr>
        <w:t xml:space="preserve"> yang </w:t>
      </w:r>
      <w:proofErr w:type="spellStart"/>
      <w:r w:rsidR="004A51BE" w:rsidRPr="00465DED">
        <w:rPr>
          <w:rFonts w:ascii="Times New Roman" w:hAnsi="Times New Roman" w:cs="Times New Roman"/>
          <w:sz w:val="24"/>
          <w:szCs w:val="24"/>
          <w:lang w:val="en-US"/>
        </w:rPr>
        <w:t>digunakan</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dalam</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hukum</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acaranya</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adaah</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Undang-undang</w:t>
      </w:r>
      <w:proofErr w:type="spellEnd"/>
      <w:r w:rsidR="004A51BE" w:rsidRPr="00465DED">
        <w:rPr>
          <w:rFonts w:ascii="Times New Roman" w:hAnsi="Times New Roman" w:cs="Times New Roman"/>
          <w:sz w:val="24"/>
          <w:szCs w:val="24"/>
          <w:lang w:val="en-US"/>
        </w:rPr>
        <w:t xml:space="preserve"> No. 3 </w:t>
      </w:r>
      <w:proofErr w:type="spellStart"/>
      <w:r w:rsidR="004A51BE" w:rsidRPr="00465DED">
        <w:rPr>
          <w:rFonts w:ascii="Times New Roman" w:hAnsi="Times New Roman" w:cs="Times New Roman"/>
          <w:sz w:val="24"/>
          <w:szCs w:val="24"/>
          <w:lang w:val="en-US"/>
        </w:rPr>
        <w:t>Tahun</w:t>
      </w:r>
      <w:proofErr w:type="spellEnd"/>
      <w:r w:rsidR="004A51BE" w:rsidRPr="00465DED">
        <w:rPr>
          <w:rFonts w:ascii="Times New Roman" w:hAnsi="Times New Roman" w:cs="Times New Roman"/>
          <w:sz w:val="24"/>
          <w:szCs w:val="24"/>
          <w:lang w:val="en-US"/>
        </w:rPr>
        <w:t xml:space="preserve"> 1997 </w:t>
      </w:r>
      <w:proofErr w:type="spellStart"/>
      <w:r w:rsidR="004A51BE" w:rsidRPr="00465DED">
        <w:rPr>
          <w:rFonts w:ascii="Times New Roman" w:hAnsi="Times New Roman" w:cs="Times New Roman"/>
          <w:sz w:val="24"/>
          <w:szCs w:val="24"/>
          <w:lang w:val="en-US"/>
        </w:rPr>
        <w:t>namundalam</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prakteknya</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ketika</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hukum</w:t>
      </w:r>
      <w:proofErr w:type="spellEnd"/>
      <w:r w:rsidR="004A51BE" w:rsidRPr="00465DED">
        <w:rPr>
          <w:rFonts w:ascii="Times New Roman" w:hAnsi="Times New Roman" w:cs="Times New Roman"/>
          <w:sz w:val="24"/>
          <w:szCs w:val="24"/>
          <w:lang w:val="en-US"/>
        </w:rPr>
        <w:t xml:space="preserve"> acara </w:t>
      </w:r>
      <w:proofErr w:type="spellStart"/>
      <w:r w:rsidR="004A51BE" w:rsidRPr="00465DED">
        <w:rPr>
          <w:rFonts w:ascii="Times New Roman" w:hAnsi="Times New Roman" w:cs="Times New Roman"/>
          <w:sz w:val="24"/>
          <w:szCs w:val="24"/>
          <w:lang w:val="en-US"/>
        </w:rPr>
        <w:t>ada</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diatur</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dalam</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Undang-undang</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Tindak</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pidana</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Narkotika</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maka</w:t>
      </w:r>
      <w:proofErr w:type="spellEnd"/>
      <w:r w:rsidR="004A51BE" w:rsidRPr="00465DED">
        <w:rPr>
          <w:rFonts w:ascii="Times New Roman" w:hAnsi="Times New Roman" w:cs="Times New Roman"/>
          <w:sz w:val="24"/>
          <w:szCs w:val="24"/>
          <w:lang w:val="en-US"/>
        </w:rPr>
        <w:t xml:space="preserve"> yang </w:t>
      </w:r>
      <w:proofErr w:type="spellStart"/>
      <w:r w:rsidR="004A51BE" w:rsidRPr="00465DED">
        <w:rPr>
          <w:rFonts w:ascii="Times New Roman" w:hAnsi="Times New Roman" w:cs="Times New Roman"/>
          <w:sz w:val="24"/>
          <w:szCs w:val="24"/>
          <w:lang w:val="en-US"/>
        </w:rPr>
        <w:t>digunakan</w:t>
      </w:r>
      <w:proofErr w:type="spellEnd"/>
      <w:r w:rsidR="004A51BE" w:rsidRPr="00465DED">
        <w:rPr>
          <w:rFonts w:ascii="Times New Roman" w:hAnsi="Times New Roman" w:cs="Times New Roman"/>
          <w:sz w:val="24"/>
          <w:szCs w:val="24"/>
          <w:lang w:val="en-US"/>
        </w:rPr>
        <w:t xml:space="preserve"> oleh </w:t>
      </w:r>
      <w:proofErr w:type="spellStart"/>
      <w:r w:rsidR="004A51BE" w:rsidRPr="00465DED">
        <w:rPr>
          <w:rFonts w:ascii="Times New Roman" w:hAnsi="Times New Roman" w:cs="Times New Roman"/>
          <w:sz w:val="24"/>
          <w:szCs w:val="24"/>
          <w:lang w:val="en-US"/>
        </w:rPr>
        <w:t>penyidik</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adalah</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Undang-undang</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Narkotika</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sedangkan</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Undang-undang</w:t>
      </w:r>
      <w:proofErr w:type="spellEnd"/>
      <w:r w:rsidR="004A51BE" w:rsidRPr="00465DED">
        <w:rPr>
          <w:rFonts w:ascii="Times New Roman" w:hAnsi="Times New Roman" w:cs="Times New Roman"/>
          <w:sz w:val="24"/>
          <w:szCs w:val="24"/>
          <w:lang w:val="en-US"/>
        </w:rPr>
        <w:t xml:space="preserve"> No. 3 </w:t>
      </w:r>
      <w:proofErr w:type="spellStart"/>
      <w:r w:rsidR="004A51BE" w:rsidRPr="00465DED">
        <w:rPr>
          <w:rFonts w:ascii="Times New Roman" w:hAnsi="Times New Roman" w:cs="Times New Roman"/>
          <w:sz w:val="24"/>
          <w:szCs w:val="24"/>
          <w:lang w:val="en-US"/>
        </w:rPr>
        <w:t>Tahun</w:t>
      </w:r>
      <w:proofErr w:type="spellEnd"/>
      <w:r w:rsidR="004A51BE" w:rsidRPr="00465DED">
        <w:rPr>
          <w:rFonts w:ascii="Times New Roman" w:hAnsi="Times New Roman" w:cs="Times New Roman"/>
          <w:sz w:val="24"/>
          <w:szCs w:val="24"/>
          <w:lang w:val="en-US"/>
        </w:rPr>
        <w:t xml:space="preserve"> 1997 </w:t>
      </w:r>
      <w:proofErr w:type="spellStart"/>
      <w:r w:rsidR="004A51BE" w:rsidRPr="00465DED">
        <w:rPr>
          <w:rFonts w:ascii="Times New Roman" w:hAnsi="Times New Roman" w:cs="Times New Roman"/>
          <w:sz w:val="24"/>
          <w:szCs w:val="24"/>
          <w:lang w:val="en-US"/>
        </w:rPr>
        <w:t>tentang</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Pengadilan</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Anak</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terkesan</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hanya</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sebagai</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pendamping</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Undang-undang</w:t>
      </w:r>
      <w:proofErr w:type="spellEnd"/>
      <w:r w:rsidR="004A51BE" w:rsidRPr="00465DED">
        <w:rPr>
          <w:rFonts w:ascii="Times New Roman" w:hAnsi="Times New Roman" w:cs="Times New Roman"/>
          <w:sz w:val="24"/>
          <w:szCs w:val="24"/>
          <w:lang w:val="en-US"/>
        </w:rPr>
        <w:t xml:space="preserve"> </w:t>
      </w:r>
      <w:proofErr w:type="spellStart"/>
      <w:r w:rsidR="004A51BE" w:rsidRPr="00465DED">
        <w:rPr>
          <w:rFonts w:ascii="Times New Roman" w:hAnsi="Times New Roman" w:cs="Times New Roman"/>
          <w:sz w:val="24"/>
          <w:szCs w:val="24"/>
          <w:lang w:val="en-US"/>
        </w:rPr>
        <w:t>tersebut</w:t>
      </w:r>
      <w:proofErr w:type="spellEnd"/>
      <w:r w:rsidR="004A51BE" w:rsidRPr="00465DED">
        <w:rPr>
          <w:rFonts w:ascii="Times New Roman" w:hAnsi="Times New Roman" w:cs="Times New Roman"/>
          <w:sz w:val="24"/>
          <w:szCs w:val="24"/>
          <w:lang w:val="en-US"/>
        </w:rPr>
        <w:t>.</w:t>
      </w:r>
      <w:r w:rsidR="009D3621">
        <w:rPr>
          <w:rFonts w:ascii="Times New Roman" w:hAnsi="Times New Roman" w:cs="Times New Roman"/>
          <w:sz w:val="24"/>
          <w:szCs w:val="24"/>
          <w:lang w:val="en-US"/>
        </w:rPr>
        <w:t>(3)</w:t>
      </w:r>
      <w:r w:rsidR="009D3621" w:rsidRPr="009D3621">
        <w:rPr>
          <w:rFonts w:ascii="Times New Roman" w:eastAsia="Calibri" w:hAnsi="Times New Roman" w:cs="Times New Roman"/>
          <w:color w:val="000000"/>
          <w:sz w:val="24"/>
          <w:szCs w:val="24"/>
        </w:rPr>
        <w:t xml:space="preserve"> </w:t>
      </w:r>
      <w:r w:rsidR="009D3621" w:rsidRPr="001E1D9B">
        <w:rPr>
          <w:rFonts w:ascii="Times New Roman" w:eastAsia="Calibri" w:hAnsi="Times New Roman" w:cs="Times New Roman"/>
          <w:color w:val="000000"/>
          <w:sz w:val="24"/>
          <w:szCs w:val="24"/>
        </w:rPr>
        <w:t xml:space="preserve">Perlu adanya kesamaan pemahaman di antara penegak hukum terhadap kepentingan perlindungan anak yang melakukan tindak pidana, sehingga model diversi yang diajukan oleh penulis dapat berjalan dengan baik. Jika antara </w:t>
      </w:r>
      <w:r w:rsidR="009D3621" w:rsidRPr="001E1D9B">
        <w:rPr>
          <w:rFonts w:ascii="Times New Roman" w:eastAsia="Calibri" w:hAnsi="Times New Roman" w:cs="Times New Roman"/>
          <w:i/>
          <w:color w:val="000000"/>
          <w:sz w:val="24"/>
          <w:szCs w:val="24"/>
        </w:rPr>
        <w:t xml:space="preserve">stakeholder </w:t>
      </w:r>
      <w:r w:rsidR="009D3621" w:rsidRPr="001E1D9B">
        <w:rPr>
          <w:rFonts w:ascii="Times New Roman" w:eastAsia="Calibri" w:hAnsi="Times New Roman" w:cs="Times New Roman"/>
          <w:color w:val="000000"/>
          <w:sz w:val="24"/>
          <w:szCs w:val="24"/>
        </w:rPr>
        <w:t>penegak hukum yakni kepolisian, kejaksaan, dan pengadilan memiliki pandangan yang berbeda dalam upaya diversi ini, maka akan menimbulkan kendala tersendiri dalam hal pelaksanaannya.</w:t>
      </w:r>
    </w:p>
    <w:p w:rsidR="004E1236" w:rsidRDefault="004E1236" w:rsidP="009D3621">
      <w:pPr>
        <w:tabs>
          <w:tab w:val="left" w:pos="-540"/>
        </w:tabs>
        <w:overflowPunct w:val="0"/>
        <w:autoSpaceDE w:val="0"/>
        <w:autoSpaceDN w:val="0"/>
        <w:adjustRightInd w:val="0"/>
        <w:spacing w:line="240" w:lineRule="auto"/>
        <w:ind w:firstLine="0"/>
        <w:jc w:val="center"/>
        <w:textAlignment w:val="baseline"/>
        <w:rPr>
          <w:rFonts w:ascii="Times New Roman" w:hAnsi="Times New Roman"/>
          <w:b/>
          <w:noProof/>
          <w:sz w:val="24"/>
          <w:szCs w:val="24"/>
          <w:lang w:val="sv-SE"/>
        </w:rPr>
      </w:pPr>
    </w:p>
    <w:p w:rsidR="004E1236" w:rsidRPr="009D3621" w:rsidRDefault="009D3621" w:rsidP="009D3621">
      <w:pPr>
        <w:tabs>
          <w:tab w:val="left" w:pos="-540"/>
        </w:tabs>
        <w:overflowPunct w:val="0"/>
        <w:autoSpaceDE w:val="0"/>
        <w:autoSpaceDN w:val="0"/>
        <w:adjustRightInd w:val="0"/>
        <w:spacing w:line="360" w:lineRule="auto"/>
        <w:ind w:firstLine="0"/>
        <w:textAlignment w:val="baseline"/>
        <w:rPr>
          <w:rFonts w:ascii="Times New Roman" w:hAnsi="Times New Roman"/>
          <w:b/>
          <w:noProof/>
          <w:sz w:val="24"/>
          <w:szCs w:val="24"/>
          <w:lang w:val="en-US"/>
        </w:rPr>
      </w:pPr>
      <w:r w:rsidRPr="000947AB">
        <w:rPr>
          <w:rFonts w:ascii="Times New Roman" w:hAnsi="Times New Roman" w:cs="Times New Roman"/>
          <w:b/>
        </w:rPr>
        <w:t xml:space="preserve">Kata Kunci : </w:t>
      </w:r>
      <w:proofErr w:type="spellStart"/>
      <w:r>
        <w:rPr>
          <w:rFonts w:ascii="Times New Roman" w:hAnsi="Times New Roman" w:cs="Times New Roman"/>
          <w:b/>
          <w:lang w:val="en-US"/>
        </w:rPr>
        <w:t>Efektifitas</w:t>
      </w:r>
      <w:proofErr w:type="spellEnd"/>
      <w:r w:rsidRPr="000947AB">
        <w:rPr>
          <w:rFonts w:ascii="Times New Roman" w:hAnsi="Times New Roman" w:cs="Times New Roman"/>
          <w:b/>
        </w:rPr>
        <w:t xml:space="preserve">, </w:t>
      </w:r>
      <w:proofErr w:type="spellStart"/>
      <w:r>
        <w:rPr>
          <w:rFonts w:ascii="Times New Roman" w:hAnsi="Times New Roman" w:cs="Times New Roman"/>
          <w:b/>
          <w:lang w:val="en-US"/>
        </w:rPr>
        <w:t>Narkotika</w:t>
      </w:r>
      <w:proofErr w:type="spellEnd"/>
      <w:r w:rsidRPr="000947AB">
        <w:rPr>
          <w:rFonts w:ascii="Times New Roman" w:hAnsi="Times New Roman" w:cs="Times New Roman"/>
          <w:b/>
        </w:rPr>
        <w:t>, Sistem Peradilan</w:t>
      </w:r>
      <w:r>
        <w:rPr>
          <w:rFonts w:ascii="Times New Roman" w:hAnsi="Times New Roman" w:cs="Times New Roman"/>
          <w:b/>
          <w:lang w:val="en-US"/>
        </w:rPr>
        <w:t xml:space="preserve"> </w:t>
      </w:r>
      <w:proofErr w:type="spellStart"/>
      <w:r>
        <w:rPr>
          <w:rFonts w:ascii="Times New Roman" w:hAnsi="Times New Roman" w:cs="Times New Roman"/>
          <w:b/>
          <w:lang w:val="en-US"/>
        </w:rPr>
        <w:t>Pidana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Anak</w:t>
      </w:r>
      <w:proofErr w:type="spellEnd"/>
      <w:r w:rsidR="00D93B13">
        <w:rPr>
          <w:rFonts w:ascii="Times New Roman" w:hAnsi="Times New Roman"/>
          <w:b/>
          <w:noProof/>
          <w:sz w:val="24"/>
          <w:szCs w:val="24"/>
          <w:lang w:val="en-US" w:eastAsia="en-US"/>
        </w:rPr>
        <mc:AlternateContent>
          <mc:Choice Requires="wps">
            <w:drawing>
              <wp:anchor distT="0" distB="0" distL="114300" distR="114300" simplePos="0" relativeHeight="251648000" behindDoc="0" locked="0" layoutInCell="1" allowOverlap="1" wp14:anchorId="14C666EB" wp14:editId="1A66F900">
                <wp:simplePos x="0" y="0"/>
                <wp:positionH relativeFrom="column">
                  <wp:posOffset>2341778</wp:posOffset>
                </wp:positionH>
                <wp:positionV relativeFrom="paragraph">
                  <wp:posOffset>556438</wp:posOffset>
                </wp:positionV>
                <wp:extent cx="299924" cy="358445"/>
                <wp:effectExtent l="0" t="0" r="24130" b="22860"/>
                <wp:wrapNone/>
                <wp:docPr id="33" name="Text Box 33"/>
                <wp:cNvGraphicFramePr/>
                <a:graphic xmlns:a="http://schemas.openxmlformats.org/drawingml/2006/main">
                  <a:graphicData uri="http://schemas.microsoft.com/office/word/2010/wordprocessingShape">
                    <wps:wsp>
                      <wps:cNvSpPr txBox="1"/>
                      <wps:spPr>
                        <a:xfrm>
                          <a:off x="0" y="0"/>
                          <a:ext cx="299924" cy="358445"/>
                        </a:xfrm>
                        <a:prstGeom prst="rect">
                          <a:avLst/>
                        </a:prstGeom>
                        <a:solidFill>
                          <a:schemeClr val="lt1"/>
                        </a:solidFill>
                        <a:ln w="6350">
                          <a:solidFill>
                            <a:schemeClr val="bg1"/>
                          </a:solidFill>
                        </a:ln>
                      </wps:spPr>
                      <wps:txbx>
                        <w:txbxContent>
                          <w:p w:rsidR="00B343F8" w:rsidRPr="00D93B13" w:rsidRDefault="00B343F8" w:rsidP="00D93B13">
                            <w:pPr>
                              <w:ind w:firstLine="0"/>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C666EB" id="Text Box 33" o:spid="_x0000_s1037" type="#_x0000_t202" style="position:absolute;left:0;text-align:left;margin-left:184.4pt;margin-top:43.8pt;width:23.6pt;height:28.2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" fillcolor="white [3201]" strokecolor="white [3212]" strokeweight=".5pt">
                <v:textbox>
                  <w:txbxContent>
                    <w:p w:rsidR="00B343F8" w:rsidRPr="00D93B13" w:rsidRDefault="00B343F8" w:rsidP="00D93B13">
                      <w:pPr>
                        <w:ind w:firstLine="0"/>
                        <w:rPr>
                          <w:lang w:val="en-US"/>
                        </w:rPr>
                      </w:pPr>
                      <w:proofErr w:type="spellStart"/>
                      <w:r>
                        <w:rPr>
                          <w:lang w:val="en-US"/>
                        </w:rPr>
                        <w:t>i</w:t>
                      </w:r>
                      <w:proofErr w:type="spellEnd"/>
                    </w:p>
                  </w:txbxContent>
                </v:textbox>
              </v:shape>
            </w:pict>
          </mc:Fallback>
        </mc:AlternateContent>
      </w:r>
    </w:p>
    <w:p w:rsidR="004E1236" w:rsidRPr="004F33E1" w:rsidRDefault="00D93B13" w:rsidP="004E1236">
      <w:pPr>
        <w:spacing w:line="240" w:lineRule="auto"/>
        <w:ind w:firstLine="0"/>
        <w:jc w:val="center"/>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59776" behindDoc="0" locked="0" layoutInCell="1" allowOverlap="1">
                <wp:simplePos x="0" y="0"/>
                <wp:positionH relativeFrom="column">
                  <wp:posOffset>4821631</wp:posOffset>
                </wp:positionH>
                <wp:positionV relativeFrom="paragraph">
                  <wp:posOffset>-1023214</wp:posOffset>
                </wp:positionV>
                <wp:extent cx="424282" cy="343815"/>
                <wp:effectExtent l="0" t="0" r="13970" b="18415"/>
                <wp:wrapNone/>
                <wp:docPr id="35" name="Text Box 35"/>
                <wp:cNvGraphicFramePr/>
                <a:graphic xmlns:a="http://schemas.openxmlformats.org/drawingml/2006/main">
                  <a:graphicData uri="http://schemas.microsoft.com/office/word/2010/wordprocessingShape">
                    <wps:wsp>
                      <wps:cNvSpPr txBox="1"/>
                      <wps:spPr>
                        <a:xfrm>
                          <a:off x="0" y="0"/>
                          <a:ext cx="424282" cy="343815"/>
                        </a:xfrm>
                        <a:prstGeom prst="rect">
                          <a:avLst/>
                        </a:prstGeom>
                        <a:solidFill>
                          <a:schemeClr val="lt1"/>
                        </a:solidFill>
                        <a:ln w="6350">
                          <a:solidFill>
                            <a:schemeClr val="bg1"/>
                          </a:solidFill>
                        </a:ln>
                      </wps:spPr>
                      <wps:txbx>
                        <w:txbxContent>
                          <w:p w:rsidR="00B343F8" w:rsidRDefault="00B34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38" type="#_x0000_t202" style="position:absolute;left:0;text-align:left;margin-left:379.65pt;margin-top:-80.55pt;width:33.4pt;height:27.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" fillcolor="white [3201]" strokecolor="white [3212]" strokeweight=".5pt">
                <v:textbox>
                  <w:txbxContent>
                    <w:p w:rsidR="00B343F8" w:rsidRDefault="00B343F8"/>
                  </w:txbxContent>
                </v:textbox>
              </v:shape>
            </w:pict>
          </mc:Fallback>
        </mc:AlternateContent>
      </w:r>
      <w:r w:rsidR="004E1236" w:rsidRPr="004F33E1">
        <w:rPr>
          <w:rFonts w:ascii="Times New Roman" w:hAnsi="Times New Roman" w:cs="Times New Roman"/>
          <w:sz w:val="24"/>
          <w:szCs w:val="24"/>
        </w:rPr>
        <w:t>Efektifitas Penerapan Uu No. 35 Tahun 2009 Tentang Narkotika Terhadap Anak Yang Terlibat Tindak Pidana Narkotika Pasca Lahirnya Undang-Undang No. 11 Tahun 2012 Tentang Sistem Peradilan Pidana Anak</w:t>
      </w:r>
    </w:p>
    <w:p w:rsidR="004E1236" w:rsidRDefault="004E1236" w:rsidP="004E1236">
      <w:pPr>
        <w:tabs>
          <w:tab w:val="left" w:pos="-540"/>
        </w:tabs>
        <w:overflowPunct w:val="0"/>
        <w:autoSpaceDE w:val="0"/>
        <w:autoSpaceDN w:val="0"/>
        <w:adjustRightInd w:val="0"/>
        <w:spacing w:line="360" w:lineRule="auto"/>
        <w:ind w:firstLine="0"/>
        <w:jc w:val="center"/>
        <w:textAlignment w:val="baseline"/>
        <w:rPr>
          <w:rFonts w:ascii="Times New Roman" w:hAnsi="Times New Roman"/>
          <w:b/>
          <w:noProof/>
          <w:sz w:val="24"/>
          <w:szCs w:val="24"/>
          <w:lang w:val="sv-SE"/>
        </w:rPr>
      </w:pPr>
    </w:p>
    <w:p w:rsidR="004E1236" w:rsidRDefault="004E1236" w:rsidP="004E1236">
      <w:pPr>
        <w:tabs>
          <w:tab w:val="left" w:pos="-540"/>
        </w:tabs>
        <w:overflowPunct w:val="0"/>
        <w:autoSpaceDE w:val="0"/>
        <w:autoSpaceDN w:val="0"/>
        <w:adjustRightInd w:val="0"/>
        <w:spacing w:line="360" w:lineRule="auto"/>
        <w:ind w:firstLine="0"/>
        <w:jc w:val="center"/>
        <w:textAlignment w:val="baseline"/>
        <w:rPr>
          <w:rFonts w:ascii="Times New Roman" w:hAnsi="Times New Roman"/>
          <w:b/>
          <w:noProof/>
          <w:sz w:val="24"/>
          <w:szCs w:val="24"/>
          <w:lang w:val="sv-SE"/>
        </w:rPr>
      </w:pPr>
      <w:r>
        <w:rPr>
          <w:rFonts w:ascii="Times New Roman" w:hAnsi="Times New Roman"/>
          <w:b/>
          <w:noProof/>
          <w:sz w:val="24"/>
          <w:szCs w:val="24"/>
          <w:lang w:val="sv-SE"/>
        </w:rPr>
        <w:t xml:space="preserve">ABSTRACK </w:t>
      </w:r>
    </w:p>
    <w:p w:rsidR="004E1236" w:rsidRPr="004E1236" w:rsidRDefault="004E1236" w:rsidP="004E1236">
      <w:pPr>
        <w:tabs>
          <w:tab w:val="left" w:pos="-540"/>
        </w:tabs>
        <w:overflowPunct w:val="0"/>
        <w:autoSpaceDE w:val="0"/>
        <w:autoSpaceDN w:val="0"/>
        <w:adjustRightInd w:val="0"/>
        <w:spacing w:line="240" w:lineRule="auto"/>
        <w:ind w:firstLine="0"/>
        <w:jc w:val="center"/>
        <w:textAlignment w:val="baseline"/>
        <w:rPr>
          <w:rFonts w:ascii="Times New Roman" w:hAnsi="Times New Roman"/>
          <w:noProof/>
          <w:sz w:val="24"/>
          <w:szCs w:val="24"/>
          <w:lang w:val="sv-SE"/>
        </w:rPr>
      </w:pPr>
      <w:r w:rsidRPr="004E1236">
        <w:rPr>
          <w:rFonts w:ascii="Times New Roman" w:hAnsi="Times New Roman"/>
          <w:noProof/>
          <w:sz w:val="24"/>
          <w:szCs w:val="24"/>
          <w:lang w:val="sv-SE"/>
        </w:rPr>
        <w:t xml:space="preserve">Suryani Guntari </w:t>
      </w:r>
    </w:p>
    <w:p w:rsidR="004E1236" w:rsidRPr="004E1236" w:rsidRDefault="004E1236" w:rsidP="004E1236">
      <w:pPr>
        <w:tabs>
          <w:tab w:val="left" w:pos="-540"/>
        </w:tabs>
        <w:overflowPunct w:val="0"/>
        <w:autoSpaceDE w:val="0"/>
        <w:autoSpaceDN w:val="0"/>
        <w:adjustRightInd w:val="0"/>
        <w:spacing w:line="240" w:lineRule="auto"/>
        <w:ind w:firstLine="0"/>
        <w:jc w:val="center"/>
        <w:textAlignment w:val="baseline"/>
        <w:rPr>
          <w:rFonts w:ascii="Times New Roman" w:hAnsi="Times New Roman"/>
          <w:noProof/>
          <w:sz w:val="24"/>
          <w:szCs w:val="24"/>
          <w:lang w:val="sv-SE"/>
        </w:rPr>
      </w:pPr>
      <w:r w:rsidRPr="004E1236">
        <w:rPr>
          <w:rFonts w:ascii="Times New Roman" w:hAnsi="Times New Roman"/>
          <w:noProof/>
          <w:sz w:val="24"/>
          <w:szCs w:val="24"/>
          <w:lang w:val="sv-SE"/>
        </w:rPr>
        <w:t xml:space="preserve">Dr. Kusbianto, SH, M.Hum </w:t>
      </w:r>
    </w:p>
    <w:p w:rsidR="004E1236" w:rsidRPr="004E1236" w:rsidRDefault="004E1236" w:rsidP="004E1236">
      <w:pPr>
        <w:tabs>
          <w:tab w:val="left" w:pos="-540"/>
        </w:tabs>
        <w:overflowPunct w:val="0"/>
        <w:autoSpaceDE w:val="0"/>
        <w:autoSpaceDN w:val="0"/>
        <w:adjustRightInd w:val="0"/>
        <w:spacing w:line="240" w:lineRule="auto"/>
        <w:ind w:firstLine="0"/>
        <w:jc w:val="center"/>
        <w:textAlignment w:val="baseline"/>
        <w:rPr>
          <w:rFonts w:ascii="Times New Roman" w:hAnsi="Times New Roman"/>
          <w:noProof/>
          <w:sz w:val="24"/>
          <w:szCs w:val="24"/>
          <w:lang w:val="sv-SE"/>
        </w:rPr>
      </w:pPr>
      <w:r w:rsidRPr="004E1236">
        <w:rPr>
          <w:rFonts w:ascii="Times New Roman" w:hAnsi="Times New Roman"/>
          <w:noProof/>
          <w:sz w:val="24"/>
          <w:szCs w:val="24"/>
          <w:lang w:val="sv-SE"/>
        </w:rPr>
        <w:t xml:space="preserve">Dr. Cand. Azmiati Zuliah, SH, MH </w:t>
      </w:r>
    </w:p>
    <w:p w:rsidR="004E1236" w:rsidRDefault="004E1236" w:rsidP="004E1236">
      <w:pPr>
        <w:tabs>
          <w:tab w:val="left" w:pos="-540"/>
        </w:tabs>
        <w:overflowPunct w:val="0"/>
        <w:autoSpaceDE w:val="0"/>
        <w:autoSpaceDN w:val="0"/>
        <w:adjustRightInd w:val="0"/>
        <w:spacing w:line="360" w:lineRule="auto"/>
        <w:ind w:firstLine="0"/>
        <w:jc w:val="center"/>
        <w:textAlignment w:val="baseline"/>
        <w:rPr>
          <w:rFonts w:ascii="Times New Roman" w:hAnsi="Times New Roman"/>
          <w:b/>
          <w:noProof/>
          <w:sz w:val="24"/>
          <w:szCs w:val="24"/>
          <w:lang w:val="sv-SE"/>
        </w:rPr>
      </w:pPr>
    </w:p>
    <w:p w:rsidR="009D3621" w:rsidRPr="009D3621" w:rsidRDefault="009D3621" w:rsidP="009D3621">
      <w:pPr>
        <w:tabs>
          <w:tab w:val="left" w:pos="-540"/>
        </w:tabs>
        <w:overflowPunct w:val="0"/>
        <w:autoSpaceDE w:val="0"/>
        <w:autoSpaceDN w:val="0"/>
        <w:adjustRightInd w:val="0"/>
        <w:spacing w:line="240" w:lineRule="auto"/>
        <w:ind w:firstLine="0"/>
        <w:textAlignment w:val="baseline"/>
        <w:rPr>
          <w:rFonts w:ascii="Times New Roman" w:hAnsi="Times New Roman"/>
          <w:i/>
          <w:noProof/>
          <w:sz w:val="24"/>
          <w:szCs w:val="24"/>
          <w:lang w:val="sv-SE"/>
        </w:rPr>
      </w:pPr>
      <w:r w:rsidRPr="009D3621">
        <w:rPr>
          <w:rFonts w:ascii="Times New Roman" w:hAnsi="Times New Roman"/>
          <w:i/>
          <w:noProof/>
          <w:sz w:val="24"/>
          <w:szCs w:val="24"/>
          <w:lang w:val="sv-SE"/>
        </w:rPr>
        <w:t>Norms that protect children as perpetrators or victims, especially narcotics, are basically complete, namely the application of law no. 35 Of 2009 On Narcotics Against Children Involved In Narcotics Crimes After The Birth Of Law No. 11 of 2012 on Child Protection. On the other hand, the rules of child protection strongly emphasize that children should not be reduced let alone deprived of their independence.</w:t>
      </w:r>
    </w:p>
    <w:p w:rsidR="009D3621" w:rsidRPr="009D3621" w:rsidRDefault="009D3621" w:rsidP="009D3621">
      <w:pPr>
        <w:tabs>
          <w:tab w:val="left" w:pos="-540"/>
        </w:tabs>
        <w:overflowPunct w:val="0"/>
        <w:autoSpaceDE w:val="0"/>
        <w:autoSpaceDN w:val="0"/>
        <w:adjustRightInd w:val="0"/>
        <w:spacing w:line="240" w:lineRule="auto"/>
        <w:ind w:firstLine="0"/>
        <w:textAlignment w:val="baseline"/>
        <w:rPr>
          <w:rFonts w:ascii="Times New Roman" w:hAnsi="Times New Roman"/>
          <w:i/>
          <w:noProof/>
          <w:sz w:val="24"/>
          <w:szCs w:val="24"/>
          <w:lang w:val="sv-SE"/>
        </w:rPr>
      </w:pPr>
      <w:r w:rsidRPr="009D3621">
        <w:rPr>
          <w:rFonts w:ascii="Times New Roman" w:hAnsi="Times New Roman"/>
          <w:i/>
          <w:noProof/>
          <w:sz w:val="24"/>
          <w:szCs w:val="24"/>
          <w:lang w:val="sv-SE"/>
        </w:rPr>
        <w:t>The research method uses empirical juridical approach, the data used is secondary data and primary data. The interviewees in this study consisted of interviews with judges, investigators, child lawyers, social workers from Child Protection institutions. The data analysis used is qualitative.</w:t>
      </w:r>
    </w:p>
    <w:p w:rsidR="009D3621" w:rsidRPr="009D3621" w:rsidRDefault="009D3621" w:rsidP="009D3621">
      <w:pPr>
        <w:tabs>
          <w:tab w:val="left" w:pos="-540"/>
        </w:tabs>
        <w:overflowPunct w:val="0"/>
        <w:autoSpaceDE w:val="0"/>
        <w:autoSpaceDN w:val="0"/>
        <w:adjustRightInd w:val="0"/>
        <w:spacing w:line="240" w:lineRule="auto"/>
        <w:ind w:firstLine="0"/>
        <w:textAlignment w:val="baseline"/>
        <w:rPr>
          <w:rFonts w:ascii="Times New Roman" w:hAnsi="Times New Roman"/>
          <w:i/>
          <w:noProof/>
          <w:sz w:val="24"/>
          <w:szCs w:val="24"/>
          <w:lang w:val="sv-SE"/>
        </w:rPr>
      </w:pPr>
      <w:r w:rsidRPr="009D3621">
        <w:rPr>
          <w:rFonts w:ascii="Times New Roman" w:hAnsi="Times New Roman"/>
          <w:i/>
          <w:noProof/>
          <w:sz w:val="24"/>
          <w:szCs w:val="24"/>
          <w:lang w:val="sv-SE"/>
        </w:rPr>
        <w:t>The results showed that (1) legal regulations also encourage the birth of regulations.national regulations in dealing with children dealing with the law include the 1945 Constitution, Article 34 on the poor and abandoned children maintained by the state, law no. 3 of 1997 on Juvenile Courts. Law No. 39 of 2009 on Human Rights, Law No. 35 of 2009 on Narcotics, Law No. 11 of 2012 on the juvenile criminal justice system and law N0. 35 year 2014 on changes to law No. 23 of 2002 on Child Protection. (2) the provisions stipulated in law No. 35 of 2009 this of course applies in general but if involved in narcotics crime is a child then it is mandatory to use the Child Act. Before the birth of Law No. 11 of 2012 on the child criminal justice system, the law used in the event law is law No. 3 year 1997 namundalam practice when the procedural law is regulated in the Narcotics Crime Act then used by investigators is the Narcotics Act while the Act No. 3 of 1997 on Juvenile Court impressed only as a companion to the law.(3) there should be a common understanding among law enforcers on the interests of protecting children who commit criminal acts, so that the diversion model proposed by the author can run well. If between law enforcement stakeholders, namely the police, prosecutors, and courts have different views in this diversion effort, it will cause its own obstacles in terms of implementation.</w:t>
      </w:r>
    </w:p>
    <w:p w:rsidR="00F33804" w:rsidRPr="009D3621" w:rsidRDefault="00F33804" w:rsidP="00F33804">
      <w:pPr>
        <w:tabs>
          <w:tab w:val="left" w:pos="-540"/>
          <w:tab w:val="left" w:pos="720"/>
          <w:tab w:val="left" w:pos="1440"/>
          <w:tab w:val="left" w:pos="2520"/>
          <w:tab w:val="left" w:pos="3420"/>
          <w:tab w:val="left" w:pos="3960"/>
        </w:tabs>
        <w:overflowPunct w:val="0"/>
        <w:autoSpaceDE w:val="0"/>
        <w:autoSpaceDN w:val="0"/>
        <w:adjustRightInd w:val="0"/>
        <w:spacing w:line="360" w:lineRule="auto"/>
        <w:jc w:val="center"/>
        <w:textAlignment w:val="baseline"/>
        <w:rPr>
          <w:rFonts w:ascii="Times New Roman" w:hAnsi="Times New Roman"/>
          <w:b/>
          <w:i/>
          <w:noProof/>
          <w:sz w:val="24"/>
          <w:szCs w:val="24"/>
          <w:lang w:val="sv-SE"/>
        </w:rPr>
      </w:pPr>
    </w:p>
    <w:p w:rsidR="004E1236" w:rsidRPr="009D3621" w:rsidRDefault="009D3621" w:rsidP="009D3621">
      <w:pPr>
        <w:tabs>
          <w:tab w:val="left" w:pos="-540"/>
          <w:tab w:val="left" w:pos="720"/>
          <w:tab w:val="left" w:pos="1440"/>
          <w:tab w:val="left" w:pos="2520"/>
          <w:tab w:val="left" w:pos="3420"/>
          <w:tab w:val="left" w:pos="3960"/>
        </w:tabs>
        <w:overflowPunct w:val="0"/>
        <w:autoSpaceDE w:val="0"/>
        <w:autoSpaceDN w:val="0"/>
        <w:adjustRightInd w:val="0"/>
        <w:spacing w:line="360" w:lineRule="auto"/>
        <w:ind w:firstLine="0"/>
        <w:textAlignment w:val="baseline"/>
        <w:rPr>
          <w:rFonts w:ascii="Times New Roman" w:hAnsi="Times New Roman"/>
          <w:b/>
          <w:i/>
          <w:noProof/>
          <w:sz w:val="24"/>
          <w:szCs w:val="24"/>
          <w:lang w:val="sv-SE"/>
        </w:rPr>
      </w:pPr>
      <w:r w:rsidRPr="009D3621">
        <w:rPr>
          <w:rFonts w:ascii="Times New Roman" w:hAnsi="Times New Roman"/>
          <w:b/>
          <w:i/>
          <w:noProof/>
          <w:sz w:val="24"/>
          <w:szCs w:val="24"/>
          <w:lang w:val="sv-SE"/>
        </w:rPr>
        <w:t>Keywords: Legal Certainty, Lending And Borrowing, Judicial System</w:t>
      </w:r>
    </w:p>
    <w:p w:rsidR="004E1236" w:rsidRDefault="004E1236" w:rsidP="00F33804">
      <w:pPr>
        <w:tabs>
          <w:tab w:val="left" w:pos="-540"/>
          <w:tab w:val="left" w:pos="720"/>
          <w:tab w:val="left" w:pos="1440"/>
          <w:tab w:val="left" w:pos="2520"/>
          <w:tab w:val="left" w:pos="3420"/>
          <w:tab w:val="left" w:pos="3960"/>
        </w:tabs>
        <w:overflowPunct w:val="0"/>
        <w:autoSpaceDE w:val="0"/>
        <w:autoSpaceDN w:val="0"/>
        <w:adjustRightInd w:val="0"/>
        <w:spacing w:line="360" w:lineRule="auto"/>
        <w:jc w:val="center"/>
        <w:textAlignment w:val="baseline"/>
        <w:rPr>
          <w:rFonts w:ascii="Times New Roman" w:hAnsi="Times New Roman"/>
          <w:b/>
          <w:noProof/>
          <w:sz w:val="24"/>
          <w:szCs w:val="24"/>
          <w:lang w:val="sv-SE"/>
        </w:rPr>
      </w:pPr>
    </w:p>
    <w:p w:rsidR="009D3621" w:rsidRDefault="009D3621" w:rsidP="009D3621">
      <w:pPr>
        <w:tabs>
          <w:tab w:val="left" w:pos="-540"/>
          <w:tab w:val="left" w:pos="720"/>
          <w:tab w:val="left" w:pos="1440"/>
          <w:tab w:val="left" w:pos="2520"/>
          <w:tab w:val="left" w:pos="3420"/>
          <w:tab w:val="left" w:pos="3960"/>
        </w:tabs>
        <w:overflowPunct w:val="0"/>
        <w:autoSpaceDE w:val="0"/>
        <w:autoSpaceDN w:val="0"/>
        <w:adjustRightInd w:val="0"/>
        <w:spacing w:line="360" w:lineRule="auto"/>
        <w:ind w:firstLine="0"/>
        <w:textAlignment w:val="baseline"/>
        <w:rPr>
          <w:rFonts w:ascii="Times New Roman" w:hAnsi="Times New Roman"/>
          <w:b/>
          <w:noProof/>
          <w:sz w:val="24"/>
          <w:szCs w:val="24"/>
          <w:lang w:val="sv-SE"/>
        </w:rPr>
      </w:pPr>
    </w:p>
    <w:p w:rsidR="004E1236" w:rsidRDefault="00D93B13" w:rsidP="009D3621">
      <w:pPr>
        <w:tabs>
          <w:tab w:val="left" w:pos="-540"/>
          <w:tab w:val="left" w:pos="720"/>
          <w:tab w:val="left" w:pos="1440"/>
          <w:tab w:val="left" w:pos="2520"/>
          <w:tab w:val="left" w:pos="3420"/>
          <w:tab w:val="left" w:pos="3960"/>
        </w:tabs>
        <w:overflowPunct w:val="0"/>
        <w:autoSpaceDE w:val="0"/>
        <w:autoSpaceDN w:val="0"/>
        <w:adjustRightInd w:val="0"/>
        <w:spacing w:line="360" w:lineRule="auto"/>
        <w:ind w:firstLine="0"/>
        <w:textAlignment w:val="baseline"/>
        <w:rPr>
          <w:rFonts w:ascii="Times New Roman" w:hAnsi="Times New Roman"/>
          <w:b/>
          <w:noProof/>
          <w:sz w:val="24"/>
          <w:szCs w:val="24"/>
          <w:lang w:val="sv-SE"/>
        </w:rPr>
      </w:pPr>
      <w:r>
        <w:rPr>
          <w:rFonts w:ascii="Times New Roman" w:hAnsi="Times New Roman"/>
          <w:b/>
          <w:noProof/>
          <w:sz w:val="24"/>
          <w:szCs w:val="24"/>
          <w:lang w:val="en-US" w:eastAsia="en-US"/>
        </w:rPr>
        <mc:AlternateContent>
          <mc:Choice Requires="wps">
            <w:drawing>
              <wp:anchor distT="0" distB="0" distL="114300" distR="114300" simplePos="0" relativeHeight="251667456" behindDoc="0" locked="0" layoutInCell="1" allowOverlap="1" wp14:anchorId="1A3AF11D" wp14:editId="6240A7C5">
                <wp:simplePos x="0" y="0"/>
                <wp:positionH relativeFrom="column">
                  <wp:posOffset>2275205</wp:posOffset>
                </wp:positionH>
                <wp:positionV relativeFrom="paragraph">
                  <wp:posOffset>387706</wp:posOffset>
                </wp:positionV>
                <wp:extent cx="358445" cy="358444"/>
                <wp:effectExtent l="0" t="0" r="22860" b="22860"/>
                <wp:wrapNone/>
                <wp:docPr id="48" name="Text Box 48"/>
                <wp:cNvGraphicFramePr/>
                <a:graphic xmlns:a="http://schemas.openxmlformats.org/drawingml/2006/main">
                  <a:graphicData uri="http://schemas.microsoft.com/office/word/2010/wordprocessingShape">
                    <wps:wsp>
                      <wps:cNvSpPr txBox="1"/>
                      <wps:spPr>
                        <a:xfrm>
                          <a:off x="0" y="0"/>
                          <a:ext cx="358445" cy="358444"/>
                        </a:xfrm>
                        <a:prstGeom prst="rect">
                          <a:avLst/>
                        </a:prstGeom>
                        <a:solidFill>
                          <a:schemeClr val="lt1"/>
                        </a:solidFill>
                        <a:ln w="6350">
                          <a:solidFill>
                            <a:schemeClr val="bg1"/>
                          </a:solidFill>
                        </a:ln>
                      </wps:spPr>
                      <wps:txbx>
                        <w:txbxContent>
                          <w:p w:rsidR="00B343F8" w:rsidRPr="00D93B13" w:rsidRDefault="00B343F8" w:rsidP="00D93B13">
                            <w:pPr>
                              <w:ind w:firstLine="0"/>
                              <w:rPr>
                                <w:lang w:val="en-US"/>
                              </w:rPr>
                            </w:pPr>
                            <w:proofErr w:type="spellStart"/>
                            <w:r>
                              <w:rPr>
                                <w:lang w:val="en-U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3AF11D" id="Text Box 48" o:spid="_x0000_s1039" type="#_x0000_t202" style="position:absolute;left:0;text-align:left;margin-left:179.15pt;margin-top:30.55pt;width:28.2pt;height:28.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" fillcolor="white [3201]" strokecolor="white [3212]" strokeweight=".5pt">
                <v:textbox>
                  <w:txbxContent>
                    <w:p w:rsidR="00B343F8" w:rsidRPr="00D93B13" w:rsidRDefault="00B343F8" w:rsidP="00D93B13">
                      <w:pPr>
                        <w:ind w:firstLine="0"/>
                        <w:rPr>
                          <w:lang w:val="en-US"/>
                        </w:rPr>
                      </w:pPr>
                      <w:proofErr w:type="spellStart"/>
                      <w:r>
                        <w:rPr>
                          <w:lang w:val="en-US"/>
                        </w:rPr>
                        <w:t>i</w:t>
                      </w:r>
                      <w:proofErr w:type="spellEnd"/>
                    </w:p>
                  </w:txbxContent>
                </v:textbox>
              </v:shape>
            </w:pict>
          </mc:Fallback>
        </mc:AlternateContent>
      </w:r>
    </w:p>
    <w:p w:rsidR="00322009" w:rsidRDefault="00D93B13" w:rsidP="00322009">
      <w:pPr>
        <w:ind w:firstLine="0"/>
        <w:jc w:val="center"/>
        <w:rPr>
          <w:rFonts w:ascii="Times New Roman" w:hAnsi="Times New Roman" w:cs="Times New Roman"/>
          <w:b/>
          <w:sz w:val="24"/>
          <w:szCs w:val="24"/>
        </w:rPr>
      </w:pPr>
      <w:r>
        <w:rPr>
          <w:rFonts w:ascii="Times New Roman" w:hAnsi="Times New Roman" w:cs="Times New Roman"/>
          <w:b/>
          <w:noProof/>
          <w:sz w:val="24"/>
          <w:szCs w:val="24"/>
          <w:lang w:val="en-US" w:eastAsia="en-US"/>
        </w:rPr>
        <w:lastRenderedPageBreak/>
        <mc:AlternateContent>
          <mc:Choice Requires="wps">
            <w:drawing>
              <wp:anchor distT="0" distB="0" distL="114300" distR="114300" simplePos="0" relativeHeight="251661824" behindDoc="0" locked="0" layoutInCell="1" allowOverlap="1">
                <wp:simplePos x="0" y="0"/>
                <wp:positionH relativeFrom="column">
                  <wp:posOffset>4338828</wp:posOffset>
                </wp:positionH>
                <wp:positionV relativeFrom="paragraph">
                  <wp:posOffset>-1147572</wp:posOffset>
                </wp:positionV>
                <wp:extent cx="826618" cy="380390"/>
                <wp:effectExtent l="0" t="0" r="12065" b="19685"/>
                <wp:wrapNone/>
                <wp:docPr id="51" name="Text Box 51"/>
                <wp:cNvGraphicFramePr/>
                <a:graphic xmlns:a="http://schemas.openxmlformats.org/drawingml/2006/main">
                  <a:graphicData uri="http://schemas.microsoft.com/office/word/2010/wordprocessingShape">
                    <wps:wsp>
                      <wps:cNvSpPr txBox="1"/>
                      <wps:spPr>
                        <a:xfrm>
                          <a:off x="0" y="0"/>
                          <a:ext cx="826618" cy="380390"/>
                        </a:xfrm>
                        <a:prstGeom prst="rect">
                          <a:avLst/>
                        </a:prstGeom>
                        <a:solidFill>
                          <a:schemeClr val="lt1"/>
                        </a:solidFill>
                        <a:ln w="6350">
                          <a:solidFill>
                            <a:schemeClr val="bg1"/>
                          </a:solidFill>
                        </a:ln>
                      </wps:spPr>
                      <wps:txbx>
                        <w:txbxContent>
                          <w:p w:rsidR="00B343F8" w:rsidRDefault="00B34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1" o:spid="_x0000_s1040" type="#_x0000_t202" style="position:absolute;left:0;text-align:left;margin-left:341.65pt;margin-top:-90.35pt;width:65.1pt;height:29.9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" fillcolor="white [3201]" strokecolor="white [3212]" strokeweight=".5pt">
                <v:textbox>
                  <w:txbxContent>
                    <w:p w:rsidR="00B343F8" w:rsidRDefault="00B343F8"/>
                  </w:txbxContent>
                </v:textbox>
              </v:shape>
            </w:pict>
          </mc:Fallback>
        </mc:AlternateContent>
      </w:r>
      <w:r w:rsidR="00322009">
        <w:rPr>
          <w:rFonts w:ascii="Times New Roman" w:hAnsi="Times New Roman" w:cs="Times New Roman"/>
          <w:b/>
          <w:sz w:val="24"/>
          <w:szCs w:val="24"/>
        </w:rPr>
        <w:t>KATA PENGANTAR</w:t>
      </w:r>
    </w:p>
    <w:p w:rsidR="00322009" w:rsidRDefault="00322009" w:rsidP="00322009">
      <w:pPr>
        <w:jc w:val="center"/>
        <w:rPr>
          <w:rFonts w:ascii="Times New Roman" w:hAnsi="Times New Roman" w:cs="Times New Roman"/>
          <w:b/>
          <w:sz w:val="24"/>
          <w:szCs w:val="24"/>
        </w:rPr>
      </w:pPr>
    </w:p>
    <w:p w:rsidR="00322009" w:rsidRDefault="00322009" w:rsidP="00322009">
      <w:pPr>
        <w:rPr>
          <w:rFonts w:ascii="Times New Roman" w:hAnsi="Times New Roman" w:cs="Times New Roman"/>
          <w:sz w:val="24"/>
          <w:szCs w:val="24"/>
        </w:rPr>
      </w:pPr>
      <w:r>
        <w:rPr>
          <w:rFonts w:ascii="Times New Roman" w:hAnsi="Times New Roman" w:cs="Times New Roman"/>
          <w:sz w:val="24"/>
          <w:szCs w:val="24"/>
        </w:rPr>
        <w:t xml:space="preserve">Segala  </w:t>
      </w:r>
      <w:r w:rsidRPr="004A2E02">
        <w:rPr>
          <w:rFonts w:ascii="Times New Roman" w:hAnsi="Times New Roman" w:cs="Times New Roman"/>
          <w:sz w:val="24"/>
          <w:szCs w:val="24"/>
        </w:rPr>
        <w:t xml:space="preserve">puji atas kehadirat </w:t>
      </w:r>
      <w:r>
        <w:rPr>
          <w:rFonts w:ascii="Times New Roman" w:hAnsi="Times New Roman" w:cs="Times New Roman"/>
          <w:sz w:val="24"/>
          <w:szCs w:val="24"/>
        </w:rPr>
        <w:t>Tuhan Yang Maha Esa</w:t>
      </w:r>
      <w:r w:rsidRPr="004A2E02">
        <w:rPr>
          <w:rFonts w:ascii="Times New Roman" w:hAnsi="Times New Roman" w:cs="Times New Roman"/>
          <w:sz w:val="24"/>
          <w:szCs w:val="24"/>
        </w:rPr>
        <w:t>, sang maha pencipta, dengan izin</w:t>
      </w:r>
      <w:r>
        <w:rPr>
          <w:rFonts w:ascii="Times New Roman" w:hAnsi="Times New Roman" w:cs="Times New Roman"/>
          <w:sz w:val="24"/>
          <w:szCs w:val="24"/>
        </w:rPr>
        <w:t>-</w:t>
      </w:r>
      <w:r w:rsidRPr="004A2E02">
        <w:rPr>
          <w:rFonts w:ascii="Times New Roman" w:hAnsi="Times New Roman" w:cs="Times New Roman"/>
          <w:sz w:val="24"/>
          <w:szCs w:val="24"/>
        </w:rPr>
        <w:t xml:space="preserve">Nya </w:t>
      </w:r>
      <w:r>
        <w:rPr>
          <w:rFonts w:ascii="Times New Roman" w:hAnsi="Times New Roman" w:cs="Times New Roman"/>
          <w:sz w:val="24"/>
          <w:szCs w:val="24"/>
        </w:rPr>
        <w:t>Tesis penelitian</w:t>
      </w:r>
      <w:r w:rsidRPr="004A2E02">
        <w:rPr>
          <w:rFonts w:ascii="Times New Roman" w:hAnsi="Times New Roman" w:cs="Times New Roman"/>
          <w:sz w:val="24"/>
          <w:szCs w:val="24"/>
        </w:rPr>
        <w:t xml:space="preserve"> dengan judul: </w:t>
      </w:r>
      <w:r w:rsidRPr="003472A1">
        <w:rPr>
          <w:rFonts w:ascii="Times New Roman" w:hAnsi="Times New Roman" w:cs="Times New Roman"/>
          <w:b/>
          <w:sz w:val="24"/>
          <w:szCs w:val="24"/>
        </w:rPr>
        <w:t>“</w:t>
      </w:r>
      <w:r w:rsidR="00B37EC8" w:rsidRPr="004F33E1">
        <w:rPr>
          <w:rFonts w:ascii="Times New Roman" w:hAnsi="Times New Roman" w:cs="Times New Roman"/>
          <w:sz w:val="24"/>
          <w:szCs w:val="24"/>
        </w:rPr>
        <w:t>Efektifitas Penerapan Uu No. 35 Tahun 2009 Tentang Narkotika Terhadap Anak Yang Terlibat Tindak Pidana Narkotika Pasca Lahirnya Undang-Undang No. 11 Tahun 2012 Tentang Sistem Peradilan Pidana Anak</w:t>
      </w:r>
      <w:r w:rsidR="00B37EC8">
        <w:rPr>
          <w:rFonts w:ascii="Times New Roman" w:hAnsi="Times New Roman" w:cs="Times New Roman"/>
          <w:sz w:val="24"/>
          <w:szCs w:val="24"/>
          <w:lang w:val="en-US"/>
        </w:rPr>
        <w:t>”</w:t>
      </w:r>
      <w:r>
        <w:rPr>
          <w:rFonts w:ascii="Times New Roman" w:hAnsi="Times New Roman" w:cs="Times New Roman"/>
          <w:sz w:val="24"/>
          <w:szCs w:val="24"/>
        </w:rPr>
        <w:t>, dapat selesai dengan baik.</w:t>
      </w:r>
    </w:p>
    <w:p w:rsidR="00322009" w:rsidRDefault="00322009" w:rsidP="00322009">
      <w:pPr>
        <w:autoSpaceDE w:val="0"/>
        <w:autoSpaceDN w:val="0"/>
        <w:adjustRightInd w:val="0"/>
        <w:rPr>
          <w:rFonts w:ascii="Times New Roman" w:hAnsi="Times New Roman" w:cs="Times New Roman"/>
          <w:sz w:val="24"/>
          <w:szCs w:val="24"/>
        </w:rPr>
      </w:pPr>
      <w:r w:rsidRPr="004A2E02">
        <w:rPr>
          <w:rFonts w:ascii="Times New Roman" w:hAnsi="Times New Roman" w:cs="Times New Roman"/>
          <w:sz w:val="24"/>
          <w:szCs w:val="24"/>
        </w:rPr>
        <w:t xml:space="preserve">Dalam penyusunan </w:t>
      </w:r>
      <w:r>
        <w:rPr>
          <w:rFonts w:ascii="Times New Roman" w:hAnsi="Times New Roman" w:cs="Times New Roman"/>
          <w:sz w:val="24"/>
          <w:szCs w:val="24"/>
        </w:rPr>
        <w:t>Tesis</w:t>
      </w:r>
      <w:r w:rsidRPr="004A2E02">
        <w:rPr>
          <w:rFonts w:ascii="Times New Roman" w:hAnsi="Times New Roman" w:cs="Times New Roman"/>
          <w:sz w:val="24"/>
          <w:szCs w:val="24"/>
        </w:rPr>
        <w:t xml:space="preserve"> ini penulis telah berusaha semaksimal mungkin sesuai dengan kemampuan penulis. Namun sebagai manusia biasa, penulis tidak luput dari kesalahan dan kekhilafan baik dari segi teknik penulisan maupun tata bahasa. Tetapi walaupun demikian penulis berusaha sebisa mungkin menyelesaikan </w:t>
      </w:r>
      <w:r>
        <w:rPr>
          <w:rFonts w:ascii="Times New Roman" w:hAnsi="Times New Roman" w:cs="Times New Roman"/>
          <w:sz w:val="24"/>
          <w:szCs w:val="24"/>
        </w:rPr>
        <w:t>Tesis</w:t>
      </w:r>
      <w:r w:rsidRPr="004A2E02">
        <w:rPr>
          <w:rFonts w:ascii="Times New Roman" w:hAnsi="Times New Roman" w:cs="Times New Roman"/>
          <w:sz w:val="24"/>
          <w:szCs w:val="24"/>
        </w:rPr>
        <w:t xml:space="preserve"> ini meskipun tersusun sangat sederhana.</w:t>
      </w:r>
      <w:r>
        <w:rPr>
          <w:rFonts w:ascii="Times New Roman" w:hAnsi="Times New Roman" w:cs="Times New Roman"/>
          <w:sz w:val="24"/>
          <w:szCs w:val="24"/>
        </w:rPr>
        <w:t xml:space="preserve"> Oleh karenanya penulis ingin menyampaikan rasa terimakasih kepada semua pihak yang telah banyak membantu, membimbing, dan memberikan motivasi. </w:t>
      </w:r>
    </w:p>
    <w:p w:rsidR="00322009" w:rsidRPr="003D0029" w:rsidRDefault="00322009" w:rsidP="00322009">
      <w:pPr>
        <w:ind w:firstLine="397"/>
        <w:rPr>
          <w:rFonts w:ascii="Times New Roman" w:hAnsi="Times New Roman" w:cs="Times New Roman"/>
          <w:sz w:val="24"/>
          <w:szCs w:val="24"/>
        </w:rPr>
      </w:pPr>
      <w:r w:rsidRPr="003D0029">
        <w:rPr>
          <w:rFonts w:ascii="Times New Roman" w:hAnsi="Times New Roman" w:cs="Times New Roman"/>
          <w:sz w:val="24"/>
          <w:szCs w:val="24"/>
        </w:rPr>
        <w:t xml:space="preserve">Pertama-tama, izinkan saya mengucapkan terima kasih yang sebesar-besarnya kepada Dr. Kusbianto, S.H., M.Hum, selaku Direktur Sekolah Pascasarjana Universitas Dharmawangsa Medan sekaligus pembimbing I. Terima kasih atas bimbingan, arahan, dan dukungan yang luar biasa selama penelitian ini berlangsung. Ilmu dan wawasan yang telah </w:t>
      </w:r>
      <w:r>
        <w:rPr>
          <w:rFonts w:ascii="Times New Roman" w:hAnsi="Times New Roman" w:cs="Times New Roman"/>
          <w:sz w:val="24"/>
          <w:szCs w:val="24"/>
        </w:rPr>
        <w:t>Bapak</w:t>
      </w:r>
      <w:r w:rsidRPr="003D0029">
        <w:rPr>
          <w:rFonts w:ascii="Times New Roman" w:hAnsi="Times New Roman" w:cs="Times New Roman"/>
          <w:sz w:val="24"/>
          <w:szCs w:val="24"/>
        </w:rPr>
        <w:t xml:space="preserve"> berikan menjadi pondasi yang kuat bagi penelitian ini.</w:t>
      </w:r>
    </w:p>
    <w:p w:rsidR="00B37EC8" w:rsidRDefault="00D93B13" w:rsidP="00322009">
      <w:pPr>
        <w:ind w:firstLine="397"/>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4896" behindDoc="0" locked="0" layoutInCell="1" allowOverlap="1">
                <wp:simplePos x="0" y="0"/>
                <wp:positionH relativeFrom="column">
                  <wp:posOffset>2546452</wp:posOffset>
                </wp:positionH>
                <wp:positionV relativeFrom="paragraph">
                  <wp:posOffset>1191260</wp:posOffset>
                </wp:positionV>
                <wp:extent cx="431597" cy="351129"/>
                <wp:effectExtent l="0" t="0" r="26035" b="11430"/>
                <wp:wrapNone/>
                <wp:docPr id="52" name="Text Box 52"/>
                <wp:cNvGraphicFramePr/>
                <a:graphic xmlns:a="http://schemas.openxmlformats.org/drawingml/2006/main">
                  <a:graphicData uri="http://schemas.microsoft.com/office/word/2010/wordprocessingShape">
                    <wps:wsp>
                      <wps:cNvSpPr txBox="1"/>
                      <wps:spPr>
                        <a:xfrm>
                          <a:off x="0" y="0"/>
                          <a:ext cx="431597" cy="351129"/>
                        </a:xfrm>
                        <a:prstGeom prst="rect">
                          <a:avLst/>
                        </a:prstGeom>
                        <a:solidFill>
                          <a:schemeClr val="lt1"/>
                        </a:solidFill>
                        <a:ln w="6350">
                          <a:solidFill>
                            <a:schemeClr val="bg1"/>
                          </a:solidFill>
                        </a:ln>
                      </wps:spPr>
                      <wps:txbx>
                        <w:txbxContent>
                          <w:p w:rsidR="00B343F8" w:rsidRPr="00D93B13" w:rsidRDefault="00B343F8" w:rsidP="00D93B13">
                            <w:pPr>
                              <w:ind w:firstLine="0"/>
                              <w:rPr>
                                <w:lang w:val="en-US"/>
                              </w:rPr>
                            </w:pPr>
                            <w:r>
                              <w:rPr>
                                <w:lang w:val="en-US"/>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2" o:spid="_x0000_s1041" type="#_x0000_t202" style="position:absolute;left:0;text-align:left;margin-left:200.5pt;margin-top:93.8pt;width:34pt;height:27.6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" fillcolor="white [3201]" strokecolor="white [3212]" strokeweight=".5pt">
                <v:textbox>
                  <w:txbxContent>
                    <w:p w:rsidR="00B343F8" w:rsidRPr="00D93B13" w:rsidRDefault="00B343F8" w:rsidP="00D93B13">
                      <w:pPr>
                        <w:ind w:firstLine="0"/>
                        <w:rPr>
                          <w:lang w:val="en-US"/>
                        </w:rPr>
                      </w:pPr>
                      <w:r>
                        <w:rPr>
                          <w:lang w:val="en-US"/>
                        </w:rPr>
                        <w:t>ii</w:t>
                      </w:r>
                    </w:p>
                  </w:txbxContent>
                </v:textbox>
              </v:shape>
            </w:pict>
          </mc:Fallback>
        </mc:AlternateContent>
      </w:r>
      <w:r w:rsidR="00322009" w:rsidRPr="003D0029">
        <w:rPr>
          <w:rFonts w:ascii="Times New Roman" w:hAnsi="Times New Roman" w:cs="Times New Roman"/>
          <w:sz w:val="24"/>
          <w:szCs w:val="24"/>
        </w:rPr>
        <w:t>Selanjutnya, ucapan terima kasih saya disampaikan kepada Dr. Ariman Sitompul, S.H., M.H., selaku Ketua Program Studi Magister Hukum Universitas Dharmawangsa Medan</w:t>
      </w:r>
      <w:r w:rsidR="00B37EC8">
        <w:rPr>
          <w:rFonts w:ascii="Times New Roman" w:hAnsi="Times New Roman" w:cs="Times New Roman"/>
          <w:sz w:val="24"/>
          <w:szCs w:val="24"/>
          <w:lang w:val="en-US"/>
        </w:rPr>
        <w:t>.</w:t>
      </w:r>
    </w:p>
    <w:p w:rsidR="005547D6" w:rsidRPr="003D0029" w:rsidRDefault="004E18FB" w:rsidP="00322009">
      <w:pPr>
        <w:ind w:firstLine="397"/>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65920" behindDoc="0" locked="0" layoutInCell="1" allowOverlap="1">
                <wp:simplePos x="0" y="0"/>
                <wp:positionH relativeFrom="column">
                  <wp:posOffset>4653382</wp:posOffset>
                </wp:positionH>
                <wp:positionV relativeFrom="paragraph">
                  <wp:posOffset>-1015898</wp:posOffset>
                </wp:positionV>
                <wp:extent cx="548640" cy="329184"/>
                <wp:effectExtent l="0" t="0" r="22860" b="13970"/>
                <wp:wrapNone/>
                <wp:docPr id="53" name="Text Box 53"/>
                <wp:cNvGraphicFramePr/>
                <a:graphic xmlns:a="http://schemas.openxmlformats.org/drawingml/2006/main">
                  <a:graphicData uri="http://schemas.microsoft.com/office/word/2010/wordprocessingShape">
                    <wps:wsp>
                      <wps:cNvSpPr txBox="1"/>
                      <wps:spPr>
                        <a:xfrm>
                          <a:off x="0" y="0"/>
                          <a:ext cx="548640" cy="329184"/>
                        </a:xfrm>
                        <a:prstGeom prst="rect">
                          <a:avLst/>
                        </a:prstGeom>
                        <a:solidFill>
                          <a:schemeClr val="lt1"/>
                        </a:solidFill>
                        <a:ln w="6350">
                          <a:solidFill>
                            <a:schemeClr val="bg1"/>
                          </a:solidFill>
                        </a:ln>
                      </wps:spPr>
                      <wps:txbx>
                        <w:txbxContent>
                          <w:p w:rsidR="00B343F8" w:rsidRDefault="00B34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o:spid="_x0000_s1042" type="#_x0000_t202" style="position:absolute;left:0;text-align:left;margin-left:366.4pt;margin-top:-80pt;width:43.2pt;height:25.9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" fillcolor="white [3201]" strokecolor="white [3212]" strokeweight=".5pt">
                <v:textbox>
                  <w:txbxContent>
                    <w:p w:rsidR="00B343F8" w:rsidRDefault="00B343F8"/>
                  </w:txbxContent>
                </v:textbox>
              </v:shape>
            </w:pict>
          </mc:Fallback>
        </mc:AlternateContent>
      </w:r>
      <w:r w:rsidR="00B37EC8" w:rsidRPr="003D0029">
        <w:rPr>
          <w:rFonts w:ascii="Times New Roman" w:hAnsi="Times New Roman" w:cs="Times New Roman"/>
          <w:sz w:val="24"/>
          <w:szCs w:val="24"/>
        </w:rPr>
        <w:t xml:space="preserve">Selanjutnya, ucapan terima kasih saya disampaikan kepada </w:t>
      </w:r>
      <w:proofErr w:type="spellStart"/>
      <w:r w:rsidR="00B37EC8">
        <w:rPr>
          <w:rFonts w:ascii="Times New Roman" w:hAnsi="Times New Roman" w:cs="Times New Roman"/>
          <w:sz w:val="24"/>
          <w:szCs w:val="24"/>
          <w:lang w:val="en-US"/>
        </w:rPr>
        <w:t>Dr.Cand</w:t>
      </w:r>
      <w:proofErr w:type="spellEnd"/>
      <w:r w:rsidR="00B37EC8">
        <w:rPr>
          <w:rFonts w:ascii="Times New Roman" w:hAnsi="Times New Roman" w:cs="Times New Roman"/>
          <w:sz w:val="24"/>
          <w:szCs w:val="24"/>
          <w:lang w:val="en-US"/>
        </w:rPr>
        <w:t xml:space="preserve">. </w:t>
      </w:r>
      <w:proofErr w:type="spellStart"/>
      <w:r w:rsidR="00B37EC8">
        <w:rPr>
          <w:rFonts w:ascii="Times New Roman" w:hAnsi="Times New Roman" w:cs="Times New Roman"/>
          <w:sz w:val="24"/>
          <w:szCs w:val="24"/>
          <w:lang w:val="en-US"/>
        </w:rPr>
        <w:t>Azmiati</w:t>
      </w:r>
      <w:proofErr w:type="spellEnd"/>
      <w:r w:rsidR="00B37EC8">
        <w:rPr>
          <w:rFonts w:ascii="Times New Roman" w:hAnsi="Times New Roman" w:cs="Times New Roman"/>
          <w:sz w:val="24"/>
          <w:szCs w:val="24"/>
          <w:lang w:val="en-US"/>
        </w:rPr>
        <w:t xml:space="preserve"> </w:t>
      </w:r>
      <w:proofErr w:type="spellStart"/>
      <w:r w:rsidR="00B37EC8">
        <w:rPr>
          <w:rFonts w:ascii="Times New Roman" w:hAnsi="Times New Roman" w:cs="Times New Roman"/>
          <w:sz w:val="24"/>
          <w:szCs w:val="24"/>
          <w:lang w:val="en-US"/>
        </w:rPr>
        <w:t>Zuliah</w:t>
      </w:r>
      <w:proofErr w:type="spellEnd"/>
      <w:r w:rsidR="00B37EC8">
        <w:rPr>
          <w:rFonts w:ascii="Times New Roman" w:hAnsi="Times New Roman" w:cs="Times New Roman"/>
          <w:sz w:val="24"/>
          <w:szCs w:val="24"/>
          <w:lang w:val="en-US"/>
        </w:rPr>
        <w:t xml:space="preserve">, SH, M.H </w:t>
      </w:r>
      <w:proofErr w:type="spellStart"/>
      <w:r w:rsidR="00B37EC8">
        <w:rPr>
          <w:rFonts w:ascii="Times New Roman" w:hAnsi="Times New Roman" w:cs="Times New Roman"/>
          <w:sz w:val="24"/>
          <w:szCs w:val="24"/>
          <w:lang w:val="en-US"/>
        </w:rPr>
        <w:t>sebagai</w:t>
      </w:r>
      <w:proofErr w:type="spellEnd"/>
      <w:r w:rsidR="00B37EC8">
        <w:rPr>
          <w:rFonts w:ascii="Times New Roman" w:hAnsi="Times New Roman" w:cs="Times New Roman"/>
          <w:sz w:val="24"/>
          <w:szCs w:val="24"/>
          <w:lang w:val="en-US"/>
        </w:rPr>
        <w:t xml:space="preserve"> </w:t>
      </w:r>
      <w:proofErr w:type="spellStart"/>
      <w:r w:rsidR="00B37EC8">
        <w:rPr>
          <w:rFonts w:ascii="Times New Roman" w:hAnsi="Times New Roman" w:cs="Times New Roman"/>
          <w:sz w:val="24"/>
          <w:szCs w:val="24"/>
          <w:lang w:val="en-US"/>
        </w:rPr>
        <w:t>Dosen</w:t>
      </w:r>
      <w:proofErr w:type="spellEnd"/>
      <w:r w:rsidR="00322009" w:rsidRPr="003D0029">
        <w:rPr>
          <w:rFonts w:ascii="Times New Roman" w:hAnsi="Times New Roman" w:cs="Times New Roman"/>
          <w:sz w:val="24"/>
          <w:szCs w:val="24"/>
        </w:rPr>
        <w:t xml:space="preserve"> pembimbing II. </w:t>
      </w:r>
      <w:r w:rsidR="00B37EC8" w:rsidRPr="003D0029">
        <w:rPr>
          <w:rFonts w:ascii="Times New Roman" w:hAnsi="Times New Roman" w:cs="Times New Roman"/>
          <w:sz w:val="24"/>
          <w:szCs w:val="24"/>
        </w:rPr>
        <w:t>atas bimbingan dan saran yang berharga dalam melaksanakan penelitian ini</w:t>
      </w:r>
      <w:r w:rsidR="005547D6">
        <w:rPr>
          <w:rFonts w:ascii="Times New Roman" w:hAnsi="Times New Roman" w:cs="Times New Roman"/>
          <w:sz w:val="24"/>
          <w:szCs w:val="24"/>
          <w:lang w:val="en-US"/>
        </w:rPr>
        <w:t>,</w:t>
      </w:r>
      <w:r w:rsidR="00B37EC8" w:rsidRPr="003D0029">
        <w:rPr>
          <w:rFonts w:ascii="Times New Roman" w:hAnsi="Times New Roman" w:cs="Times New Roman"/>
          <w:sz w:val="24"/>
          <w:szCs w:val="24"/>
        </w:rPr>
        <w:t xml:space="preserve"> berbagi pengetahuan dan pengalaman dalam mendukung </w:t>
      </w:r>
      <w:r w:rsidR="00B37EC8">
        <w:rPr>
          <w:rFonts w:ascii="Times New Roman" w:hAnsi="Times New Roman" w:cs="Times New Roman"/>
          <w:sz w:val="24"/>
          <w:szCs w:val="24"/>
          <w:lang w:val="en-US"/>
        </w:rPr>
        <w:t>dan</w:t>
      </w:r>
      <w:r w:rsidR="00322009" w:rsidRPr="003D0029">
        <w:rPr>
          <w:rFonts w:ascii="Times New Roman" w:hAnsi="Times New Roman" w:cs="Times New Roman"/>
          <w:sz w:val="24"/>
          <w:szCs w:val="24"/>
        </w:rPr>
        <w:t xml:space="preserve"> pengawasan dan masukan yang berharga dalam menyempurnakan penelitian ini. </w:t>
      </w:r>
    </w:p>
    <w:p w:rsidR="00322009" w:rsidRPr="003D0029" w:rsidRDefault="00322009" w:rsidP="00322009">
      <w:pPr>
        <w:ind w:firstLine="397"/>
        <w:rPr>
          <w:rFonts w:ascii="Times New Roman" w:hAnsi="Times New Roman" w:cs="Times New Roman"/>
          <w:sz w:val="24"/>
          <w:szCs w:val="24"/>
        </w:rPr>
      </w:pPr>
      <w:r w:rsidRPr="003D0029">
        <w:rPr>
          <w:rFonts w:ascii="Times New Roman" w:hAnsi="Times New Roman" w:cs="Times New Roman"/>
          <w:sz w:val="24"/>
          <w:szCs w:val="24"/>
        </w:rPr>
        <w:t xml:space="preserve">Saya juga ingin mengungkapkan rasa terima kasih yang dalam kepada orang tua </w:t>
      </w:r>
      <w:proofErr w:type="spellStart"/>
      <w:r w:rsidR="005547D6">
        <w:rPr>
          <w:rFonts w:ascii="Times New Roman" w:hAnsi="Times New Roman" w:cs="Times New Roman"/>
          <w:sz w:val="24"/>
          <w:szCs w:val="24"/>
          <w:lang w:val="en-US"/>
        </w:rPr>
        <w:t>atau</w:t>
      </w:r>
      <w:proofErr w:type="spellEnd"/>
      <w:r w:rsidR="005547D6">
        <w:rPr>
          <w:rFonts w:ascii="Times New Roman" w:hAnsi="Times New Roman" w:cs="Times New Roman"/>
          <w:sz w:val="24"/>
          <w:szCs w:val="24"/>
          <w:lang w:val="en-US"/>
        </w:rPr>
        <w:t xml:space="preserve"> </w:t>
      </w:r>
      <w:proofErr w:type="spellStart"/>
      <w:r w:rsidR="005547D6">
        <w:rPr>
          <w:rFonts w:ascii="Times New Roman" w:hAnsi="Times New Roman" w:cs="Times New Roman"/>
          <w:sz w:val="24"/>
          <w:szCs w:val="24"/>
          <w:lang w:val="en-US"/>
        </w:rPr>
        <w:t>keluarga</w:t>
      </w:r>
      <w:proofErr w:type="spellEnd"/>
      <w:r w:rsidR="005547D6">
        <w:rPr>
          <w:rFonts w:ascii="Times New Roman" w:hAnsi="Times New Roman" w:cs="Times New Roman"/>
          <w:sz w:val="24"/>
          <w:szCs w:val="24"/>
          <w:lang w:val="en-US"/>
        </w:rPr>
        <w:t xml:space="preserve"> </w:t>
      </w:r>
      <w:r w:rsidRPr="003D0029">
        <w:rPr>
          <w:rFonts w:ascii="Times New Roman" w:hAnsi="Times New Roman" w:cs="Times New Roman"/>
          <w:sz w:val="24"/>
          <w:szCs w:val="24"/>
        </w:rPr>
        <w:t xml:space="preserve"> yang selalu memberikan dukungan, cinta, dan motivasi tanpa henti. Terima kasih atas dedikasi dan doa-do</w:t>
      </w:r>
      <w:r>
        <w:rPr>
          <w:rFonts w:ascii="Times New Roman" w:hAnsi="Times New Roman" w:cs="Times New Roman"/>
          <w:sz w:val="24"/>
          <w:szCs w:val="24"/>
        </w:rPr>
        <w:t>a yang tak tergantikan yang telah di</w:t>
      </w:r>
      <w:r w:rsidRPr="003D0029">
        <w:rPr>
          <w:rFonts w:ascii="Times New Roman" w:hAnsi="Times New Roman" w:cs="Times New Roman"/>
          <w:sz w:val="24"/>
          <w:szCs w:val="24"/>
        </w:rPr>
        <w:t>berikan. Semua pencapaian ini adalah hasil dari kas</w:t>
      </w:r>
      <w:r>
        <w:rPr>
          <w:rFonts w:ascii="Times New Roman" w:hAnsi="Times New Roman" w:cs="Times New Roman"/>
          <w:sz w:val="24"/>
          <w:szCs w:val="24"/>
        </w:rPr>
        <w:t>ih sayang dan dorongan yang kalian</w:t>
      </w:r>
      <w:r w:rsidRPr="003D0029">
        <w:rPr>
          <w:rFonts w:ascii="Times New Roman" w:hAnsi="Times New Roman" w:cs="Times New Roman"/>
          <w:sz w:val="24"/>
          <w:szCs w:val="24"/>
        </w:rPr>
        <w:t xml:space="preserve"> berikan kepada saya.</w:t>
      </w:r>
    </w:p>
    <w:p w:rsidR="00322009" w:rsidRPr="003D0029" w:rsidRDefault="00322009" w:rsidP="00322009">
      <w:pPr>
        <w:ind w:firstLine="397"/>
        <w:rPr>
          <w:rFonts w:ascii="Times New Roman" w:hAnsi="Times New Roman" w:cs="Times New Roman"/>
          <w:sz w:val="24"/>
          <w:szCs w:val="24"/>
        </w:rPr>
      </w:pPr>
      <w:r w:rsidRPr="003D0029">
        <w:rPr>
          <w:rFonts w:ascii="Times New Roman" w:hAnsi="Times New Roman" w:cs="Times New Roman"/>
          <w:sz w:val="24"/>
          <w:szCs w:val="24"/>
        </w:rPr>
        <w:t xml:space="preserve">Ucapan terima kasih saya juga disampaikan kepada </w:t>
      </w:r>
      <w:proofErr w:type="spellStart"/>
      <w:r w:rsidR="005547D6">
        <w:rPr>
          <w:rFonts w:ascii="Times New Roman" w:hAnsi="Times New Roman" w:cs="Times New Roman"/>
          <w:sz w:val="24"/>
          <w:szCs w:val="24"/>
          <w:lang w:val="en-US"/>
        </w:rPr>
        <w:t>suami</w:t>
      </w:r>
      <w:proofErr w:type="spellEnd"/>
      <w:r w:rsidRPr="003D0029">
        <w:rPr>
          <w:rFonts w:ascii="Times New Roman" w:hAnsi="Times New Roman" w:cs="Times New Roman"/>
          <w:sz w:val="24"/>
          <w:szCs w:val="24"/>
        </w:rPr>
        <w:t xml:space="preserve"> tercinta</w:t>
      </w:r>
      <w:r w:rsidR="005547D6">
        <w:rPr>
          <w:rFonts w:ascii="Times New Roman" w:hAnsi="Times New Roman" w:cs="Times New Roman"/>
          <w:sz w:val="24"/>
          <w:szCs w:val="24"/>
          <w:lang w:val="en-US"/>
        </w:rPr>
        <w:t xml:space="preserve"> </w:t>
      </w:r>
      <w:r w:rsidRPr="003D0029">
        <w:rPr>
          <w:rFonts w:ascii="Times New Roman" w:hAnsi="Times New Roman" w:cs="Times New Roman"/>
          <w:sz w:val="24"/>
          <w:szCs w:val="24"/>
        </w:rPr>
        <w:t>yang telah menjadi sumber inspirasi, dukungan, dan ketenangan sepanjang perjalanan ini. Terima kasih atas c</w:t>
      </w:r>
      <w:r>
        <w:rPr>
          <w:rFonts w:ascii="Times New Roman" w:hAnsi="Times New Roman" w:cs="Times New Roman"/>
          <w:sz w:val="24"/>
          <w:szCs w:val="24"/>
        </w:rPr>
        <w:t>inta, pengertian, dan kesabarannya</w:t>
      </w:r>
      <w:r w:rsidRPr="003D0029">
        <w:rPr>
          <w:rFonts w:ascii="Times New Roman" w:hAnsi="Times New Roman" w:cs="Times New Roman"/>
          <w:sz w:val="24"/>
          <w:szCs w:val="24"/>
        </w:rPr>
        <w:t xml:space="preserve"> yang tak terhingga.</w:t>
      </w:r>
    </w:p>
    <w:p w:rsidR="00322009" w:rsidRPr="003D0029" w:rsidRDefault="00322009" w:rsidP="00322009">
      <w:pPr>
        <w:ind w:firstLine="397"/>
        <w:rPr>
          <w:rFonts w:ascii="Times New Roman" w:hAnsi="Times New Roman" w:cs="Times New Roman"/>
          <w:sz w:val="24"/>
          <w:szCs w:val="24"/>
        </w:rPr>
      </w:pPr>
      <w:r w:rsidRPr="003D0029">
        <w:rPr>
          <w:rFonts w:ascii="Times New Roman" w:hAnsi="Times New Roman" w:cs="Times New Roman"/>
          <w:sz w:val="24"/>
          <w:szCs w:val="24"/>
        </w:rPr>
        <w:t>Ucapan terima kasih juga saya sampaikan kepada seluruh dosen dan staf administrasi Sekolah Pascasarjana Universitas Dharmawangsa, yang telah memberikan bantuan, dukungan, dan fasilitas yang diperlukan dalam menyelesa</w:t>
      </w:r>
      <w:r>
        <w:rPr>
          <w:rFonts w:ascii="Times New Roman" w:hAnsi="Times New Roman" w:cs="Times New Roman"/>
          <w:sz w:val="24"/>
          <w:szCs w:val="24"/>
        </w:rPr>
        <w:t>i</w:t>
      </w:r>
      <w:r w:rsidRPr="003D0029">
        <w:rPr>
          <w:rFonts w:ascii="Times New Roman" w:hAnsi="Times New Roman" w:cs="Times New Roman"/>
          <w:sz w:val="24"/>
          <w:szCs w:val="24"/>
        </w:rPr>
        <w:t xml:space="preserve">kan penelitian ini. Terima kasih atas kerja keras dan dedikasi </w:t>
      </w:r>
      <w:r>
        <w:rPr>
          <w:rFonts w:ascii="Times New Roman" w:hAnsi="Times New Roman" w:cs="Times New Roman"/>
          <w:sz w:val="24"/>
          <w:szCs w:val="24"/>
        </w:rPr>
        <w:t>kalian</w:t>
      </w:r>
      <w:r w:rsidRPr="003D0029">
        <w:rPr>
          <w:rFonts w:ascii="Times New Roman" w:hAnsi="Times New Roman" w:cs="Times New Roman"/>
          <w:sz w:val="24"/>
          <w:szCs w:val="24"/>
        </w:rPr>
        <w:t xml:space="preserve"> dalam menciptakan lingkungan akademik yang inspiratif dan mendukung.</w:t>
      </w:r>
    </w:p>
    <w:p w:rsidR="00322009" w:rsidRPr="003D0029" w:rsidRDefault="00322009" w:rsidP="00322009">
      <w:pPr>
        <w:ind w:firstLine="397"/>
        <w:rPr>
          <w:rFonts w:ascii="Times New Roman" w:hAnsi="Times New Roman" w:cs="Times New Roman"/>
          <w:sz w:val="24"/>
          <w:szCs w:val="24"/>
        </w:rPr>
      </w:pPr>
      <w:r w:rsidRPr="003D0029">
        <w:rPr>
          <w:rFonts w:ascii="Times New Roman" w:hAnsi="Times New Roman" w:cs="Times New Roman"/>
          <w:sz w:val="24"/>
          <w:szCs w:val="24"/>
        </w:rPr>
        <w:t xml:space="preserve">Terakhir, namun tidak kalah penting, saya ingin mengucapkan terima kasih kepada teman-teman seperjuangan, baik di dalam maupun di luar lingkungan akademik. Terima kasih atas semangat, dukungan, dan persahabatan yang telah terjalin selama perjalanan ini. Kalian telah menjadi pilar yang kuat dalam </w:t>
      </w:r>
      <w:r w:rsidR="004E18FB">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67968" behindDoc="0" locked="0" layoutInCell="1" allowOverlap="1">
                <wp:simplePos x="0" y="0"/>
                <wp:positionH relativeFrom="column">
                  <wp:posOffset>4675327</wp:posOffset>
                </wp:positionH>
                <wp:positionV relativeFrom="paragraph">
                  <wp:posOffset>-1045159</wp:posOffset>
                </wp:positionV>
                <wp:extent cx="555955" cy="343814"/>
                <wp:effectExtent l="0" t="0" r="15875" b="18415"/>
                <wp:wrapNone/>
                <wp:docPr id="54" name="Text Box 54"/>
                <wp:cNvGraphicFramePr/>
                <a:graphic xmlns:a="http://schemas.openxmlformats.org/drawingml/2006/main">
                  <a:graphicData uri="http://schemas.microsoft.com/office/word/2010/wordprocessingShape">
                    <wps:wsp>
                      <wps:cNvSpPr txBox="1"/>
                      <wps:spPr>
                        <a:xfrm>
                          <a:off x="0" y="0"/>
                          <a:ext cx="555955" cy="343814"/>
                        </a:xfrm>
                        <a:prstGeom prst="rect">
                          <a:avLst/>
                        </a:prstGeom>
                        <a:solidFill>
                          <a:schemeClr val="lt1"/>
                        </a:solidFill>
                        <a:ln w="6350">
                          <a:solidFill>
                            <a:schemeClr val="bg1"/>
                          </a:solidFill>
                        </a:ln>
                      </wps:spPr>
                      <wps:txbx>
                        <w:txbxContent>
                          <w:p w:rsidR="00B343F8" w:rsidRDefault="00B34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o:spid="_x0000_s1043" type="#_x0000_t202" style="position:absolute;left:0;text-align:left;margin-left:368.15pt;margin-top:-82.3pt;width:43.8pt;height:27.0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" fillcolor="white [3201]" strokecolor="white [3212]" strokeweight=".5pt">
                <v:textbox>
                  <w:txbxContent>
                    <w:p w:rsidR="00B343F8" w:rsidRDefault="00B343F8"/>
                  </w:txbxContent>
                </v:textbox>
              </v:shape>
            </w:pict>
          </mc:Fallback>
        </mc:AlternateContent>
      </w:r>
      <w:r w:rsidRPr="003D0029">
        <w:rPr>
          <w:rFonts w:ascii="Times New Roman" w:hAnsi="Times New Roman" w:cs="Times New Roman"/>
          <w:sz w:val="24"/>
          <w:szCs w:val="24"/>
        </w:rPr>
        <w:t>mengatasi tantangan dan melewati masa-masa sulit dalam menyelesaikan penelitian ini.</w:t>
      </w:r>
    </w:p>
    <w:p w:rsidR="00322009" w:rsidRPr="003D0029" w:rsidRDefault="00322009" w:rsidP="00322009">
      <w:pPr>
        <w:ind w:firstLine="397"/>
        <w:rPr>
          <w:rFonts w:ascii="Times New Roman" w:hAnsi="Times New Roman" w:cs="Times New Roman"/>
          <w:sz w:val="24"/>
          <w:szCs w:val="24"/>
        </w:rPr>
      </w:pPr>
      <w:r w:rsidRPr="003D0029">
        <w:rPr>
          <w:rFonts w:ascii="Times New Roman" w:hAnsi="Times New Roman" w:cs="Times New Roman"/>
          <w:sz w:val="24"/>
          <w:szCs w:val="24"/>
        </w:rPr>
        <w:t>Sekali lagi, saya mengucapkan terima kasih yang sebesar-besarnya kepada semua pihak yang telah berperan dalam kesuksesan penelitian ini. Semoga segala upaya kita selama ini mendapatkan apresiasi dan manfaat yang luas. Terima kasih atas dukungan, kepercayaan, dan kesempatan yang telah diberikan kepada saya.</w:t>
      </w:r>
    </w:p>
    <w:p w:rsidR="00322009" w:rsidRDefault="00322009" w:rsidP="00322009">
      <w:pPr>
        <w:autoSpaceDE w:val="0"/>
        <w:autoSpaceDN w:val="0"/>
        <w:adjustRightInd w:val="0"/>
        <w:spacing w:line="240" w:lineRule="auto"/>
        <w:rPr>
          <w:rFonts w:ascii="Times New Roman" w:hAnsi="Times New Roman" w:cs="Times New Roman"/>
          <w:sz w:val="24"/>
          <w:szCs w:val="24"/>
        </w:rPr>
      </w:pPr>
    </w:p>
    <w:p w:rsidR="005547D6" w:rsidRPr="004A2E02" w:rsidRDefault="005547D6" w:rsidP="00322009">
      <w:pPr>
        <w:autoSpaceDE w:val="0"/>
        <w:autoSpaceDN w:val="0"/>
        <w:adjustRightInd w:val="0"/>
        <w:spacing w:line="240" w:lineRule="auto"/>
        <w:rPr>
          <w:rFonts w:ascii="Times New Roman" w:hAnsi="Times New Roman" w:cs="Times New Roman"/>
          <w:sz w:val="24"/>
          <w:szCs w:val="24"/>
        </w:rPr>
      </w:pPr>
    </w:p>
    <w:p w:rsidR="005547D6" w:rsidRPr="00A33473" w:rsidRDefault="005547D6" w:rsidP="005547D6">
      <w:pPr>
        <w:spacing w:line="240" w:lineRule="auto"/>
        <w:ind w:left="4253" w:firstLine="0"/>
        <w:jc w:val="center"/>
        <w:rPr>
          <w:rFonts w:ascii="Times New Roman" w:hAnsi="Times New Roman"/>
          <w:sz w:val="24"/>
          <w:szCs w:val="24"/>
          <w:lang w:val="en-US"/>
        </w:rPr>
      </w:pPr>
      <w:r w:rsidRPr="003847F0">
        <w:rPr>
          <w:rFonts w:ascii="Times New Roman" w:hAnsi="Times New Roman"/>
          <w:sz w:val="24"/>
          <w:szCs w:val="24"/>
        </w:rPr>
        <w:t xml:space="preserve">Medan, </w:t>
      </w:r>
      <w:r>
        <w:rPr>
          <w:rFonts w:ascii="Times New Roman" w:hAnsi="Times New Roman"/>
          <w:sz w:val="24"/>
          <w:szCs w:val="24"/>
          <w:lang w:val="en-US"/>
        </w:rPr>
        <w:t>23 September 2022</w:t>
      </w:r>
    </w:p>
    <w:p w:rsidR="005547D6" w:rsidRPr="003847F0" w:rsidRDefault="005547D6" w:rsidP="005547D6">
      <w:pPr>
        <w:spacing w:line="240" w:lineRule="auto"/>
        <w:ind w:left="4253" w:firstLine="0"/>
        <w:jc w:val="center"/>
        <w:rPr>
          <w:rFonts w:ascii="Times New Roman" w:hAnsi="Times New Roman"/>
          <w:sz w:val="24"/>
          <w:szCs w:val="24"/>
        </w:rPr>
      </w:pPr>
      <w:r w:rsidRPr="003847F0">
        <w:rPr>
          <w:rFonts w:ascii="Times New Roman" w:hAnsi="Times New Roman"/>
          <w:sz w:val="24"/>
          <w:szCs w:val="24"/>
        </w:rPr>
        <w:t>Yang membuat pernyataan,</w:t>
      </w:r>
    </w:p>
    <w:p w:rsidR="005547D6" w:rsidRPr="003847F0" w:rsidRDefault="005547D6" w:rsidP="005547D6">
      <w:pPr>
        <w:spacing w:line="240" w:lineRule="auto"/>
        <w:ind w:left="4253" w:firstLine="0"/>
        <w:jc w:val="center"/>
        <w:rPr>
          <w:rFonts w:ascii="Times New Roman" w:hAnsi="Times New Roman"/>
          <w:sz w:val="24"/>
          <w:szCs w:val="24"/>
        </w:rPr>
      </w:pPr>
    </w:p>
    <w:p w:rsidR="005547D6" w:rsidRDefault="005547D6" w:rsidP="005547D6">
      <w:pPr>
        <w:spacing w:line="240" w:lineRule="auto"/>
        <w:ind w:left="4253" w:firstLine="0"/>
        <w:jc w:val="center"/>
        <w:rPr>
          <w:noProof/>
          <w:sz w:val="24"/>
          <w:szCs w:val="24"/>
        </w:rPr>
      </w:pPr>
    </w:p>
    <w:p w:rsidR="005547D6" w:rsidRDefault="005547D6" w:rsidP="005547D6">
      <w:pPr>
        <w:spacing w:line="240" w:lineRule="auto"/>
        <w:ind w:left="4253" w:firstLine="0"/>
        <w:jc w:val="center"/>
        <w:rPr>
          <w:noProof/>
          <w:sz w:val="24"/>
          <w:szCs w:val="24"/>
        </w:rPr>
      </w:pPr>
    </w:p>
    <w:p w:rsidR="005547D6" w:rsidRDefault="005547D6" w:rsidP="005547D6">
      <w:pPr>
        <w:spacing w:line="240" w:lineRule="auto"/>
        <w:ind w:left="4253" w:firstLine="0"/>
        <w:jc w:val="center"/>
        <w:rPr>
          <w:noProof/>
          <w:sz w:val="24"/>
          <w:szCs w:val="24"/>
        </w:rPr>
      </w:pPr>
    </w:p>
    <w:p w:rsidR="005547D6" w:rsidRDefault="005547D6" w:rsidP="005547D6">
      <w:pPr>
        <w:spacing w:line="240" w:lineRule="auto"/>
        <w:ind w:left="4253" w:firstLine="0"/>
        <w:jc w:val="center"/>
        <w:rPr>
          <w:rFonts w:ascii="Times New Roman" w:hAnsi="Times New Roman"/>
          <w:sz w:val="24"/>
          <w:szCs w:val="24"/>
        </w:rPr>
      </w:pPr>
    </w:p>
    <w:p w:rsidR="005547D6" w:rsidRPr="00A33473" w:rsidRDefault="005547D6" w:rsidP="005547D6">
      <w:pPr>
        <w:spacing w:line="240" w:lineRule="auto"/>
        <w:ind w:left="4253" w:firstLine="0"/>
        <w:jc w:val="center"/>
        <w:rPr>
          <w:rFonts w:ascii="Times New Roman" w:hAnsi="Times New Roman"/>
          <w:b/>
          <w:sz w:val="24"/>
          <w:szCs w:val="24"/>
          <w:u w:val="single"/>
          <w:lang w:val="en-US"/>
        </w:rPr>
      </w:pPr>
      <w:proofErr w:type="spellStart"/>
      <w:r>
        <w:rPr>
          <w:rFonts w:ascii="Times New Roman" w:hAnsi="Times New Roman"/>
          <w:b/>
          <w:sz w:val="24"/>
          <w:szCs w:val="24"/>
          <w:u w:val="single"/>
          <w:lang w:val="en-US"/>
        </w:rPr>
        <w:t>Suryani</w:t>
      </w:r>
      <w:proofErr w:type="spellEnd"/>
      <w:r>
        <w:rPr>
          <w:rFonts w:ascii="Times New Roman" w:hAnsi="Times New Roman"/>
          <w:b/>
          <w:sz w:val="24"/>
          <w:szCs w:val="24"/>
          <w:u w:val="single"/>
          <w:lang w:val="en-US"/>
        </w:rPr>
        <w:t xml:space="preserve"> </w:t>
      </w:r>
      <w:proofErr w:type="spellStart"/>
      <w:r>
        <w:rPr>
          <w:rFonts w:ascii="Times New Roman" w:hAnsi="Times New Roman"/>
          <w:b/>
          <w:sz w:val="24"/>
          <w:szCs w:val="24"/>
          <w:u w:val="single"/>
          <w:lang w:val="en-US"/>
        </w:rPr>
        <w:t>Guntari</w:t>
      </w:r>
      <w:proofErr w:type="spellEnd"/>
      <w:r>
        <w:rPr>
          <w:rFonts w:ascii="Times New Roman" w:hAnsi="Times New Roman"/>
          <w:b/>
          <w:sz w:val="24"/>
          <w:szCs w:val="24"/>
          <w:u w:val="single"/>
          <w:lang w:val="en-US"/>
        </w:rPr>
        <w:t xml:space="preserve"> </w:t>
      </w:r>
    </w:p>
    <w:p w:rsidR="005547D6" w:rsidRPr="003847F0" w:rsidRDefault="005547D6" w:rsidP="005547D6">
      <w:pPr>
        <w:spacing w:line="240" w:lineRule="auto"/>
        <w:ind w:left="4253" w:firstLine="0"/>
        <w:jc w:val="center"/>
        <w:rPr>
          <w:rFonts w:ascii="Times New Roman" w:hAnsi="Times New Roman"/>
          <w:sz w:val="24"/>
          <w:szCs w:val="24"/>
        </w:rPr>
      </w:pPr>
      <w:r w:rsidRPr="003847F0">
        <w:rPr>
          <w:rFonts w:ascii="Times New Roman" w:hAnsi="Times New Roman"/>
          <w:sz w:val="24"/>
          <w:szCs w:val="24"/>
        </w:rPr>
        <w:t xml:space="preserve"> </w:t>
      </w:r>
      <w:r w:rsidRPr="00A33473">
        <w:rPr>
          <w:rFonts w:ascii="Times New Roman" w:hAnsi="Times New Roman" w:cs="Times New Roman"/>
          <w:sz w:val="24"/>
          <w:szCs w:val="24"/>
        </w:rPr>
        <w:t>21912019</w:t>
      </w:r>
    </w:p>
    <w:p w:rsidR="00322009" w:rsidRDefault="00322009" w:rsidP="00322009">
      <w:pPr>
        <w:spacing w:line="240" w:lineRule="auto"/>
        <w:rPr>
          <w:rFonts w:ascii="Times New Roman" w:hAnsi="Times New Roman" w:cs="Times New Roman"/>
          <w:sz w:val="24"/>
          <w:szCs w:val="24"/>
        </w:rPr>
      </w:pPr>
    </w:p>
    <w:p w:rsidR="00F33804" w:rsidRDefault="00F33804"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5547D6" w:rsidP="00F33804">
      <w:pPr>
        <w:tabs>
          <w:tab w:val="left" w:pos="3720"/>
          <w:tab w:val="left" w:pos="4260"/>
        </w:tabs>
        <w:spacing w:line="252" w:lineRule="exact"/>
        <w:ind w:left="479"/>
        <w:jc w:val="center"/>
        <w:rPr>
          <w:rFonts w:ascii="Times New Roman" w:hAnsi="Times New Roman"/>
          <w:b/>
          <w:sz w:val="24"/>
          <w:szCs w:val="24"/>
          <w:u w:val="single"/>
        </w:rPr>
      </w:pPr>
    </w:p>
    <w:p w:rsidR="005547D6" w:rsidRDefault="004E18FB" w:rsidP="002F4738">
      <w:pPr>
        <w:tabs>
          <w:tab w:val="left" w:pos="3720"/>
          <w:tab w:val="left" w:pos="4260"/>
        </w:tabs>
        <w:spacing w:line="252" w:lineRule="exact"/>
        <w:ind w:firstLine="0"/>
        <w:jc w:val="center"/>
        <w:rPr>
          <w:rFonts w:ascii="Times New Roman" w:hAnsi="Times New Roman"/>
          <w:b/>
          <w:sz w:val="24"/>
          <w:szCs w:val="24"/>
          <w:u w:val="single"/>
        </w:rPr>
      </w:pPr>
      <w:r>
        <w:rPr>
          <w:rFonts w:ascii="Times New Roman" w:hAnsi="Times New Roman"/>
          <w:b/>
          <w:noProof/>
          <w:sz w:val="24"/>
          <w:szCs w:val="24"/>
          <w:u w:val="single"/>
          <w:lang w:val="en-US" w:eastAsia="en-US"/>
        </w:rPr>
        <w:lastRenderedPageBreak/>
        <mc:AlternateContent>
          <mc:Choice Requires="wps">
            <w:drawing>
              <wp:anchor distT="0" distB="0" distL="114300" distR="114300" simplePos="0" relativeHeight="251668992" behindDoc="0" locked="0" layoutInCell="1" allowOverlap="1">
                <wp:simplePos x="0" y="0"/>
                <wp:positionH relativeFrom="column">
                  <wp:posOffset>4689958</wp:posOffset>
                </wp:positionH>
                <wp:positionV relativeFrom="paragraph">
                  <wp:posOffset>-1089050</wp:posOffset>
                </wp:positionV>
                <wp:extent cx="460857" cy="380390"/>
                <wp:effectExtent l="0" t="0" r="15875" b="19685"/>
                <wp:wrapNone/>
                <wp:docPr id="55" name="Text Box 55"/>
                <wp:cNvGraphicFramePr/>
                <a:graphic xmlns:a="http://schemas.openxmlformats.org/drawingml/2006/main">
                  <a:graphicData uri="http://schemas.microsoft.com/office/word/2010/wordprocessingShape">
                    <wps:wsp>
                      <wps:cNvSpPr txBox="1"/>
                      <wps:spPr>
                        <a:xfrm>
                          <a:off x="0" y="0"/>
                          <a:ext cx="460857" cy="380390"/>
                        </a:xfrm>
                        <a:prstGeom prst="rect">
                          <a:avLst/>
                        </a:prstGeom>
                        <a:solidFill>
                          <a:schemeClr val="lt1"/>
                        </a:solidFill>
                        <a:ln w="6350">
                          <a:solidFill>
                            <a:schemeClr val="bg1"/>
                          </a:solidFill>
                        </a:ln>
                      </wps:spPr>
                      <wps:txbx>
                        <w:txbxContent>
                          <w:p w:rsidR="00B343F8" w:rsidRDefault="00B34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o:spid="_x0000_s1044" type="#_x0000_t202" style="position:absolute;left:0;text-align:left;margin-left:369.3pt;margin-top:-85.75pt;width:36.3pt;height:29.9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" fillcolor="white [3201]" strokecolor="white [3212]" strokeweight=".5pt">
                <v:textbox>
                  <w:txbxContent>
                    <w:p w:rsidR="00B343F8" w:rsidRDefault="00B343F8"/>
                  </w:txbxContent>
                </v:textbox>
              </v:shape>
            </w:pict>
          </mc:Fallback>
        </mc:AlternateContent>
      </w:r>
    </w:p>
    <w:p w:rsidR="00F33804" w:rsidRDefault="00F33804" w:rsidP="002F4738">
      <w:pPr>
        <w:spacing w:line="240" w:lineRule="auto"/>
        <w:ind w:right="-1" w:firstLine="0"/>
        <w:jc w:val="center"/>
        <w:rPr>
          <w:rFonts w:ascii="Times New Roman" w:hAnsi="Times New Roman"/>
          <w:b/>
          <w:kern w:val="36"/>
          <w:sz w:val="24"/>
          <w:szCs w:val="24"/>
          <w:lang w:val="sv-SE"/>
        </w:rPr>
      </w:pPr>
      <w:r w:rsidRPr="00EA47A8">
        <w:rPr>
          <w:rFonts w:ascii="Times New Roman" w:hAnsi="Times New Roman"/>
          <w:b/>
          <w:kern w:val="36"/>
          <w:sz w:val="24"/>
          <w:szCs w:val="24"/>
          <w:lang w:val="sv-SE"/>
        </w:rPr>
        <w:t>DAFTAR ISI</w:t>
      </w:r>
    </w:p>
    <w:p w:rsidR="00F33804" w:rsidRPr="00CD468D" w:rsidRDefault="00F33804" w:rsidP="00F33804">
      <w:pPr>
        <w:ind w:left="5040" w:right="-14"/>
        <w:jc w:val="right"/>
        <w:rPr>
          <w:rFonts w:ascii="Times New Roman" w:hAnsi="Times New Roman"/>
          <w:sz w:val="24"/>
          <w:szCs w:val="24"/>
          <w:lang w:val="sv-SE"/>
        </w:rPr>
      </w:pPr>
      <w:r>
        <w:rPr>
          <w:rFonts w:ascii="Times New Roman" w:hAnsi="Times New Roman"/>
          <w:sz w:val="24"/>
          <w:szCs w:val="24"/>
          <w:lang w:val="sv-SE"/>
        </w:rPr>
        <w:t xml:space="preserve">            </w:t>
      </w:r>
      <w:r>
        <w:rPr>
          <w:rFonts w:ascii="Times New Roman" w:hAnsi="Times New Roman"/>
          <w:sz w:val="24"/>
          <w:szCs w:val="24"/>
          <w:lang w:val="sv-SE"/>
        </w:rPr>
        <w:tab/>
      </w:r>
      <w:r>
        <w:rPr>
          <w:rFonts w:ascii="Times New Roman" w:hAnsi="Times New Roman"/>
          <w:sz w:val="24"/>
          <w:szCs w:val="24"/>
          <w:lang w:val="sv-SE"/>
        </w:rPr>
        <w:tab/>
      </w:r>
      <w:r w:rsidRPr="00CD468D">
        <w:rPr>
          <w:rFonts w:ascii="Times New Roman" w:hAnsi="Times New Roman"/>
          <w:sz w:val="24"/>
          <w:szCs w:val="24"/>
          <w:lang w:val="sv-SE"/>
        </w:rPr>
        <w:t>Halaman</w:t>
      </w:r>
    </w:p>
    <w:p w:rsidR="00F33804" w:rsidRPr="0014681A" w:rsidRDefault="00F33804" w:rsidP="002F4738">
      <w:pPr>
        <w:tabs>
          <w:tab w:val="center" w:leader="dot" w:pos="7513"/>
        </w:tabs>
        <w:spacing w:before="120" w:after="120" w:line="240" w:lineRule="auto"/>
        <w:ind w:left="-284" w:right="-284" w:firstLine="0"/>
        <w:rPr>
          <w:rFonts w:ascii="Times New Roman" w:hAnsi="Times New Roman"/>
          <w:sz w:val="24"/>
          <w:szCs w:val="24"/>
          <w:lang w:val="sv-SE"/>
        </w:rPr>
      </w:pPr>
      <w:r w:rsidRPr="0014681A">
        <w:rPr>
          <w:rFonts w:ascii="Times New Roman" w:hAnsi="Times New Roman"/>
          <w:sz w:val="24"/>
          <w:szCs w:val="24"/>
          <w:lang w:val="sv-SE"/>
        </w:rPr>
        <w:t xml:space="preserve">LEMBAR JUDUL </w:t>
      </w:r>
      <w:r w:rsidRPr="0014681A">
        <w:rPr>
          <w:rFonts w:ascii="Times New Roman" w:hAnsi="Times New Roman"/>
          <w:sz w:val="24"/>
          <w:szCs w:val="24"/>
          <w:lang w:val="sv-SE"/>
        </w:rPr>
        <w:tab/>
      </w:r>
    </w:p>
    <w:p w:rsidR="00F33804" w:rsidRPr="0014681A" w:rsidRDefault="00F33804" w:rsidP="002F4738">
      <w:pPr>
        <w:tabs>
          <w:tab w:val="center" w:leader="dot" w:pos="7513"/>
        </w:tabs>
        <w:spacing w:before="120" w:after="120" w:line="240" w:lineRule="auto"/>
        <w:ind w:left="-284" w:right="-284" w:firstLine="0"/>
        <w:rPr>
          <w:rFonts w:ascii="Times New Roman" w:hAnsi="Times New Roman"/>
          <w:sz w:val="24"/>
          <w:szCs w:val="24"/>
          <w:lang w:val="sv-SE"/>
        </w:rPr>
      </w:pPr>
      <w:r w:rsidRPr="0014681A">
        <w:rPr>
          <w:rFonts w:ascii="Times New Roman" w:hAnsi="Times New Roman"/>
          <w:sz w:val="24"/>
          <w:szCs w:val="24"/>
          <w:lang w:val="sv-SE"/>
        </w:rPr>
        <w:t xml:space="preserve">LEMBAR PERSETUJUAN </w:t>
      </w:r>
      <w:r w:rsidRPr="0014681A">
        <w:rPr>
          <w:rFonts w:ascii="Times New Roman" w:hAnsi="Times New Roman"/>
          <w:sz w:val="24"/>
          <w:szCs w:val="24"/>
          <w:lang w:val="sv-SE"/>
        </w:rPr>
        <w:tab/>
      </w:r>
    </w:p>
    <w:p w:rsidR="00F33804" w:rsidRPr="0014681A" w:rsidRDefault="00F33804" w:rsidP="002F4738">
      <w:pPr>
        <w:tabs>
          <w:tab w:val="center" w:leader="dot" w:pos="7513"/>
        </w:tabs>
        <w:spacing w:before="120" w:after="120" w:line="240" w:lineRule="auto"/>
        <w:ind w:left="-284" w:right="-284" w:firstLine="0"/>
        <w:rPr>
          <w:rFonts w:ascii="Times New Roman" w:hAnsi="Times New Roman"/>
          <w:sz w:val="24"/>
          <w:szCs w:val="24"/>
          <w:lang w:val="sv-SE"/>
        </w:rPr>
      </w:pPr>
      <w:r w:rsidRPr="0014681A">
        <w:rPr>
          <w:rFonts w:ascii="Times New Roman" w:hAnsi="Times New Roman"/>
          <w:sz w:val="24"/>
          <w:szCs w:val="24"/>
          <w:lang w:val="sv-SE"/>
        </w:rPr>
        <w:t xml:space="preserve">LEMBAR PENGESAHAN </w:t>
      </w:r>
      <w:r w:rsidRPr="0014681A">
        <w:rPr>
          <w:rFonts w:ascii="Times New Roman" w:hAnsi="Times New Roman"/>
          <w:sz w:val="24"/>
          <w:szCs w:val="24"/>
          <w:lang w:val="sv-SE"/>
        </w:rPr>
        <w:tab/>
      </w:r>
    </w:p>
    <w:p w:rsidR="00F33804" w:rsidRPr="0014681A" w:rsidRDefault="00F33804" w:rsidP="002F4738">
      <w:pPr>
        <w:tabs>
          <w:tab w:val="center" w:leader="dot" w:pos="7513"/>
        </w:tabs>
        <w:spacing w:before="120" w:after="120" w:line="240" w:lineRule="auto"/>
        <w:ind w:left="-284" w:right="-284" w:firstLine="0"/>
        <w:rPr>
          <w:rFonts w:ascii="Times New Roman" w:hAnsi="Times New Roman"/>
          <w:sz w:val="24"/>
          <w:szCs w:val="24"/>
          <w:lang w:val="sv-SE"/>
        </w:rPr>
      </w:pPr>
      <w:r w:rsidRPr="0014681A">
        <w:rPr>
          <w:rFonts w:ascii="Times New Roman" w:hAnsi="Times New Roman"/>
          <w:sz w:val="24"/>
          <w:szCs w:val="24"/>
          <w:lang w:val="sv-SE"/>
        </w:rPr>
        <w:t xml:space="preserve">LEMBAR TANGGAL PENGUJI </w:t>
      </w:r>
      <w:r w:rsidRPr="0014681A">
        <w:rPr>
          <w:rFonts w:ascii="Times New Roman" w:hAnsi="Times New Roman"/>
          <w:sz w:val="24"/>
          <w:szCs w:val="24"/>
          <w:lang w:val="sv-SE"/>
        </w:rPr>
        <w:tab/>
      </w:r>
    </w:p>
    <w:p w:rsidR="00F33804" w:rsidRPr="0014681A" w:rsidRDefault="00F33804" w:rsidP="002F4738">
      <w:pPr>
        <w:tabs>
          <w:tab w:val="center" w:leader="dot" w:pos="7513"/>
        </w:tabs>
        <w:spacing w:before="120" w:after="120" w:line="240" w:lineRule="auto"/>
        <w:ind w:left="-284" w:right="-284" w:firstLine="0"/>
        <w:rPr>
          <w:rFonts w:ascii="Times New Roman" w:hAnsi="Times New Roman"/>
          <w:sz w:val="24"/>
          <w:szCs w:val="24"/>
          <w:lang w:val="sv-SE"/>
        </w:rPr>
      </w:pPr>
      <w:r w:rsidRPr="0014681A">
        <w:rPr>
          <w:rFonts w:ascii="Times New Roman" w:hAnsi="Times New Roman"/>
          <w:sz w:val="24"/>
          <w:szCs w:val="24"/>
          <w:lang w:val="sv-SE"/>
        </w:rPr>
        <w:t xml:space="preserve">LEMBAR PERNYATAAN ORISINALITAS </w:t>
      </w:r>
      <w:r w:rsidRPr="0014681A">
        <w:rPr>
          <w:rFonts w:ascii="Times New Roman" w:hAnsi="Times New Roman"/>
          <w:sz w:val="24"/>
          <w:szCs w:val="24"/>
          <w:lang w:val="sv-SE"/>
        </w:rPr>
        <w:tab/>
      </w:r>
    </w:p>
    <w:p w:rsidR="00F33804" w:rsidRPr="0014681A" w:rsidRDefault="00F33804" w:rsidP="002F4738">
      <w:pPr>
        <w:tabs>
          <w:tab w:val="center" w:leader="dot" w:pos="7513"/>
        </w:tabs>
        <w:spacing w:before="120" w:after="120" w:line="240" w:lineRule="auto"/>
        <w:ind w:left="-284" w:right="-284" w:firstLine="0"/>
        <w:rPr>
          <w:rFonts w:ascii="Times New Roman" w:hAnsi="Times New Roman"/>
          <w:sz w:val="24"/>
          <w:szCs w:val="24"/>
          <w:lang w:val="sv-SE"/>
        </w:rPr>
      </w:pPr>
      <w:r w:rsidRPr="0014681A">
        <w:rPr>
          <w:rFonts w:ascii="Times New Roman" w:hAnsi="Times New Roman"/>
          <w:sz w:val="24"/>
          <w:szCs w:val="24"/>
          <w:lang w:val="sv-SE"/>
        </w:rPr>
        <w:t xml:space="preserve">LEMBAR PERSETUJUAN PUBLIKASI </w:t>
      </w:r>
      <w:r w:rsidRPr="0014681A">
        <w:rPr>
          <w:rFonts w:ascii="Times New Roman" w:hAnsi="Times New Roman"/>
          <w:sz w:val="24"/>
          <w:szCs w:val="24"/>
          <w:lang w:val="sv-SE"/>
        </w:rPr>
        <w:tab/>
      </w:r>
    </w:p>
    <w:p w:rsidR="00F33804" w:rsidRDefault="00F33804" w:rsidP="002F4738">
      <w:pPr>
        <w:tabs>
          <w:tab w:val="center" w:leader="dot" w:pos="7513"/>
        </w:tabs>
        <w:spacing w:before="120" w:after="120" w:line="240" w:lineRule="auto"/>
        <w:ind w:left="-284" w:right="-284" w:firstLine="0"/>
        <w:rPr>
          <w:rFonts w:ascii="Times New Roman" w:hAnsi="Times New Roman"/>
          <w:sz w:val="24"/>
          <w:szCs w:val="24"/>
          <w:lang w:val="sv-SE"/>
        </w:rPr>
      </w:pPr>
      <w:r w:rsidRPr="0014681A">
        <w:rPr>
          <w:rFonts w:ascii="Times New Roman" w:hAnsi="Times New Roman"/>
          <w:sz w:val="24"/>
          <w:szCs w:val="24"/>
          <w:lang w:val="sv-SE"/>
        </w:rPr>
        <w:t xml:space="preserve">DAFTAR RIWAYAT HIDUP </w:t>
      </w:r>
      <w:r w:rsidRPr="0014681A">
        <w:rPr>
          <w:rFonts w:ascii="Times New Roman" w:hAnsi="Times New Roman"/>
          <w:sz w:val="24"/>
          <w:szCs w:val="24"/>
          <w:lang w:val="sv-SE"/>
        </w:rPr>
        <w:tab/>
      </w:r>
    </w:p>
    <w:p w:rsidR="002F4738" w:rsidRPr="008B08CD" w:rsidRDefault="002F4738" w:rsidP="002F4738">
      <w:pPr>
        <w:tabs>
          <w:tab w:val="left" w:leader="dot" w:pos="7655"/>
        </w:tabs>
        <w:spacing w:line="360" w:lineRule="auto"/>
        <w:ind w:left="-284" w:firstLine="0"/>
        <w:rPr>
          <w:rFonts w:ascii="Times New Roman" w:hAnsi="Times New Roman" w:cs="Times New Roman"/>
          <w:sz w:val="24"/>
          <w:szCs w:val="24"/>
          <w:lang w:val="en-US"/>
        </w:rPr>
      </w:pPr>
      <w:r w:rsidRPr="008B08CD">
        <w:rPr>
          <w:rFonts w:ascii="Times New Roman" w:hAnsi="Times New Roman" w:cs="Times New Roman"/>
          <w:sz w:val="24"/>
          <w:szCs w:val="24"/>
          <w:lang w:val="en-US"/>
        </w:rPr>
        <w:t>ABSTRAK</w:t>
      </w:r>
      <w:r w:rsidRPr="008B08CD">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i</w:t>
      </w:r>
      <w:proofErr w:type="spellEnd"/>
    </w:p>
    <w:p w:rsidR="002F4738" w:rsidRPr="008B08CD" w:rsidRDefault="002F4738" w:rsidP="002F4738">
      <w:pPr>
        <w:tabs>
          <w:tab w:val="left" w:leader="dot" w:pos="7655"/>
        </w:tabs>
        <w:spacing w:line="360" w:lineRule="auto"/>
        <w:ind w:left="-284" w:firstLine="0"/>
        <w:rPr>
          <w:rFonts w:ascii="Times New Roman" w:hAnsi="Times New Roman" w:cs="Times New Roman"/>
          <w:sz w:val="24"/>
          <w:szCs w:val="24"/>
          <w:lang w:val="en-US"/>
        </w:rPr>
      </w:pPr>
      <w:r w:rsidRPr="008B08CD">
        <w:rPr>
          <w:rFonts w:ascii="Times New Roman" w:hAnsi="Times New Roman" w:cs="Times New Roman"/>
          <w:sz w:val="24"/>
          <w:szCs w:val="24"/>
          <w:lang w:val="en-US"/>
        </w:rPr>
        <w:t>ABSTRACT</w:t>
      </w:r>
      <w:r w:rsidRPr="008B08CD">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i</w:t>
      </w:r>
      <w:proofErr w:type="spellEnd"/>
    </w:p>
    <w:p w:rsidR="002F4738" w:rsidRPr="008B08CD" w:rsidRDefault="002F4738" w:rsidP="002F4738">
      <w:pPr>
        <w:tabs>
          <w:tab w:val="left" w:leader="dot" w:pos="7655"/>
        </w:tabs>
        <w:spacing w:line="360" w:lineRule="auto"/>
        <w:ind w:left="-284" w:firstLine="0"/>
        <w:rPr>
          <w:rFonts w:ascii="Times New Roman" w:hAnsi="Times New Roman" w:cs="Times New Roman"/>
          <w:sz w:val="24"/>
          <w:szCs w:val="24"/>
          <w:lang w:val="en-US"/>
        </w:rPr>
      </w:pPr>
      <w:r w:rsidRPr="008B08CD">
        <w:rPr>
          <w:rFonts w:ascii="Times New Roman" w:hAnsi="Times New Roman" w:cs="Times New Roman"/>
          <w:sz w:val="24"/>
          <w:szCs w:val="24"/>
          <w:lang w:val="en-US"/>
        </w:rPr>
        <w:t xml:space="preserve">KATA PENGANTAR </w:t>
      </w:r>
      <w:r w:rsidRPr="008B08CD">
        <w:rPr>
          <w:rFonts w:ascii="Times New Roman" w:hAnsi="Times New Roman" w:cs="Times New Roman"/>
          <w:sz w:val="24"/>
          <w:szCs w:val="24"/>
          <w:lang w:val="en-US"/>
        </w:rPr>
        <w:tab/>
      </w:r>
      <w:r>
        <w:rPr>
          <w:rFonts w:ascii="Times New Roman" w:hAnsi="Times New Roman" w:cs="Times New Roman"/>
          <w:sz w:val="24"/>
          <w:szCs w:val="24"/>
          <w:lang w:val="en-US"/>
        </w:rPr>
        <w:t>ii</w:t>
      </w:r>
    </w:p>
    <w:p w:rsidR="002F4738" w:rsidRPr="00A25EF1" w:rsidRDefault="002F4738" w:rsidP="002F4738">
      <w:pPr>
        <w:tabs>
          <w:tab w:val="left" w:leader="dot" w:pos="7655"/>
        </w:tabs>
        <w:spacing w:line="360" w:lineRule="auto"/>
        <w:ind w:left="-284" w:firstLine="0"/>
        <w:rPr>
          <w:rFonts w:ascii="Times New Roman" w:hAnsi="Times New Roman" w:cs="Times New Roman"/>
          <w:sz w:val="24"/>
          <w:szCs w:val="24"/>
          <w:lang w:val="en-US"/>
        </w:rPr>
      </w:pPr>
      <w:r w:rsidRPr="008B08CD">
        <w:rPr>
          <w:rFonts w:ascii="Times New Roman" w:hAnsi="Times New Roman" w:cs="Times New Roman"/>
          <w:sz w:val="24"/>
          <w:szCs w:val="24"/>
        </w:rPr>
        <w:t>DAFTAR ISI</w:t>
      </w:r>
      <w:r w:rsidRPr="008B08CD">
        <w:rPr>
          <w:rFonts w:ascii="Times New Roman" w:hAnsi="Times New Roman" w:cs="Times New Roman"/>
          <w:sz w:val="24"/>
          <w:szCs w:val="24"/>
        </w:rPr>
        <w:tab/>
      </w:r>
      <w:r>
        <w:rPr>
          <w:rFonts w:ascii="Times New Roman" w:hAnsi="Times New Roman" w:cs="Times New Roman"/>
          <w:sz w:val="24"/>
          <w:szCs w:val="24"/>
          <w:lang w:val="en-US"/>
        </w:rPr>
        <w:t>i</w:t>
      </w:r>
      <w:r w:rsidR="004E18FB">
        <w:rPr>
          <w:rFonts w:ascii="Times New Roman" w:hAnsi="Times New Roman" w:cs="Times New Roman"/>
          <w:sz w:val="24"/>
          <w:szCs w:val="24"/>
          <w:lang w:val="en-US"/>
        </w:rPr>
        <w:t>ii</w:t>
      </w:r>
    </w:p>
    <w:p w:rsidR="002F4738" w:rsidRPr="00A25EF1" w:rsidRDefault="002F4738" w:rsidP="002F4738">
      <w:pPr>
        <w:tabs>
          <w:tab w:val="left" w:leader="dot" w:pos="7655"/>
        </w:tabs>
        <w:spacing w:line="360" w:lineRule="auto"/>
        <w:ind w:left="-284" w:firstLine="0"/>
        <w:rPr>
          <w:rFonts w:ascii="Times New Roman" w:hAnsi="Times New Roman" w:cs="Times New Roman"/>
          <w:sz w:val="24"/>
          <w:szCs w:val="24"/>
          <w:lang w:val="en-US"/>
        </w:rPr>
      </w:pPr>
      <w:r w:rsidRPr="008B08CD">
        <w:rPr>
          <w:rFonts w:ascii="Times New Roman" w:hAnsi="Times New Roman" w:cs="Times New Roman"/>
          <w:sz w:val="24"/>
          <w:szCs w:val="24"/>
        </w:rPr>
        <w:t xml:space="preserve">BAB </w:t>
      </w:r>
      <w:r w:rsidRPr="008B08CD">
        <w:rPr>
          <w:rFonts w:ascii="Times New Roman" w:hAnsi="Times New Roman" w:cs="Times New Roman"/>
          <w:sz w:val="24"/>
          <w:szCs w:val="24"/>
          <w:lang w:val="en-US"/>
        </w:rPr>
        <w:t xml:space="preserve">: </w:t>
      </w:r>
      <w:r w:rsidRPr="008B08CD">
        <w:rPr>
          <w:rFonts w:ascii="Times New Roman" w:hAnsi="Times New Roman" w:cs="Times New Roman"/>
          <w:sz w:val="24"/>
          <w:szCs w:val="24"/>
        </w:rPr>
        <w:t>I PENDAHULUA</w:t>
      </w:r>
      <w:r w:rsidRPr="008B08CD">
        <w:rPr>
          <w:rFonts w:ascii="Times New Roman" w:hAnsi="Times New Roman" w:cs="Times New Roman"/>
          <w:sz w:val="24"/>
          <w:szCs w:val="24"/>
          <w:lang w:val="en-US"/>
        </w:rPr>
        <w:t>N</w:t>
      </w:r>
      <w:r w:rsidRPr="008B08CD">
        <w:rPr>
          <w:rFonts w:ascii="Times New Roman" w:hAnsi="Times New Roman" w:cs="Times New Roman"/>
          <w:sz w:val="24"/>
          <w:szCs w:val="24"/>
        </w:rPr>
        <w:tab/>
      </w:r>
      <w:r>
        <w:rPr>
          <w:rFonts w:ascii="Times New Roman" w:hAnsi="Times New Roman" w:cs="Times New Roman"/>
          <w:sz w:val="24"/>
          <w:szCs w:val="24"/>
          <w:lang w:val="en-US"/>
        </w:rPr>
        <w:t>1</w:t>
      </w:r>
    </w:p>
    <w:p w:rsidR="002F4738" w:rsidRPr="008B08CD" w:rsidRDefault="002F4738" w:rsidP="002F4738">
      <w:pPr>
        <w:pStyle w:val="ListParagraph"/>
        <w:numPr>
          <w:ilvl w:val="0"/>
          <w:numId w:val="39"/>
        </w:numPr>
        <w:tabs>
          <w:tab w:val="left" w:leader="dot" w:pos="7655"/>
        </w:tabs>
        <w:spacing w:line="360" w:lineRule="auto"/>
        <w:rPr>
          <w:rFonts w:ascii="Times New Roman" w:hAnsi="Times New Roman" w:cs="Times New Roman"/>
          <w:sz w:val="24"/>
          <w:szCs w:val="24"/>
        </w:rPr>
      </w:pPr>
      <w:r w:rsidRPr="008B08CD">
        <w:rPr>
          <w:rFonts w:ascii="Times New Roman" w:hAnsi="Times New Roman" w:cs="Times New Roman"/>
          <w:sz w:val="24"/>
          <w:szCs w:val="24"/>
        </w:rPr>
        <w:t>Latar Belakang</w:t>
      </w:r>
      <w:r w:rsidRPr="008B08CD">
        <w:rPr>
          <w:rFonts w:ascii="Times New Roman" w:hAnsi="Times New Roman" w:cs="Times New Roman"/>
          <w:sz w:val="24"/>
          <w:szCs w:val="24"/>
        </w:rPr>
        <w:tab/>
      </w:r>
      <w:r>
        <w:rPr>
          <w:rFonts w:ascii="Times New Roman" w:hAnsi="Times New Roman" w:cs="Times New Roman"/>
          <w:sz w:val="24"/>
          <w:szCs w:val="24"/>
          <w:lang w:val="en-US"/>
        </w:rPr>
        <w:t>1</w:t>
      </w:r>
    </w:p>
    <w:p w:rsidR="002F4738" w:rsidRPr="008B08CD" w:rsidRDefault="002F4738" w:rsidP="002F4738">
      <w:pPr>
        <w:pStyle w:val="ListParagraph"/>
        <w:numPr>
          <w:ilvl w:val="0"/>
          <w:numId w:val="39"/>
        </w:numPr>
        <w:tabs>
          <w:tab w:val="left" w:leader="dot" w:pos="7655"/>
        </w:tabs>
        <w:spacing w:line="360" w:lineRule="auto"/>
        <w:rPr>
          <w:rFonts w:ascii="Times New Roman" w:hAnsi="Times New Roman" w:cs="Times New Roman"/>
          <w:sz w:val="24"/>
          <w:szCs w:val="24"/>
        </w:rPr>
      </w:pPr>
      <w:r w:rsidRPr="008B08CD">
        <w:rPr>
          <w:rFonts w:ascii="Times New Roman" w:hAnsi="Times New Roman" w:cs="Times New Roman"/>
          <w:sz w:val="24"/>
          <w:szCs w:val="24"/>
        </w:rPr>
        <w:t>Rumusan Masalah</w:t>
      </w:r>
      <w:r w:rsidRPr="008B08CD">
        <w:rPr>
          <w:rFonts w:ascii="Times New Roman" w:hAnsi="Times New Roman" w:cs="Times New Roman"/>
          <w:sz w:val="24"/>
          <w:szCs w:val="24"/>
        </w:rPr>
        <w:tab/>
      </w:r>
      <w:r w:rsidRPr="008B08CD">
        <w:rPr>
          <w:rFonts w:ascii="Times New Roman" w:hAnsi="Times New Roman" w:cs="Times New Roman"/>
          <w:sz w:val="24"/>
          <w:szCs w:val="24"/>
          <w:lang w:val="en-US"/>
        </w:rPr>
        <w:t>1</w:t>
      </w:r>
      <w:r>
        <w:rPr>
          <w:rFonts w:ascii="Times New Roman" w:hAnsi="Times New Roman" w:cs="Times New Roman"/>
          <w:sz w:val="24"/>
          <w:szCs w:val="24"/>
          <w:lang w:val="en-US"/>
        </w:rPr>
        <w:t>0</w:t>
      </w:r>
    </w:p>
    <w:p w:rsidR="002F4738" w:rsidRDefault="002F4738" w:rsidP="002F4738">
      <w:pPr>
        <w:pStyle w:val="ListParagraph"/>
        <w:numPr>
          <w:ilvl w:val="0"/>
          <w:numId w:val="39"/>
        </w:numPr>
        <w:tabs>
          <w:tab w:val="left" w:leader="dot" w:pos="7655"/>
        </w:tabs>
        <w:spacing w:line="360" w:lineRule="auto"/>
        <w:rPr>
          <w:rFonts w:ascii="Times New Roman" w:hAnsi="Times New Roman" w:cs="Times New Roman"/>
          <w:sz w:val="24"/>
          <w:szCs w:val="24"/>
        </w:rPr>
      </w:pPr>
      <w:r w:rsidRPr="008B08CD">
        <w:rPr>
          <w:rFonts w:ascii="Times New Roman" w:hAnsi="Times New Roman" w:cs="Times New Roman"/>
          <w:sz w:val="24"/>
          <w:szCs w:val="24"/>
        </w:rPr>
        <w:t xml:space="preserve">Tujuan Penelitian </w:t>
      </w:r>
      <w:r>
        <w:rPr>
          <w:rFonts w:ascii="Times New Roman" w:hAnsi="Times New Roman" w:cs="Times New Roman"/>
          <w:sz w:val="24"/>
          <w:szCs w:val="24"/>
        </w:rPr>
        <w:tab/>
      </w:r>
      <w:r>
        <w:rPr>
          <w:rFonts w:ascii="Times New Roman" w:hAnsi="Times New Roman" w:cs="Times New Roman"/>
          <w:sz w:val="24"/>
          <w:szCs w:val="24"/>
          <w:lang w:val="en-US"/>
        </w:rPr>
        <w:t>10</w:t>
      </w:r>
    </w:p>
    <w:p w:rsidR="002F4738" w:rsidRPr="008B08CD" w:rsidRDefault="002F4738" w:rsidP="002F4738">
      <w:pPr>
        <w:pStyle w:val="ListParagraph"/>
        <w:numPr>
          <w:ilvl w:val="0"/>
          <w:numId w:val="39"/>
        </w:numPr>
        <w:tabs>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lang w:val="en-US"/>
        </w:rPr>
        <w:t>M</w:t>
      </w:r>
      <w:r w:rsidRPr="008B08CD">
        <w:rPr>
          <w:rFonts w:ascii="Times New Roman" w:hAnsi="Times New Roman" w:cs="Times New Roman"/>
          <w:sz w:val="24"/>
          <w:szCs w:val="24"/>
        </w:rPr>
        <w:t>anfaat Penelitian</w:t>
      </w:r>
      <w:r w:rsidRPr="008B08CD">
        <w:rPr>
          <w:rFonts w:ascii="Times New Roman" w:hAnsi="Times New Roman" w:cs="Times New Roman"/>
          <w:sz w:val="24"/>
          <w:szCs w:val="24"/>
        </w:rPr>
        <w:tab/>
      </w:r>
      <w:r w:rsidRPr="008B08CD">
        <w:rPr>
          <w:rFonts w:ascii="Times New Roman" w:hAnsi="Times New Roman" w:cs="Times New Roman"/>
          <w:sz w:val="24"/>
          <w:szCs w:val="24"/>
          <w:lang w:val="en-US"/>
        </w:rPr>
        <w:t>1</w:t>
      </w:r>
      <w:r>
        <w:rPr>
          <w:rFonts w:ascii="Times New Roman" w:hAnsi="Times New Roman" w:cs="Times New Roman"/>
          <w:sz w:val="24"/>
          <w:szCs w:val="24"/>
          <w:lang w:val="en-US"/>
        </w:rPr>
        <w:t>1</w:t>
      </w:r>
    </w:p>
    <w:p w:rsidR="002F4738" w:rsidRPr="008B08CD" w:rsidRDefault="002F4738" w:rsidP="002F4738">
      <w:pPr>
        <w:pStyle w:val="ListParagraph"/>
        <w:numPr>
          <w:ilvl w:val="0"/>
          <w:numId w:val="39"/>
        </w:numPr>
        <w:tabs>
          <w:tab w:val="left" w:leader="dot" w:pos="7655"/>
        </w:tabs>
        <w:spacing w:line="360" w:lineRule="auto"/>
        <w:rPr>
          <w:rFonts w:ascii="Times New Roman" w:hAnsi="Times New Roman" w:cs="Times New Roman"/>
          <w:sz w:val="24"/>
          <w:szCs w:val="24"/>
        </w:rPr>
      </w:pPr>
      <w:r w:rsidRPr="008B08CD">
        <w:rPr>
          <w:rFonts w:ascii="Times New Roman" w:hAnsi="Times New Roman" w:cs="Times New Roman"/>
          <w:sz w:val="24"/>
          <w:szCs w:val="24"/>
        </w:rPr>
        <w:t>Keaslian Penelitian</w:t>
      </w:r>
      <w:r w:rsidRPr="008B08CD">
        <w:rPr>
          <w:rFonts w:ascii="Times New Roman" w:hAnsi="Times New Roman" w:cs="Times New Roman"/>
          <w:sz w:val="24"/>
          <w:szCs w:val="24"/>
        </w:rPr>
        <w:tab/>
      </w:r>
      <w:r w:rsidRPr="008B08CD">
        <w:rPr>
          <w:rFonts w:ascii="Times New Roman" w:hAnsi="Times New Roman" w:cs="Times New Roman"/>
          <w:sz w:val="24"/>
          <w:szCs w:val="24"/>
          <w:lang w:val="en-US"/>
        </w:rPr>
        <w:t>1</w:t>
      </w:r>
      <w:r>
        <w:rPr>
          <w:rFonts w:ascii="Times New Roman" w:hAnsi="Times New Roman" w:cs="Times New Roman"/>
          <w:sz w:val="24"/>
          <w:szCs w:val="24"/>
          <w:lang w:val="en-US"/>
        </w:rPr>
        <w:t>2</w:t>
      </w:r>
    </w:p>
    <w:p w:rsidR="002F4738" w:rsidRPr="008B08CD" w:rsidRDefault="002F4738" w:rsidP="002F4738">
      <w:pPr>
        <w:pStyle w:val="ListParagraph"/>
        <w:numPr>
          <w:ilvl w:val="0"/>
          <w:numId w:val="39"/>
        </w:numPr>
        <w:tabs>
          <w:tab w:val="left" w:leader="dot" w:pos="7655"/>
        </w:tabs>
        <w:spacing w:line="360" w:lineRule="auto"/>
        <w:rPr>
          <w:rFonts w:ascii="Times New Roman" w:hAnsi="Times New Roman" w:cs="Times New Roman"/>
          <w:sz w:val="24"/>
          <w:szCs w:val="24"/>
        </w:rPr>
      </w:pPr>
      <w:r w:rsidRPr="008B08CD">
        <w:rPr>
          <w:rFonts w:ascii="Times New Roman" w:hAnsi="Times New Roman" w:cs="Times New Roman"/>
          <w:sz w:val="24"/>
          <w:szCs w:val="24"/>
        </w:rPr>
        <w:t xml:space="preserve">Kerangka Teori </w:t>
      </w:r>
      <w:proofErr w:type="spellStart"/>
      <w:r>
        <w:rPr>
          <w:rFonts w:ascii="Times New Roman" w:hAnsi="Times New Roman" w:cs="Times New Roman"/>
          <w:sz w:val="24"/>
          <w:szCs w:val="24"/>
          <w:lang w:val="en-US"/>
        </w:rPr>
        <w:t>Konsepsi</w:t>
      </w:r>
      <w:proofErr w:type="spellEnd"/>
      <w:r w:rsidRPr="008B08CD">
        <w:rPr>
          <w:rFonts w:ascii="Times New Roman" w:hAnsi="Times New Roman" w:cs="Times New Roman"/>
          <w:sz w:val="24"/>
          <w:szCs w:val="24"/>
        </w:rPr>
        <w:tab/>
      </w:r>
      <w:r w:rsidRPr="008B08CD">
        <w:rPr>
          <w:rFonts w:ascii="Times New Roman" w:hAnsi="Times New Roman" w:cs="Times New Roman"/>
          <w:sz w:val="24"/>
          <w:szCs w:val="24"/>
          <w:lang w:val="en-US"/>
        </w:rPr>
        <w:t>1</w:t>
      </w:r>
      <w:r>
        <w:rPr>
          <w:rFonts w:ascii="Times New Roman" w:hAnsi="Times New Roman" w:cs="Times New Roman"/>
          <w:sz w:val="24"/>
          <w:szCs w:val="24"/>
          <w:lang w:val="en-US"/>
        </w:rPr>
        <w:t>4</w:t>
      </w:r>
    </w:p>
    <w:p w:rsidR="002F4738" w:rsidRPr="008B08CD" w:rsidRDefault="002F4738" w:rsidP="002F4738">
      <w:pPr>
        <w:pStyle w:val="ListParagraph"/>
        <w:numPr>
          <w:ilvl w:val="0"/>
          <w:numId w:val="39"/>
        </w:numPr>
        <w:tabs>
          <w:tab w:val="left" w:leader="dot" w:pos="7655"/>
        </w:tabs>
        <w:spacing w:line="360" w:lineRule="auto"/>
        <w:rPr>
          <w:rFonts w:ascii="Times New Roman" w:hAnsi="Times New Roman" w:cs="Times New Roman"/>
          <w:sz w:val="24"/>
          <w:szCs w:val="24"/>
        </w:rPr>
      </w:pPr>
      <w:r w:rsidRPr="008B08CD">
        <w:rPr>
          <w:rFonts w:ascii="Times New Roman" w:hAnsi="Times New Roman" w:cs="Times New Roman"/>
          <w:sz w:val="24"/>
          <w:szCs w:val="24"/>
        </w:rPr>
        <w:t>Metode Penelitian</w:t>
      </w:r>
      <w:r w:rsidRPr="008B08CD">
        <w:rPr>
          <w:rFonts w:ascii="Times New Roman" w:hAnsi="Times New Roman" w:cs="Times New Roman"/>
          <w:sz w:val="24"/>
          <w:szCs w:val="24"/>
        </w:rPr>
        <w:tab/>
      </w:r>
      <w:r w:rsidRPr="008B08CD">
        <w:rPr>
          <w:rFonts w:ascii="Times New Roman" w:hAnsi="Times New Roman" w:cs="Times New Roman"/>
          <w:sz w:val="24"/>
          <w:szCs w:val="24"/>
          <w:lang w:val="en-US"/>
        </w:rPr>
        <w:t>2</w:t>
      </w:r>
      <w:r>
        <w:rPr>
          <w:rFonts w:ascii="Times New Roman" w:hAnsi="Times New Roman" w:cs="Times New Roman"/>
          <w:sz w:val="24"/>
          <w:szCs w:val="24"/>
          <w:lang w:val="en-US"/>
        </w:rPr>
        <w:t>5</w:t>
      </w:r>
    </w:p>
    <w:p w:rsidR="002F4738" w:rsidRPr="008B08CD" w:rsidRDefault="002F4738" w:rsidP="002F4738">
      <w:pPr>
        <w:pStyle w:val="ListParagraph"/>
        <w:numPr>
          <w:ilvl w:val="0"/>
          <w:numId w:val="40"/>
        </w:numPr>
        <w:tabs>
          <w:tab w:val="left" w:leader="dot" w:pos="7655"/>
        </w:tabs>
        <w:spacing w:line="360" w:lineRule="auto"/>
        <w:rPr>
          <w:rFonts w:ascii="Times New Roman" w:hAnsi="Times New Roman" w:cs="Times New Roman"/>
          <w:sz w:val="24"/>
          <w:szCs w:val="24"/>
        </w:rPr>
      </w:pPr>
      <w:proofErr w:type="spellStart"/>
      <w:r w:rsidRPr="008B08CD">
        <w:rPr>
          <w:rFonts w:ascii="Times New Roman" w:hAnsi="Times New Roman" w:cs="Times New Roman"/>
          <w:sz w:val="24"/>
          <w:szCs w:val="24"/>
          <w:lang w:val="en-US"/>
        </w:rPr>
        <w:t>Pendekatan</w:t>
      </w:r>
      <w:proofErr w:type="spellEnd"/>
      <w:r w:rsidRPr="008B08CD">
        <w:rPr>
          <w:rFonts w:ascii="Times New Roman" w:hAnsi="Times New Roman" w:cs="Times New Roman"/>
          <w:sz w:val="24"/>
          <w:szCs w:val="24"/>
          <w:lang w:val="en-US"/>
        </w:rPr>
        <w:t xml:space="preserve"> </w:t>
      </w:r>
      <w:r w:rsidRPr="008B08CD">
        <w:rPr>
          <w:rFonts w:ascii="Times New Roman" w:hAnsi="Times New Roman" w:cs="Times New Roman"/>
          <w:sz w:val="24"/>
          <w:szCs w:val="24"/>
        </w:rPr>
        <w:t>Dan Sifat Penelitian</w:t>
      </w:r>
      <w:r w:rsidRPr="008B08CD">
        <w:rPr>
          <w:rFonts w:ascii="Times New Roman" w:hAnsi="Times New Roman" w:cs="Times New Roman"/>
          <w:sz w:val="24"/>
          <w:szCs w:val="24"/>
        </w:rPr>
        <w:tab/>
      </w:r>
      <w:r w:rsidRPr="008B08CD">
        <w:rPr>
          <w:rFonts w:ascii="Times New Roman" w:hAnsi="Times New Roman" w:cs="Times New Roman"/>
          <w:sz w:val="24"/>
          <w:szCs w:val="24"/>
          <w:lang w:val="en-US"/>
        </w:rPr>
        <w:t>2</w:t>
      </w:r>
      <w:r>
        <w:rPr>
          <w:rFonts w:ascii="Times New Roman" w:hAnsi="Times New Roman" w:cs="Times New Roman"/>
          <w:sz w:val="24"/>
          <w:szCs w:val="24"/>
          <w:lang w:val="en-US"/>
        </w:rPr>
        <w:t>6</w:t>
      </w:r>
    </w:p>
    <w:p w:rsidR="002F4738" w:rsidRPr="008B08CD" w:rsidRDefault="002F4738" w:rsidP="002F4738">
      <w:pPr>
        <w:pStyle w:val="ListParagraph"/>
        <w:numPr>
          <w:ilvl w:val="0"/>
          <w:numId w:val="40"/>
        </w:numPr>
        <w:tabs>
          <w:tab w:val="left" w:leader="dot" w:pos="7655"/>
        </w:tabs>
        <w:spacing w:line="360" w:lineRule="auto"/>
        <w:rPr>
          <w:rFonts w:ascii="Times New Roman" w:hAnsi="Times New Roman" w:cs="Times New Roman"/>
          <w:sz w:val="24"/>
          <w:szCs w:val="24"/>
        </w:rPr>
      </w:pPr>
      <w:r w:rsidRPr="008B08CD">
        <w:rPr>
          <w:rFonts w:ascii="Times New Roman" w:hAnsi="Times New Roman" w:cs="Times New Roman"/>
          <w:sz w:val="24"/>
          <w:szCs w:val="24"/>
        </w:rPr>
        <w:t xml:space="preserve">Sumber Data </w:t>
      </w:r>
      <w:r w:rsidRPr="008B08CD">
        <w:rPr>
          <w:rFonts w:ascii="Times New Roman" w:hAnsi="Times New Roman" w:cs="Times New Roman"/>
          <w:sz w:val="24"/>
          <w:szCs w:val="24"/>
        </w:rPr>
        <w:tab/>
      </w:r>
      <w:r>
        <w:rPr>
          <w:rFonts w:ascii="Times New Roman" w:hAnsi="Times New Roman" w:cs="Times New Roman"/>
          <w:sz w:val="24"/>
          <w:szCs w:val="24"/>
          <w:lang w:val="en-US"/>
        </w:rPr>
        <w:t>28</w:t>
      </w:r>
    </w:p>
    <w:p w:rsidR="002F4738" w:rsidRPr="008B08CD" w:rsidRDefault="002F4738" w:rsidP="002F4738">
      <w:pPr>
        <w:pStyle w:val="ListParagraph"/>
        <w:numPr>
          <w:ilvl w:val="0"/>
          <w:numId w:val="40"/>
        </w:numPr>
        <w:tabs>
          <w:tab w:val="left" w:leader="dot" w:pos="7655"/>
        </w:tabs>
        <w:spacing w:line="360" w:lineRule="auto"/>
        <w:rPr>
          <w:rFonts w:ascii="Times New Roman" w:hAnsi="Times New Roman" w:cs="Times New Roman"/>
          <w:sz w:val="24"/>
          <w:szCs w:val="24"/>
        </w:rPr>
      </w:pPr>
      <w:r w:rsidRPr="008B08CD">
        <w:rPr>
          <w:rFonts w:ascii="Times New Roman" w:hAnsi="Times New Roman" w:cs="Times New Roman"/>
          <w:sz w:val="24"/>
          <w:szCs w:val="24"/>
        </w:rPr>
        <w:t>Teknik Pengumpulan Data</w:t>
      </w:r>
      <w:r w:rsidRPr="008B08CD">
        <w:rPr>
          <w:rFonts w:ascii="Times New Roman" w:hAnsi="Times New Roman" w:cs="Times New Roman"/>
          <w:sz w:val="24"/>
          <w:szCs w:val="24"/>
        </w:rPr>
        <w:tab/>
      </w:r>
      <w:r>
        <w:rPr>
          <w:rFonts w:ascii="Times New Roman" w:hAnsi="Times New Roman" w:cs="Times New Roman"/>
          <w:sz w:val="24"/>
          <w:szCs w:val="24"/>
          <w:lang w:val="en-US"/>
        </w:rPr>
        <w:t>29</w:t>
      </w:r>
    </w:p>
    <w:p w:rsidR="002F4738" w:rsidRPr="008B08CD" w:rsidRDefault="002F4738" w:rsidP="002F4738">
      <w:pPr>
        <w:pStyle w:val="ListParagraph"/>
        <w:numPr>
          <w:ilvl w:val="0"/>
          <w:numId w:val="40"/>
        </w:numPr>
        <w:tabs>
          <w:tab w:val="left" w:leader="dot" w:pos="7655"/>
        </w:tabs>
        <w:spacing w:line="360" w:lineRule="auto"/>
        <w:rPr>
          <w:rFonts w:ascii="Times New Roman" w:hAnsi="Times New Roman" w:cs="Times New Roman"/>
          <w:sz w:val="24"/>
          <w:szCs w:val="24"/>
        </w:rPr>
      </w:pPr>
      <w:r w:rsidRPr="008B08CD">
        <w:rPr>
          <w:rFonts w:ascii="Times New Roman" w:hAnsi="Times New Roman" w:cs="Times New Roman"/>
          <w:sz w:val="24"/>
          <w:szCs w:val="24"/>
        </w:rPr>
        <w:t>Analisis Data</w:t>
      </w:r>
      <w:r w:rsidRPr="008B08CD">
        <w:rPr>
          <w:rFonts w:ascii="Times New Roman" w:hAnsi="Times New Roman" w:cs="Times New Roman"/>
          <w:sz w:val="24"/>
          <w:szCs w:val="24"/>
        </w:rPr>
        <w:tab/>
      </w:r>
      <w:r>
        <w:rPr>
          <w:rFonts w:ascii="Times New Roman" w:hAnsi="Times New Roman" w:cs="Times New Roman"/>
          <w:sz w:val="24"/>
          <w:szCs w:val="24"/>
          <w:lang w:val="en-US"/>
        </w:rPr>
        <w:t>29</w:t>
      </w:r>
    </w:p>
    <w:p w:rsidR="002F4738" w:rsidRPr="008B08CD" w:rsidRDefault="002F4738" w:rsidP="002F4738">
      <w:pPr>
        <w:pStyle w:val="ListParagraph"/>
        <w:numPr>
          <w:ilvl w:val="0"/>
          <w:numId w:val="40"/>
        </w:numPr>
        <w:tabs>
          <w:tab w:val="left" w:leader="dot" w:pos="7655"/>
        </w:tabs>
        <w:spacing w:line="360" w:lineRule="auto"/>
        <w:rPr>
          <w:rFonts w:ascii="Times New Roman" w:hAnsi="Times New Roman" w:cs="Times New Roman"/>
          <w:sz w:val="24"/>
          <w:szCs w:val="24"/>
        </w:rPr>
      </w:pPr>
      <w:proofErr w:type="spellStart"/>
      <w:r w:rsidRPr="008B08CD">
        <w:rPr>
          <w:rFonts w:ascii="Times New Roman" w:hAnsi="Times New Roman" w:cs="Times New Roman"/>
          <w:sz w:val="24"/>
          <w:szCs w:val="24"/>
          <w:lang w:val="en-US"/>
        </w:rPr>
        <w:t>Jadwal</w:t>
      </w:r>
      <w:proofErr w:type="spellEnd"/>
      <w:r w:rsidRPr="008B08CD">
        <w:rPr>
          <w:rFonts w:ascii="Times New Roman" w:hAnsi="Times New Roman" w:cs="Times New Roman"/>
          <w:sz w:val="24"/>
          <w:szCs w:val="24"/>
          <w:lang w:val="en-US"/>
        </w:rPr>
        <w:t xml:space="preserve"> dan </w:t>
      </w:r>
      <w:proofErr w:type="spellStart"/>
      <w:r w:rsidRPr="008B08CD">
        <w:rPr>
          <w:rFonts w:ascii="Times New Roman" w:hAnsi="Times New Roman" w:cs="Times New Roman"/>
          <w:sz w:val="24"/>
          <w:szCs w:val="24"/>
          <w:lang w:val="en-US"/>
        </w:rPr>
        <w:t>Tempat</w:t>
      </w:r>
      <w:proofErr w:type="spellEnd"/>
      <w:r w:rsidRPr="008B08CD">
        <w:rPr>
          <w:rFonts w:ascii="Times New Roman" w:hAnsi="Times New Roman" w:cs="Times New Roman"/>
          <w:sz w:val="24"/>
          <w:szCs w:val="24"/>
          <w:lang w:val="en-US"/>
        </w:rPr>
        <w:t xml:space="preserve"> </w:t>
      </w:r>
      <w:proofErr w:type="spellStart"/>
      <w:r w:rsidRPr="008B08CD">
        <w:rPr>
          <w:rFonts w:ascii="Times New Roman" w:hAnsi="Times New Roman" w:cs="Times New Roman"/>
          <w:sz w:val="24"/>
          <w:szCs w:val="24"/>
          <w:lang w:val="en-US"/>
        </w:rPr>
        <w:t>Penelitian</w:t>
      </w:r>
      <w:proofErr w:type="spellEnd"/>
      <w:r w:rsidRPr="008B08CD">
        <w:rPr>
          <w:rFonts w:ascii="Times New Roman" w:hAnsi="Times New Roman" w:cs="Times New Roman"/>
          <w:sz w:val="24"/>
          <w:szCs w:val="24"/>
          <w:lang w:val="en-US"/>
        </w:rPr>
        <w:t>………………………………………..3</w:t>
      </w:r>
      <w:r>
        <w:rPr>
          <w:rFonts w:ascii="Times New Roman" w:hAnsi="Times New Roman" w:cs="Times New Roman"/>
          <w:sz w:val="24"/>
          <w:szCs w:val="24"/>
          <w:lang w:val="en-US"/>
        </w:rPr>
        <w:t>1</w:t>
      </w:r>
    </w:p>
    <w:p w:rsidR="002F4738" w:rsidRDefault="002F4738" w:rsidP="002F4738">
      <w:pPr>
        <w:spacing w:line="240" w:lineRule="auto"/>
        <w:ind w:firstLine="0"/>
        <w:rPr>
          <w:rFonts w:ascii="Times New Roman" w:eastAsia="Times New Roman" w:hAnsi="Times New Roman" w:cs="Times New Roman"/>
          <w:sz w:val="24"/>
          <w:szCs w:val="24"/>
          <w:lang w:val="en-US"/>
        </w:rPr>
      </w:pPr>
      <w:r w:rsidRPr="008B08CD">
        <w:rPr>
          <w:rFonts w:ascii="Times New Roman" w:hAnsi="Times New Roman" w:cs="Times New Roman"/>
          <w:sz w:val="24"/>
          <w:szCs w:val="24"/>
        </w:rPr>
        <w:t>BAB</w:t>
      </w:r>
      <w:r w:rsidRPr="008B08CD">
        <w:rPr>
          <w:rFonts w:ascii="Times New Roman" w:hAnsi="Times New Roman" w:cs="Times New Roman"/>
          <w:sz w:val="24"/>
          <w:szCs w:val="24"/>
          <w:lang w:val="en-US"/>
        </w:rPr>
        <w:t xml:space="preserve"> : </w:t>
      </w:r>
      <w:r w:rsidRPr="008B08CD">
        <w:rPr>
          <w:rFonts w:ascii="Times New Roman" w:hAnsi="Times New Roman" w:cs="Times New Roman"/>
          <w:sz w:val="24"/>
          <w:szCs w:val="24"/>
        </w:rPr>
        <w:t xml:space="preserve"> II </w:t>
      </w:r>
      <w:r w:rsidRPr="008B08CD">
        <w:rPr>
          <w:rFonts w:ascii="Times New Roman" w:eastAsia="Times New Roman" w:hAnsi="Times New Roman" w:cs="Times New Roman"/>
          <w:sz w:val="24"/>
          <w:szCs w:val="24"/>
          <w:lang w:val="en-US"/>
        </w:rPr>
        <w:t>PERATURAN HUKUM BAGI ANAK YANG TERLIBAT</w:t>
      </w:r>
      <w:r>
        <w:rPr>
          <w:rFonts w:ascii="Times New Roman" w:eastAsia="Times New Roman" w:hAnsi="Times New Roman" w:cs="Times New Roman"/>
          <w:sz w:val="24"/>
          <w:szCs w:val="24"/>
          <w:lang w:val="en-US"/>
        </w:rPr>
        <w:t>-</w:t>
      </w:r>
      <w:r w:rsidRPr="008B08CD">
        <w:rPr>
          <w:rFonts w:ascii="Times New Roman" w:eastAsia="Times New Roman" w:hAnsi="Times New Roman" w:cs="Times New Roman"/>
          <w:sz w:val="24"/>
          <w:szCs w:val="24"/>
          <w:lang w:val="en-US"/>
        </w:rPr>
        <w:t xml:space="preserve"> </w:t>
      </w:r>
    </w:p>
    <w:p w:rsidR="002F4738" w:rsidRPr="00D931B3" w:rsidRDefault="002F4738" w:rsidP="002F4738">
      <w:pPr>
        <w:spacing w:line="240" w:lineRule="auto"/>
        <w:ind w:firstLine="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8B08CD">
        <w:rPr>
          <w:rFonts w:ascii="Times New Roman" w:eastAsia="Times New Roman" w:hAnsi="Times New Roman" w:cs="Times New Roman"/>
          <w:sz w:val="24"/>
          <w:szCs w:val="24"/>
          <w:lang w:val="en-US"/>
        </w:rPr>
        <w:t>TINDAK</w:t>
      </w:r>
      <w:r>
        <w:rPr>
          <w:rFonts w:ascii="Times New Roman" w:eastAsia="Times New Roman" w:hAnsi="Times New Roman" w:cs="Times New Roman"/>
          <w:sz w:val="24"/>
          <w:szCs w:val="24"/>
          <w:lang w:val="en-US"/>
        </w:rPr>
        <w:t xml:space="preserve"> </w:t>
      </w:r>
      <w:r w:rsidRPr="008B08CD">
        <w:rPr>
          <w:rFonts w:ascii="Times New Roman" w:eastAsia="Times New Roman" w:hAnsi="Times New Roman" w:cs="Times New Roman"/>
          <w:sz w:val="24"/>
          <w:szCs w:val="24"/>
          <w:lang w:val="en-US"/>
        </w:rPr>
        <w:t>PIDANA NARKOTIKA …………………………………</w:t>
      </w:r>
      <w:r>
        <w:rPr>
          <w:rFonts w:ascii="Times New Roman" w:eastAsia="Times New Roman" w:hAnsi="Times New Roman" w:cs="Times New Roman"/>
          <w:sz w:val="24"/>
          <w:szCs w:val="24"/>
          <w:lang w:val="en-US"/>
        </w:rPr>
        <w:t xml:space="preserve">  </w:t>
      </w:r>
      <w:r>
        <w:rPr>
          <w:rFonts w:ascii="Times New Roman" w:hAnsi="Times New Roman" w:cs="Times New Roman"/>
          <w:sz w:val="24"/>
          <w:szCs w:val="24"/>
          <w:lang w:val="en-US"/>
        </w:rPr>
        <w:t>32</w:t>
      </w:r>
    </w:p>
    <w:p w:rsidR="002F4738" w:rsidRPr="00D931B3" w:rsidRDefault="002F4738" w:rsidP="002F4738">
      <w:pPr>
        <w:pStyle w:val="ListParagraph"/>
        <w:numPr>
          <w:ilvl w:val="0"/>
          <w:numId w:val="41"/>
        </w:numPr>
        <w:tabs>
          <w:tab w:val="left" w:leader="dot" w:pos="7655"/>
        </w:tabs>
        <w:spacing w:line="360" w:lineRule="auto"/>
        <w:rPr>
          <w:rFonts w:ascii="Times New Roman" w:hAnsi="Times New Roman" w:cs="Times New Roman"/>
          <w:sz w:val="24"/>
          <w:szCs w:val="24"/>
        </w:rPr>
      </w:pPr>
      <w:proofErr w:type="spellStart"/>
      <w:r w:rsidRPr="008B08CD">
        <w:rPr>
          <w:rFonts w:ascii="Times New Roman" w:hAnsi="Times New Roman" w:cs="Times New Roman"/>
          <w:sz w:val="24"/>
          <w:szCs w:val="24"/>
          <w:lang w:val="en-US"/>
        </w:rPr>
        <w:t>Peraturan-Peraturan</w:t>
      </w:r>
      <w:proofErr w:type="spellEnd"/>
      <w:r w:rsidRPr="008B08C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Perlindungan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32</w:t>
      </w:r>
    </w:p>
    <w:p w:rsidR="002F4738" w:rsidRPr="00CA0777" w:rsidRDefault="004E18FB" w:rsidP="002F4738">
      <w:pPr>
        <w:pStyle w:val="ListParagraph"/>
        <w:numPr>
          <w:ilvl w:val="2"/>
          <w:numId w:val="53"/>
        </w:numPr>
        <w:tabs>
          <w:tab w:val="left" w:leader="dot" w:pos="7655"/>
        </w:tabs>
        <w:spacing w:line="360" w:lineRule="auto"/>
        <w:ind w:left="1418"/>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1040" behindDoc="0" locked="0" layoutInCell="1" allowOverlap="1">
                <wp:simplePos x="0" y="0"/>
                <wp:positionH relativeFrom="column">
                  <wp:posOffset>2933929</wp:posOffset>
                </wp:positionH>
                <wp:positionV relativeFrom="paragraph">
                  <wp:posOffset>385445</wp:posOffset>
                </wp:positionV>
                <wp:extent cx="424282" cy="373076"/>
                <wp:effectExtent l="0" t="0" r="13970" b="27305"/>
                <wp:wrapNone/>
                <wp:docPr id="56" name="Text Box 56"/>
                <wp:cNvGraphicFramePr/>
                <a:graphic xmlns:a="http://schemas.openxmlformats.org/drawingml/2006/main">
                  <a:graphicData uri="http://schemas.microsoft.com/office/word/2010/wordprocessingShape">
                    <wps:wsp>
                      <wps:cNvSpPr txBox="1"/>
                      <wps:spPr>
                        <a:xfrm>
                          <a:off x="0" y="0"/>
                          <a:ext cx="424282" cy="373076"/>
                        </a:xfrm>
                        <a:prstGeom prst="rect">
                          <a:avLst/>
                        </a:prstGeom>
                        <a:solidFill>
                          <a:schemeClr val="lt1"/>
                        </a:solidFill>
                        <a:ln w="6350">
                          <a:solidFill>
                            <a:schemeClr val="bg1"/>
                          </a:solidFill>
                        </a:ln>
                      </wps:spPr>
                      <wps:txbx>
                        <w:txbxContent>
                          <w:p w:rsidR="00B343F8" w:rsidRPr="004E18FB" w:rsidRDefault="00B343F8" w:rsidP="004E18FB">
                            <w:pPr>
                              <w:ind w:firstLine="0"/>
                              <w:rPr>
                                <w:lang w:val="en-US"/>
                              </w:rPr>
                            </w:pPr>
                            <w:r>
                              <w:rPr>
                                <w:lang w:val="en-US"/>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6" o:spid="_x0000_s1045" type="#_x0000_t202" style="position:absolute;left:0;text-align:left;margin-left:231pt;margin-top:30.35pt;width:33.4pt;height:29.4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" fillcolor="white [3201]" strokecolor="white [3212]" strokeweight=".5pt">
                <v:textbox>
                  <w:txbxContent>
                    <w:p w:rsidR="00B343F8" w:rsidRPr="004E18FB" w:rsidRDefault="00B343F8" w:rsidP="004E18FB">
                      <w:pPr>
                        <w:ind w:firstLine="0"/>
                        <w:rPr>
                          <w:lang w:val="en-US"/>
                        </w:rPr>
                      </w:pPr>
                      <w:r>
                        <w:rPr>
                          <w:lang w:val="en-US"/>
                        </w:rPr>
                        <w:t>iii</w:t>
                      </w:r>
                    </w:p>
                  </w:txbxContent>
                </v:textbox>
              </v:shape>
            </w:pict>
          </mc:Fallback>
        </mc:AlternateContent>
      </w:r>
      <w:proofErr w:type="spellStart"/>
      <w:r w:rsidR="002F4738">
        <w:rPr>
          <w:rFonts w:ascii="Times New Roman" w:hAnsi="Times New Roman" w:cs="Times New Roman"/>
          <w:sz w:val="24"/>
          <w:szCs w:val="24"/>
          <w:lang w:val="en-US"/>
        </w:rPr>
        <w:t>Peraturan-Peraturan</w:t>
      </w:r>
      <w:proofErr w:type="spellEnd"/>
      <w:r w:rsidR="002F4738">
        <w:rPr>
          <w:rFonts w:ascii="Times New Roman" w:hAnsi="Times New Roman" w:cs="Times New Roman"/>
          <w:sz w:val="24"/>
          <w:szCs w:val="24"/>
          <w:lang w:val="en-US"/>
        </w:rPr>
        <w:t xml:space="preserve"> </w:t>
      </w:r>
      <w:proofErr w:type="spellStart"/>
      <w:r w:rsidR="002F4738">
        <w:rPr>
          <w:rFonts w:ascii="Times New Roman" w:hAnsi="Times New Roman" w:cs="Times New Roman"/>
          <w:sz w:val="24"/>
          <w:szCs w:val="24"/>
          <w:lang w:val="en-US"/>
        </w:rPr>
        <w:t>Internasional</w:t>
      </w:r>
      <w:proofErr w:type="spellEnd"/>
      <w:r w:rsidR="002F4738">
        <w:rPr>
          <w:rFonts w:ascii="Times New Roman" w:hAnsi="Times New Roman" w:cs="Times New Roman"/>
          <w:sz w:val="24"/>
          <w:szCs w:val="24"/>
          <w:lang w:val="en-US"/>
        </w:rPr>
        <w:t xml:space="preserve"> </w:t>
      </w:r>
      <w:r w:rsidR="002F4738">
        <w:rPr>
          <w:rFonts w:ascii="Times New Roman" w:hAnsi="Times New Roman" w:cs="Times New Roman"/>
          <w:sz w:val="24"/>
          <w:szCs w:val="24"/>
          <w:lang w:val="en-US"/>
        </w:rPr>
        <w:tab/>
        <w:t>33</w:t>
      </w:r>
    </w:p>
    <w:p w:rsidR="002F4738" w:rsidRPr="00CA0777" w:rsidRDefault="004E18FB" w:rsidP="002F4738">
      <w:pPr>
        <w:pStyle w:val="ListParagraph"/>
        <w:numPr>
          <w:ilvl w:val="0"/>
          <w:numId w:val="50"/>
        </w:numPr>
        <w:tabs>
          <w:tab w:val="left" w:leader="dot" w:pos="7655"/>
        </w:tabs>
        <w:spacing w:line="360" w:lineRule="auto"/>
        <w:ind w:left="1701"/>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72064" behindDoc="0" locked="0" layoutInCell="1" allowOverlap="1">
                <wp:simplePos x="0" y="0"/>
                <wp:positionH relativeFrom="column">
                  <wp:posOffset>4587545</wp:posOffset>
                </wp:positionH>
                <wp:positionV relativeFrom="paragraph">
                  <wp:posOffset>-1081735</wp:posOffset>
                </wp:positionV>
                <wp:extent cx="651053" cy="307238"/>
                <wp:effectExtent l="0" t="0" r="15875" b="17145"/>
                <wp:wrapNone/>
                <wp:docPr id="57" name="Text Box 57"/>
                <wp:cNvGraphicFramePr/>
                <a:graphic xmlns:a="http://schemas.openxmlformats.org/drawingml/2006/main">
                  <a:graphicData uri="http://schemas.microsoft.com/office/word/2010/wordprocessingShape">
                    <wps:wsp>
                      <wps:cNvSpPr txBox="1"/>
                      <wps:spPr>
                        <a:xfrm>
                          <a:off x="0" y="0"/>
                          <a:ext cx="651053" cy="307238"/>
                        </a:xfrm>
                        <a:prstGeom prst="rect">
                          <a:avLst/>
                        </a:prstGeom>
                        <a:solidFill>
                          <a:schemeClr val="lt1"/>
                        </a:solidFill>
                        <a:ln w="6350">
                          <a:solidFill>
                            <a:schemeClr val="bg1"/>
                          </a:solidFill>
                        </a:ln>
                      </wps:spPr>
                      <wps:txbx>
                        <w:txbxContent>
                          <w:p w:rsidR="00B343F8" w:rsidRDefault="00B34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o:spid="_x0000_s1046" type="#_x0000_t202" style="position:absolute;left:0;text-align:left;margin-left:361.2pt;margin-top:-85.2pt;width:51.25pt;height:24.2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" fillcolor="white [3201]" strokecolor="white [3212]" strokeweight=".5pt">
                <v:textbox>
                  <w:txbxContent>
                    <w:p w:rsidR="00B343F8" w:rsidRDefault="00B343F8"/>
                  </w:txbxContent>
                </v:textbox>
              </v:shape>
            </w:pict>
          </mc:Fallback>
        </mc:AlternateContent>
      </w:r>
      <w:proofErr w:type="spellStart"/>
      <w:r w:rsidR="002F4738">
        <w:rPr>
          <w:rFonts w:ascii="Times New Roman" w:hAnsi="Times New Roman" w:cs="Times New Roman"/>
          <w:sz w:val="24"/>
          <w:szCs w:val="24"/>
          <w:lang w:val="en-US"/>
        </w:rPr>
        <w:t>Deklarasi</w:t>
      </w:r>
      <w:proofErr w:type="spellEnd"/>
      <w:r w:rsidR="002F4738">
        <w:rPr>
          <w:rFonts w:ascii="Times New Roman" w:hAnsi="Times New Roman" w:cs="Times New Roman"/>
          <w:sz w:val="24"/>
          <w:szCs w:val="24"/>
          <w:lang w:val="en-US"/>
        </w:rPr>
        <w:t xml:space="preserve"> Universal </w:t>
      </w:r>
      <w:proofErr w:type="spellStart"/>
      <w:r w:rsidR="002F4738">
        <w:rPr>
          <w:rFonts w:ascii="Times New Roman" w:hAnsi="Times New Roman" w:cs="Times New Roman"/>
          <w:sz w:val="24"/>
          <w:szCs w:val="24"/>
          <w:lang w:val="en-US"/>
        </w:rPr>
        <w:t>Tentang</w:t>
      </w:r>
      <w:proofErr w:type="spellEnd"/>
      <w:r w:rsidR="002F4738">
        <w:rPr>
          <w:rFonts w:ascii="Times New Roman" w:hAnsi="Times New Roman" w:cs="Times New Roman"/>
          <w:sz w:val="24"/>
          <w:szCs w:val="24"/>
          <w:lang w:val="en-US"/>
        </w:rPr>
        <w:t xml:space="preserve"> </w:t>
      </w:r>
      <w:proofErr w:type="spellStart"/>
      <w:r w:rsidR="002F4738">
        <w:rPr>
          <w:rFonts w:ascii="Times New Roman" w:hAnsi="Times New Roman" w:cs="Times New Roman"/>
          <w:sz w:val="24"/>
          <w:szCs w:val="24"/>
          <w:lang w:val="en-US"/>
        </w:rPr>
        <w:t>Hak</w:t>
      </w:r>
      <w:proofErr w:type="spellEnd"/>
      <w:r w:rsidR="002F4738">
        <w:rPr>
          <w:rFonts w:ascii="Times New Roman" w:hAnsi="Times New Roman" w:cs="Times New Roman"/>
          <w:sz w:val="24"/>
          <w:szCs w:val="24"/>
          <w:lang w:val="en-US"/>
        </w:rPr>
        <w:t xml:space="preserve"> </w:t>
      </w:r>
      <w:proofErr w:type="spellStart"/>
      <w:r w:rsidR="002F4738">
        <w:rPr>
          <w:rFonts w:ascii="Times New Roman" w:hAnsi="Times New Roman" w:cs="Times New Roman"/>
          <w:sz w:val="24"/>
          <w:szCs w:val="24"/>
          <w:lang w:val="en-US"/>
        </w:rPr>
        <w:t>Asasi</w:t>
      </w:r>
      <w:proofErr w:type="spellEnd"/>
      <w:r w:rsidR="002F4738">
        <w:rPr>
          <w:rFonts w:ascii="Times New Roman" w:hAnsi="Times New Roman" w:cs="Times New Roman"/>
          <w:sz w:val="24"/>
          <w:szCs w:val="24"/>
          <w:lang w:val="en-US"/>
        </w:rPr>
        <w:t xml:space="preserve"> </w:t>
      </w:r>
      <w:proofErr w:type="spellStart"/>
      <w:r w:rsidR="002F4738">
        <w:rPr>
          <w:rFonts w:ascii="Times New Roman" w:hAnsi="Times New Roman" w:cs="Times New Roman"/>
          <w:sz w:val="24"/>
          <w:szCs w:val="24"/>
          <w:lang w:val="en-US"/>
        </w:rPr>
        <w:t>Manusia</w:t>
      </w:r>
      <w:proofErr w:type="spellEnd"/>
      <w:r w:rsidR="002F4738">
        <w:rPr>
          <w:rFonts w:ascii="Times New Roman" w:hAnsi="Times New Roman" w:cs="Times New Roman"/>
          <w:sz w:val="24"/>
          <w:szCs w:val="24"/>
          <w:lang w:val="en-US"/>
        </w:rPr>
        <w:t xml:space="preserve"> </w:t>
      </w:r>
      <w:r w:rsidR="002F4738">
        <w:rPr>
          <w:rFonts w:ascii="Times New Roman" w:hAnsi="Times New Roman" w:cs="Times New Roman"/>
          <w:sz w:val="24"/>
          <w:szCs w:val="24"/>
          <w:lang w:val="en-US"/>
        </w:rPr>
        <w:tab/>
        <w:t>33</w:t>
      </w:r>
    </w:p>
    <w:p w:rsidR="002F4738" w:rsidRPr="00CA0777" w:rsidRDefault="002F4738" w:rsidP="002F4738">
      <w:pPr>
        <w:pStyle w:val="ListParagraph"/>
        <w:numPr>
          <w:ilvl w:val="0"/>
          <w:numId w:val="50"/>
        </w:numPr>
        <w:tabs>
          <w:tab w:val="left" w:leader="dot" w:pos="7655"/>
        </w:tabs>
        <w:spacing w:line="360" w:lineRule="auto"/>
        <w:ind w:left="1701"/>
        <w:rPr>
          <w:rFonts w:ascii="Times New Roman" w:hAnsi="Times New Roman" w:cs="Times New Roman"/>
          <w:sz w:val="24"/>
          <w:szCs w:val="24"/>
        </w:rPr>
      </w:pPr>
      <w:proofErr w:type="spellStart"/>
      <w:r>
        <w:rPr>
          <w:rFonts w:ascii="Times New Roman" w:hAnsi="Times New Roman" w:cs="Times New Roman"/>
          <w:sz w:val="24"/>
          <w:szCs w:val="24"/>
          <w:lang w:val="en-US"/>
        </w:rPr>
        <w:t>Konvenan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Internasional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Hak-Hak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Sipil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Politih</w:t>
      </w:r>
      <w:proofErr w:type="spellEnd"/>
      <w:r>
        <w:rPr>
          <w:rFonts w:ascii="Times New Roman" w:hAnsi="Times New Roman" w:cs="Times New Roman"/>
          <w:sz w:val="24"/>
          <w:szCs w:val="24"/>
          <w:lang w:val="en-US"/>
        </w:rPr>
        <w:tab/>
        <w:t>34</w:t>
      </w:r>
    </w:p>
    <w:p w:rsidR="002F4738" w:rsidRPr="000466AC" w:rsidRDefault="002F4738" w:rsidP="002F4738">
      <w:pPr>
        <w:pStyle w:val="ListParagraph"/>
        <w:numPr>
          <w:ilvl w:val="0"/>
          <w:numId w:val="50"/>
        </w:numPr>
        <w:tabs>
          <w:tab w:val="left" w:leader="dot" w:pos="7655"/>
        </w:tabs>
        <w:spacing w:line="360" w:lineRule="auto"/>
        <w:ind w:left="1701"/>
        <w:rPr>
          <w:rFonts w:ascii="Times New Roman" w:hAnsi="Times New Roman" w:cs="Times New Roman"/>
          <w:sz w:val="24"/>
          <w:szCs w:val="24"/>
        </w:rPr>
      </w:pPr>
      <w:proofErr w:type="spellStart"/>
      <w:r>
        <w:rPr>
          <w:rFonts w:ascii="Times New Roman" w:hAnsi="Times New Roman" w:cs="Times New Roman"/>
          <w:sz w:val="24"/>
          <w:szCs w:val="24"/>
          <w:lang w:val="en-US"/>
        </w:rPr>
        <w:t>Konvensi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Penyiksaan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Perlakuan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
    <w:p w:rsidR="002F4738" w:rsidRPr="00CA0777" w:rsidRDefault="002F4738" w:rsidP="002F4738">
      <w:pPr>
        <w:pStyle w:val="ListParagraph"/>
        <w:tabs>
          <w:tab w:val="left" w:leader="dot" w:pos="7655"/>
        </w:tabs>
        <w:spacing w:line="360" w:lineRule="auto"/>
        <w:ind w:left="1701" w:firstLine="0"/>
        <w:rPr>
          <w:rFonts w:ascii="Times New Roman" w:hAnsi="Times New Roman" w:cs="Times New Roman"/>
          <w:sz w:val="24"/>
          <w:szCs w:val="24"/>
        </w:rPr>
      </w:pPr>
      <w:proofErr w:type="spellStart"/>
      <w:r>
        <w:rPr>
          <w:rFonts w:ascii="Times New Roman" w:hAnsi="Times New Roman" w:cs="Times New Roman"/>
          <w:sz w:val="24"/>
          <w:szCs w:val="24"/>
          <w:lang w:val="en-US"/>
        </w:rPr>
        <w:t>Penghukum</w:t>
      </w:r>
      <w:proofErr w:type="spellEnd"/>
      <w:r>
        <w:rPr>
          <w:rFonts w:ascii="Times New Roman" w:hAnsi="Times New Roman" w:cs="Times New Roman"/>
          <w:sz w:val="24"/>
          <w:szCs w:val="24"/>
          <w:lang w:val="en-US"/>
        </w:rPr>
        <w:t xml:space="preserve"> Lain Yang </w:t>
      </w:r>
      <w:proofErr w:type="spellStart"/>
      <w:r>
        <w:rPr>
          <w:rFonts w:ascii="Times New Roman" w:hAnsi="Times New Roman" w:cs="Times New Roman"/>
          <w:sz w:val="24"/>
          <w:szCs w:val="24"/>
          <w:lang w:val="en-US"/>
        </w:rPr>
        <w:t>Kejam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35</w:t>
      </w:r>
    </w:p>
    <w:p w:rsidR="002F4738" w:rsidRPr="000466AC" w:rsidRDefault="002F4738" w:rsidP="002F4738">
      <w:pPr>
        <w:pStyle w:val="ListParagraph"/>
        <w:numPr>
          <w:ilvl w:val="0"/>
          <w:numId w:val="50"/>
        </w:numPr>
        <w:tabs>
          <w:tab w:val="left" w:leader="dot" w:pos="7655"/>
        </w:tabs>
        <w:spacing w:line="360" w:lineRule="auto"/>
        <w:ind w:left="1701"/>
        <w:rPr>
          <w:rFonts w:ascii="Times New Roman" w:hAnsi="Times New Roman" w:cs="Times New Roman"/>
          <w:sz w:val="24"/>
          <w:szCs w:val="24"/>
        </w:rPr>
      </w:pPr>
      <w:proofErr w:type="spellStart"/>
      <w:r>
        <w:rPr>
          <w:rFonts w:ascii="Times New Roman" w:hAnsi="Times New Roman" w:cs="Times New Roman"/>
          <w:sz w:val="24"/>
          <w:szCs w:val="24"/>
          <w:lang w:val="en-US"/>
        </w:rPr>
        <w:t>Konvensi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Hak-Hak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37</w:t>
      </w:r>
    </w:p>
    <w:p w:rsidR="002F4738" w:rsidRPr="000466AC" w:rsidRDefault="002F4738" w:rsidP="002F4738">
      <w:pPr>
        <w:pStyle w:val="ListParagraph"/>
        <w:numPr>
          <w:ilvl w:val="0"/>
          <w:numId w:val="50"/>
        </w:numPr>
        <w:tabs>
          <w:tab w:val="left" w:leader="dot" w:pos="7655"/>
        </w:tabs>
        <w:spacing w:line="360" w:lineRule="auto"/>
        <w:ind w:left="1701"/>
        <w:rPr>
          <w:rFonts w:ascii="Times New Roman" w:hAnsi="Times New Roman" w:cs="Times New Roman"/>
          <w:sz w:val="24"/>
          <w:szCs w:val="24"/>
        </w:rPr>
      </w:pPr>
      <w:proofErr w:type="spellStart"/>
      <w:r>
        <w:rPr>
          <w:rFonts w:ascii="Times New Roman" w:hAnsi="Times New Roman" w:cs="Times New Roman"/>
          <w:sz w:val="24"/>
          <w:szCs w:val="24"/>
          <w:lang w:val="en-US"/>
        </w:rPr>
        <w:t>Peraturan-Peraturan</w:t>
      </w:r>
      <w:proofErr w:type="spellEnd"/>
      <w:r>
        <w:rPr>
          <w:rFonts w:ascii="Times New Roman" w:hAnsi="Times New Roman" w:cs="Times New Roman"/>
          <w:sz w:val="24"/>
          <w:szCs w:val="24"/>
          <w:lang w:val="en-US"/>
        </w:rPr>
        <w:t xml:space="preserve"> Minimum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Perserikatan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Bangsa</w:t>
      </w:r>
      <w:proofErr w:type="spellEnd"/>
      <w:r>
        <w:rPr>
          <w:rFonts w:ascii="Times New Roman" w:hAnsi="Times New Roman" w:cs="Times New Roman"/>
          <w:sz w:val="24"/>
          <w:szCs w:val="24"/>
          <w:lang w:val="en-US"/>
        </w:rPr>
        <w:t>-</w:t>
      </w:r>
    </w:p>
    <w:p w:rsidR="002F4738" w:rsidRPr="000466AC" w:rsidRDefault="002F4738" w:rsidP="002F4738">
      <w:pPr>
        <w:pStyle w:val="ListParagraph"/>
        <w:tabs>
          <w:tab w:val="left" w:leader="dot" w:pos="7655"/>
        </w:tabs>
        <w:spacing w:line="360" w:lineRule="auto"/>
        <w:ind w:left="1701" w:firstLine="0"/>
        <w:rPr>
          <w:rFonts w:ascii="Times New Roman" w:hAnsi="Times New Roman" w:cs="Times New Roman"/>
          <w:sz w:val="24"/>
          <w:szCs w:val="24"/>
        </w:rPr>
      </w:pPr>
      <w:proofErr w:type="spellStart"/>
      <w:r>
        <w:rPr>
          <w:rFonts w:ascii="Times New Roman" w:hAnsi="Times New Roman" w:cs="Times New Roman"/>
          <w:sz w:val="24"/>
          <w:szCs w:val="24"/>
          <w:lang w:val="en-US"/>
        </w:rPr>
        <w:t>Bangsa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39</w:t>
      </w:r>
    </w:p>
    <w:p w:rsidR="002F4738" w:rsidRPr="007E413E" w:rsidRDefault="002F4738" w:rsidP="002F4738">
      <w:pPr>
        <w:pStyle w:val="ListParagraph"/>
        <w:numPr>
          <w:ilvl w:val="2"/>
          <w:numId w:val="53"/>
        </w:numPr>
        <w:tabs>
          <w:tab w:val="left" w:leader="dot" w:pos="7655"/>
        </w:tabs>
        <w:spacing w:line="360" w:lineRule="auto"/>
        <w:ind w:left="1418"/>
        <w:rPr>
          <w:rFonts w:ascii="Times New Roman" w:hAnsi="Times New Roman" w:cs="Times New Roman"/>
          <w:sz w:val="24"/>
          <w:szCs w:val="24"/>
        </w:rPr>
      </w:pPr>
      <w:proofErr w:type="spellStart"/>
      <w:r>
        <w:rPr>
          <w:rFonts w:ascii="Times New Roman" w:hAnsi="Times New Roman" w:cs="Times New Roman"/>
          <w:sz w:val="24"/>
          <w:szCs w:val="24"/>
          <w:lang w:val="en-US"/>
        </w:rPr>
        <w:t>Peraturan-Peraturan</w:t>
      </w:r>
      <w:proofErr w:type="spellEnd"/>
      <w:r>
        <w:rPr>
          <w:rFonts w:ascii="Times New Roman" w:hAnsi="Times New Roman" w:cs="Times New Roman"/>
          <w:sz w:val="24"/>
          <w:szCs w:val="24"/>
          <w:lang w:val="en-US"/>
        </w:rPr>
        <w:t xml:space="preserve"> Nasional </w:t>
      </w:r>
      <w:r>
        <w:rPr>
          <w:rFonts w:ascii="Times New Roman" w:hAnsi="Times New Roman" w:cs="Times New Roman"/>
          <w:sz w:val="24"/>
          <w:szCs w:val="24"/>
          <w:lang w:val="en-US"/>
        </w:rPr>
        <w:tab/>
        <w:t>43</w:t>
      </w:r>
    </w:p>
    <w:p w:rsidR="002F4738" w:rsidRPr="007E413E" w:rsidRDefault="002F4738" w:rsidP="002F4738">
      <w:pPr>
        <w:pStyle w:val="ListParagraph"/>
        <w:numPr>
          <w:ilvl w:val="0"/>
          <w:numId w:val="51"/>
        </w:numPr>
        <w:tabs>
          <w:tab w:val="left" w:leader="dot" w:pos="7655"/>
        </w:tabs>
        <w:spacing w:line="360" w:lineRule="auto"/>
        <w:ind w:left="1701"/>
        <w:rPr>
          <w:rFonts w:ascii="Times New Roman" w:hAnsi="Times New Roman" w:cs="Times New Roman"/>
          <w:sz w:val="24"/>
          <w:szCs w:val="24"/>
        </w:rPr>
      </w:pPr>
      <w:r>
        <w:rPr>
          <w:rFonts w:ascii="Times New Roman" w:hAnsi="Times New Roman" w:cs="Times New Roman"/>
          <w:sz w:val="24"/>
          <w:szCs w:val="24"/>
          <w:lang w:val="en-US"/>
        </w:rPr>
        <w:t xml:space="preserve">UUD 1945 </w:t>
      </w:r>
      <w:proofErr w:type="spellStart"/>
      <w:r>
        <w:rPr>
          <w:rFonts w:ascii="Times New Roman" w:hAnsi="Times New Roman" w:cs="Times New Roman"/>
          <w:sz w:val="24"/>
          <w:szCs w:val="24"/>
          <w:lang w:val="en-US"/>
        </w:rPr>
        <w:t>Pasal</w:t>
      </w:r>
      <w:proofErr w:type="spellEnd"/>
      <w:r>
        <w:rPr>
          <w:rFonts w:ascii="Times New Roman" w:hAnsi="Times New Roman" w:cs="Times New Roman"/>
          <w:sz w:val="24"/>
          <w:szCs w:val="24"/>
          <w:lang w:val="en-US"/>
        </w:rPr>
        <w:t xml:space="preserve"> 34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Fakir Miskin dan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terlantar</w:t>
      </w:r>
      <w:proofErr w:type="spellEnd"/>
      <w:r>
        <w:rPr>
          <w:rFonts w:ascii="Times New Roman" w:hAnsi="Times New Roman" w:cs="Times New Roman"/>
          <w:sz w:val="24"/>
          <w:szCs w:val="24"/>
          <w:lang w:val="en-US"/>
        </w:rPr>
        <w:t>-</w:t>
      </w:r>
    </w:p>
    <w:p w:rsidR="002F4738" w:rsidRPr="007E413E" w:rsidRDefault="002F4738" w:rsidP="002F4738">
      <w:pPr>
        <w:pStyle w:val="ListParagraph"/>
        <w:tabs>
          <w:tab w:val="left" w:leader="dot" w:pos="7655"/>
        </w:tabs>
        <w:spacing w:line="360" w:lineRule="auto"/>
        <w:ind w:left="1701" w:firstLine="0"/>
        <w:rPr>
          <w:rFonts w:ascii="Times New Roman" w:hAnsi="Times New Roman" w:cs="Times New Roman"/>
          <w:sz w:val="24"/>
          <w:szCs w:val="24"/>
        </w:rPr>
      </w:pPr>
      <w:proofErr w:type="spellStart"/>
      <w:r>
        <w:rPr>
          <w:rFonts w:ascii="Times New Roman" w:hAnsi="Times New Roman" w:cs="Times New Roman"/>
          <w:sz w:val="24"/>
          <w:szCs w:val="24"/>
          <w:lang w:val="en-US"/>
        </w:rPr>
        <w:t>Diperlihara</w:t>
      </w:r>
      <w:proofErr w:type="spellEnd"/>
      <w:r>
        <w:rPr>
          <w:rFonts w:ascii="Times New Roman" w:hAnsi="Times New Roman" w:cs="Times New Roman"/>
          <w:sz w:val="24"/>
          <w:szCs w:val="24"/>
          <w:lang w:val="en-US"/>
        </w:rPr>
        <w:t xml:space="preserve"> oleh Negara</w:t>
      </w:r>
      <w:r>
        <w:rPr>
          <w:rFonts w:ascii="Times New Roman" w:hAnsi="Times New Roman" w:cs="Times New Roman"/>
          <w:sz w:val="24"/>
          <w:szCs w:val="24"/>
          <w:lang w:val="en-US"/>
        </w:rPr>
        <w:tab/>
        <w:t>43</w:t>
      </w:r>
    </w:p>
    <w:p w:rsidR="002F4738" w:rsidRPr="007E413E" w:rsidRDefault="002F4738" w:rsidP="002F4738">
      <w:pPr>
        <w:pStyle w:val="ListParagraph"/>
        <w:numPr>
          <w:ilvl w:val="0"/>
          <w:numId w:val="51"/>
        </w:numPr>
        <w:tabs>
          <w:tab w:val="left" w:leader="dot" w:pos="7655"/>
        </w:tabs>
        <w:spacing w:line="360" w:lineRule="auto"/>
        <w:ind w:left="1701"/>
        <w:rPr>
          <w:rFonts w:ascii="Times New Roman" w:hAnsi="Times New Roman" w:cs="Times New Roman"/>
          <w:sz w:val="24"/>
          <w:szCs w:val="24"/>
        </w:rPr>
      </w:pPr>
      <w:proofErr w:type="spellStart"/>
      <w:r>
        <w:rPr>
          <w:rFonts w:ascii="Times New Roman" w:hAnsi="Times New Roman" w:cs="Times New Roman"/>
          <w:sz w:val="24"/>
          <w:szCs w:val="24"/>
          <w:lang w:val="en-US"/>
        </w:rPr>
        <w:t>Undang-Undang</w:t>
      </w:r>
      <w:proofErr w:type="spellEnd"/>
      <w:r>
        <w:rPr>
          <w:rFonts w:ascii="Times New Roman" w:hAnsi="Times New Roman" w:cs="Times New Roman"/>
          <w:sz w:val="24"/>
          <w:szCs w:val="24"/>
          <w:lang w:val="en-US"/>
        </w:rPr>
        <w:t xml:space="preserve"> No. 3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1997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Pengadilan</w:t>
      </w:r>
      <w:proofErr w:type="spellEnd"/>
      <w:r>
        <w:rPr>
          <w:rFonts w:ascii="Times New Roman" w:hAnsi="Times New Roman" w:cs="Times New Roman"/>
          <w:sz w:val="24"/>
          <w:szCs w:val="24"/>
          <w:lang w:val="en-US"/>
        </w:rPr>
        <w:t>-</w:t>
      </w:r>
    </w:p>
    <w:p w:rsidR="002F4738" w:rsidRPr="007E413E" w:rsidRDefault="002F4738" w:rsidP="002F4738">
      <w:pPr>
        <w:pStyle w:val="ListParagraph"/>
        <w:tabs>
          <w:tab w:val="left" w:leader="dot" w:pos="7655"/>
        </w:tabs>
        <w:spacing w:line="360" w:lineRule="auto"/>
        <w:ind w:left="1701" w:firstLine="0"/>
        <w:rPr>
          <w:rFonts w:ascii="Times New Roman" w:hAnsi="Times New Roman" w:cs="Times New Roman"/>
          <w:sz w:val="24"/>
          <w:szCs w:val="24"/>
        </w:rPr>
      </w:pP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43</w:t>
      </w:r>
    </w:p>
    <w:p w:rsidR="002F4738" w:rsidRPr="00E45750" w:rsidRDefault="002F4738" w:rsidP="002F4738">
      <w:pPr>
        <w:pStyle w:val="ListParagraph"/>
        <w:numPr>
          <w:ilvl w:val="0"/>
          <w:numId w:val="51"/>
        </w:numPr>
        <w:tabs>
          <w:tab w:val="left" w:leader="dot" w:pos="7655"/>
        </w:tabs>
        <w:spacing w:line="360" w:lineRule="auto"/>
        <w:ind w:left="1701"/>
        <w:rPr>
          <w:rFonts w:ascii="Times New Roman" w:hAnsi="Times New Roman" w:cs="Times New Roman"/>
          <w:sz w:val="24"/>
          <w:szCs w:val="24"/>
        </w:rPr>
      </w:pPr>
      <w:proofErr w:type="spellStart"/>
      <w:r>
        <w:rPr>
          <w:rFonts w:ascii="Times New Roman" w:hAnsi="Times New Roman" w:cs="Times New Roman"/>
          <w:sz w:val="24"/>
          <w:szCs w:val="24"/>
          <w:lang w:val="en-US"/>
        </w:rPr>
        <w:t>Undang-Undang</w:t>
      </w:r>
      <w:proofErr w:type="spellEnd"/>
      <w:r>
        <w:rPr>
          <w:rFonts w:ascii="Times New Roman" w:hAnsi="Times New Roman" w:cs="Times New Roman"/>
          <w:sz w:val="24"/>
          <w:szCs w:val="24"/>
          <w:lang w:val="en-US"/>
        </w:rPr>
        <w:t xml:space="preserve"> no. 39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1999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Asasi</w:t>
      </w:r>
      <w:proofErr w:type="spellEnd"/>
      <w:r>
        <w:rPr>
          <w:rFonts w:ascii="Times New Roman" w:hAnsi="Times New Roman" w:cs="Times New Roman"/>
          <w:sz w:val="24"/>
          <w:szCs w:val="24"/>
          <w:lang w:val="en-US"/>
        </w:rPr>
        <w:t xml:space="preserve"> –</w:t>
      </w:r>
    </w:p>
    <w:p w:rsidR="002F4738" w:rsidRPr="00E45750" w:rsidRDefault="002F4738" w:rsidP="002F4738">
      <w:pPr>
        <w:pStyle w:val="ListParagraph"/>
        <w:tabs>
          <w:tab w:val="left" w:leader="dot" w:pos="7655"/>
        </w:tabs>
        <w:spacing w:line="360" w:lineRule="auto"/>
        <w:ind w:left="1701" w:firstLine="0"/>
        <w:rPr>
          <w:rFonts w:ascii="Times New Roman" w:hAnsi="Times New Roman" w:cs="Times New Roman"/>
          <w:sz w:val="24"/>
          <w:szCs w:val="24"/>
        </w:rPr>
      </w:pP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45</w:t>
      </w:r>
    </w:p>
    <w:p w:rsidR="002F4738" w:rsidRPr="00E45750" w:rsidRDefault="002F4738" w:rsidP="002F4738">
      <w:pPr>
        <w:pStyle w:val="ListParagraph"/>
        <w:numPr>
          <w:ilvl w:val="0"/>
          <w:numId w:val="51"/>
        </w:numPr>
        <w:tabs>
          <w:tab w:val="left" w:leader="dot" w:pos="7655"/>
        </w:tabs>
        <w:spacing w:line="360" w:lineRule="auto"/>
        <w:ind w:left="1701"/>
        <w:rPr>
          <w:rFonts w:ascii="Times New Roman" w:hAnsi="Times New Roman" w:cs="Times New Roman"/>
          <w:sz w:val="24"/>
          <w:szCs w:val="24"/>
        </w:rPr>
      </w:pPr>
      <w:proofErr w:type="spellStart"/>
      <w:r>
        <w:rPr>
          <w:rFonts w:ascii="Times New Roman" w:hAnsi="Times New Roman" w:cs="Times New Roman"/>
          <w:sz w:val="24"/>
          <w:szCs w:val="24"/>
          <w:lang w:val="en-US"/>
        </w:rPr>
        <w:t>Undang-Undang</w:t>
      </w:r>
      <w:proofErr w:type="spellEnd"/>
      <w:r>
        <w:rPr>
          <w:rFonts w:ascii="Times New Roman" w:hAnsi="Times New Roman" w:cs="Times New Roman"/>
          <w:sz w:val="24"/>
          <w:szCs w:val="24"/>
          <w:lang w:val="en-US"/>
        </w:rPr>
        <w:t xml:space="preserve"> No. 35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2009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Narkoba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46</w:t>
      </w:r>
    </w:p>
    <w:p w:rsidR="002F4738" w:rsidRPr="00E45750" w:rsidRDefault="002F4738" w:rsidP="002F4738">
      <w:pPr>
        <w:pStyle w:val="ListParagraph"/>
        <w:numPr>
          <w:ilvl w:val="0"/>
          <w:numId w:val="51"/>
        </w:numPr>
        <w:tabs>
          <w:tab w:val="left" w:leader="dot" w:pos="7655"/>
        </w:tabs>
        <w:spacing w:line="360" w:lineRule="auto"/>
        <w:ind w:left="1701"/>
        <w:rPr>
          <w:rFonts w:ascii="Times New Roman" w:hAnsi="Times New Roman" w:cs="Times New Roman"/>
          <w:sz w:val="24"/>
          <w:szCs w:val="24"/>
        </w:rPr>
      </w:pPr>
      <w:proofErr w:type="spellStart"/>
      <w:r>
        <w:rPr>
          <w:rFonts w:ascii="Times New Roman" w:hAnsi="Times New Roman" w:cs="Times New Roman"/>
          <w:sz w:val="24"/>
          <w:szCs w:val="24"/>
          <w:lang w:val="en-US"/>
        </w:rPr>
        <w:t>Undang-Undang</w:t>
      </w:r>
      <w:proofErr w:type="spellEnd"/>
      <w:r>
        <w:rPr>
          <w:rFonts w:ascii="Times New Roman" w:hAnsi="Times New Roman" w:cs="Times New Roman"/>
          <w:sz w:val="24"/>
          <w:szCs w:val="24"/>
          <w:lang w:val="en-US"/>
        </w:rPr>
        <w:t xml:space="preserve"> No. 11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2012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Peradilan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47</w:t>
      </w:r>
    </w:p>
    <w:p w:rsidR="002F4738" w:rsidRPr="00E45750" w:rsidRDefault="002F4738" w:rsidP="002F4738">
      <w:pPr>
        <w:pStyle w:val="ListParagraph"/>
        <w:numPr>
          <w:ilvl w:val="0"/>
          <w:numId w:val="51"/>
        </w:numPr>
        <w:tabs>
          <w:tab w:val="left" w:leader="dot" w:pos="7655"/>
        </w:tabs>
        <w:spacing w:line="360" w:lineRule="auto"/>
        <w:ind w:left="1701"/>
        <w:rPr>
          <w:rFonts w:ascii="Times New Roman" w:hAnsi="Times New Roman" w:cs="Times New Roman"/>
          <w:sz w:val="24"/>
          <w:szCs w:val="24"/>
        </w:rPr>
      </w:pPr>
      <w:proofErr w:type="spellStart"/>
      <w:r>
        <w:rPr>
          <w:rFonts w:ascii="Times New Roman" w:hAnsi="Times New Roman" w:cs="Times New Roman"/>
          <w:sz w:val="24"/>
          <w:szCs w:val="24"/>
          <w:lang w:val="en-US"/>
        </w:rPr>
        <w:t>Undang-Undang</w:t>
      </w:r>
      <w:proofErr w:type="spellEnd"/>
      <w:r>
        <w:rPr>
          <w:rFonts w:ascii="Times New Roman" w:hAnsi="Times New Roman" w:cs="Times New Roman"/>
          <w:sz w:val="24"/>
          <w:szCs w:val="24"/>
          <w:lang w:val="en-US"/>
        </w:rPr>
        <w:t xml:space="preserve"> No. 35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2014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
    <w:p w:rsidR="002F4738" w:rsidRDefault="002F4738" w:rsidP="002F4738">
      <w:pPr>
        <w:pStyle w:val="ListParagraph"/>
        <w:tabs>
          <w:tab w:val="left" w:leader="dot" w:pos="7655"/>
        </w:tabs>
        <w:spacing w:line="360" w:lineRule="auto"/>
        <w:ind w:left="1701" w:firstLine="0"/>
        <w:rPr>
          <w:rFonts w:ascii="Times New Roman" w:hAnsi="Times New Roman" w:cs="Times New Roman"/>
          <w:sz w:val="24"/>
          <w:szCs w:val="24"/>
          <w:lang w:val="en-US"/>
        </w:rPr>
      </w:pP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Undang-Undang</w:t>
      </w:r>
      <w:proofErr w:type="spellEnd"/>
      <w:r>
        <w:rPr>
          <w:rFonts w:ascii="Times New Roman" w:hAnsi="Times New Roman" w:cs="Times New Roman"/>
          <w:sz w:val="24"/>
          <w:szCs w:val="24"/>
          <w:lang w:val="en-US"/>
        </w:rPr>
        <w:t xml:space="preserve"> No. 23 </w:t>
      </w:r>
      <w:proofErr w:type="spellStart"/>
      <w:r>
        <w:rPr>
          <w:rFonts w:ascii="Times New Roman" w:hAnsi="Times New Roman" w:cs="Times New Roman"/>
          <w:sz w:val="24"/>
          <w:szCs w:val="24"/>
          <w:lang w:val="en-US"/>
        </w:rPr>
        <w:t>Perlindungan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50</w:t>
      </w:r>
    </w:p>
    <w:p w:rsidR="002F4738" w:rsidRDefault="002F4738" w:rsidP="002F4738">
      <w:pPr>
        <w:pStyle w:val="ListParagraph"/>
        <w:tabs>
          <w:tab w:val="left" w:leader="dot" w:pos="7655"/>
        </w:tabs>
        <w:spacing w:line="360" w:lineRule="auto"/>
        <w:ind w:left="1134" w:hanging="1134"/>
        <w:rPr>
          <w:rFonts w:ascii="Times New Roman" w:hAnsi="Times New Roman" w:cs="Times New Roman"/>
          <w:sz w:val="24"/>
          <w:szCs w:val="24"/>
          <w:lang w:val="en-US"/>
        </w:rPr>
      </w:pPr>
      <w:r w:rsidRPr="008B08CD">
        <w:rPr>
          <w:rFonts w:ascii="Times New Roman" w:hAnsi="Times New Roman" w:cs="Times New Roman"/>
          <w:sz w:val="24"/>
          <w:szCs w:val="24"/>
        </w:rPr>
        <w:t>BAB</w:t>
      </w:r>
      <w:r w:rsidRPr="008B08CD">
        <w:rPr>
          <w:rFonts w:ascii="Times New Roman" w:hAnsi="Times New Roman" w:cs="Times New Roman"/>
          <w:sz w:val="24"/>
          <w:szCs w:val="24"/>
          <w:lang w:val="en-US"/>
        </w:rPr>
        <w:t xml:space="preserve"> : </w:t>
      </w:r>
      <w:r w:rsidRPr="008B08CD">
        <w:rPr>
          <w:rFonts w:ascii="Times New Roman" w:hAnsi="Times New Roman" w:cs="Times New Roman"/>
          <w:sz w:val="24"/>
          <w:szCs w:val="24"/>
        </w:rPr>
        <w:t xml:space="preserve"> </w:t>
      </w:r>
      <w:r>
        <w:rPr>
          <w:rFonts w:ascii="Times New Roman" w:hAnsi="Times New Roman" w:cs="Times New Roman"/>
          <w:sz w:val="24"/>
          <w:szCs w:val="24"/>
          <w:lang w:val="en-US"/>
        </w:rPr>
        <w:t>I</w:t>
      </w:r>
      <w:r w:rsidRPr="008B08CD">
        <w:rPr>
          <w:rFonts w:ascii="Times New Roman" w:hAnsi="Times New Roman" w:cs="Times New Roman"/>
          <w:sz w:val="24"/>
          <w:szCs w:val="24"/>
        </w:rPr>
        <w:t xml:space="preserve">II </w:t>
      </w:r>
      <w:r>
        <w:rPr>
          <w:rFonts w:ascii="Times New Roman" w:hAnsi="Times New Roman" w:cs="Times New Roman"/>
          <w:sz w:val="24"/>
          <w:szCs w:val="24"/>
          <w:lang w:val="en-US"/>
        </w:rPr>
        <w:t xml:space="preserve">PENERAPAN UNDANG-UNDANG NO. 35 TAHUN 2009 TENTANG NARKOTIKA TERHADAP ANAK YANG TERLIBAT TINDAK PIDANA </w:t>
      </w:r>
      <w:r>
        <w:rPr>
          <w:rFonts w:ascii="Times New Roman" w:hAnsi="Times New Roman" w:cs="Times New Roman"/>
          <w:sz w:val="24"/>
          <w:szCs w:val="24"/>
          <w:lang w:val="en-US"/>
        </w:rPr>
        <w:tab/>
        <w:t>55</w:t>
      </w:r>
    </w:p>
    <w:p w:rsidR="002F4738" w:rsidRPr="007E17B3" w:rsidRDefault="002F4738" w:rsidP="002F4738">
      <w:pPr>
        <w:pStyle w:val="ListParagraph"/>
        <w:numPr>
          <w:ilvl w:val="0"/>
          <w:numId w:val="52"/>
        </w:numPr>
        <w:tabs>
          <w:tab w:val="left" w:leader="dot" w:pos="7655"/>
        </w:tabs>
        <w:spacing w:line="360" w:lineRule="auto"/>
        <w:ind w:left="1418"/>
        <w:rPr>
          <w:rFonts w:ascii="Times New Roman" w:hAnsi="Times New Roman" w:cs="Times New Roman"/>
          <w:sz w:val="24"/>
          <w:szCs w:val="24"/>
        </w:rPr>
      </w:pPr>
      <w:proofErr w:type="spellStart"/>
      <w:r w:rsidRPr="008B08CD">
        <w:rPr>
          <w:rFonts w:ascii="Times New Roman" w:hAnsi="Times New Roman" w:cs="Times New Roman"/>
          <w:sz w:val="24"/>
          <w:szCs w:val="24"/>
          <w:lang w:val="en-US"/>
        </w:rPr>
        <w:t>Peraturan-Peraturan</w:t>
      </w:r>
      <w:proofErr w:type="spellEnd"/>
      <w:r w:rsidRPr="008B08C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No 35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2009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Narkotika</w:t>
      </w:r>
      <w:proofErr w:type="spellEnd"/>
      <w:r>
        <w:rPr>
          <w:rFonts w:ascii="Times New Roman" w:hAnsi="Times New Roman" w:cs="Times New Roman"/>
          <w:sz w:val="24"/>
          <w:szCs w:val="24"/>
          <w:lang w:val="en-US"/>
        </w:rPr>
        <w:t>-</w:t>
      </w:r>
    </w:p>
    <w:p w:rsidR="002F4738" w:rsidRDefault="002F4738" w:rsidP="002F4738">
      <w:pPr>
        <w:pStyle w:val="ListParagraph"/>
        <w:tabs>
          <w:tab w:val="left" w:leader="dot" w:pos="7655"/>
        </w:tabs>
        <w:spacing w:line="360" w:lineRule="auto"/>
        <w:ind w:left="1418" w:firstLine="0"/>
        <w:rPr>
          <w:rFonts w:ascii="Times New Roman" w:hAnsi="Times New Roman" w:cs="Times New Roman"/>
          <w:sz w:val="24"/>
          <w:szCs w:val="24"/>
          <w:lang w:val="en-US"/>
        </w:rPr>
      </w:pP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lahirnya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Undang-Undang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2012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
    <w:p w:rsidR="002F4738" w:rsidRPr="007E17B3" w:rsidRDefault="002F4738" w:rsidP="002F4738">
      <w:pPr>
        <w:pStyle w:val="ListParagraph"/>
        <w:tabs>
          <w:tab w:val="left" w:leader="dot" w:pos="7655"/>
        </w:tabs>
        <w:spacing w:line="360" w:lineRule="auto"/>
        <w:ind w:left="1418" w:firstLine="0"/>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Peradilan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Pidana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62</w:t>
      </w:r>
    </w:p>
    <w:p w:rsidR="002F4738" w:rsidRPr="007E17B3" w:rsidRDefault="002F4738" w:rsidP="002F4738">
      <w:pPr>
        <w:pStyle w:val="ListParagraph"/>
        <w:numPr>
          <w:ilvl w:val="0"/>
          <w:numId w:val="52"/>
        </w:numPr>
        <w:tabs>
          <w:tab w:val="left" w:leader="dot" w:pos="7655"/>
        </w:tabs>
        <w:spacing w:line="360" w:lineRule="auto"/>
        <w:ind w:left="1418"/>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Undang-Undang</w:t>
      </w:r>
      <w:proofErr w:type="spellEnd"/>
      <w:r>
        <w:rPr>
          <w:rFonts w:ascii="Times New Roman" w:hAnsi="Times New Roman" w:cs="Times New Roman"/>
          <w:sz w:val="24"/>
          <w:szCs w:val="24"/>
          <w:lang w:val="en-US"/>
        </w:rPr>
        <w:t xml:space="preserve"> No. 35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2009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
    <w:p w:rsidR="002F4738" w:rsidRPr="009E0DD7" w:rsidRDefault="002F4738" w:rsidP="002F4738">
      <w:pPr>
        <w:pStyle w:val="ListParagraph"/>
        <w:tabs>
          <w:tab w:val="left" w:leader="dot" w:pos="7655"/>
        </w:tabs>
        <w:spacing w:line="360" w:lineRule="auto"/>
        <w:ind w:left="1418" w:firstLine="0"/>
        <w:rPr>
          <w:rFonts w:ascii="Times New Roman" w:hAnsi="Times New Roman" w:cs="Times New Roman"/>
          <w:sz w:val="24"/>
          <w:szCs w:val="24"/>
        </w:rPr>
      </w:pPr>
      <w:proofErr w:type="spellStart"/>
      <w:r>
        <w:rPr>
          <w:rFonts w:ascii="Times New Roman" w:hAnsi="Times New Roman" w:cs="Times New Roman"/>
          <w:sz w:val="24"/>
          <w:szCs w:val="24"/>
          <w:lang w:val="en-US"/>
        </w:rPr>
        <w:t>Narkotika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66</w:t>
      </w:r>
    </w:p>
    <w:p w:rsidR="002F4738" w:rsidRDefault="002F4738" w:rsidP="002F4738">
      <w:pPr>
        <w:spacing w:after="120" w:line="240" w:lineRule="auto"/>
        <w:ind w:left="992" w:hanging="992"/>
        <w:jc w:val="left"/>
        <w:rPr>
          <w:rFonts w:ascii="Times New Roman" w:hAnsi="Times New Roman" w:cs="Times New Roman"/>
          <w:lang w:val="en-US"/>
        </w:rPr>
      </w:pPr>
      <w:r w:rsidRPr="008B08CD">
        <w:rPr>
          <w:rFonts w:ascii="Times New Roman" w:hAnsi="Times New Roman" w:cs="Times New Roman"/>
          <w:sz w:val="24"/>
          <w:szCs w:val="24"/>
        </w:rPr>
        <w:t>BAB</w:t>
      </w:r>
      <w:r w:rsidRPr="008B08CD">
        <w:rPr>
          <w:rFonts w:ascii="Times New Roman" w:hAnsi="Times New Roman" w:cs="Times New Roman"/>
          <w:sz w:val="24"/>
          <w:szCs w:val="24"/>
          <w:lang w:val="en-US"/>
        </w:rPr>
        <w:t xml:space="preserve"> : </w:t>
      </w:r>
      <w:r w:rsidRPr="008B08CD">
        <w:rPr>
          <w:rFonts w:ascii="Times New Roman" w:hAnsi="Times New Roman" w:cs="Times New Roman"/>
          <w:sz w:val="24"/>
          <w:szCs w:val="24"/>
        </w:rPr>
        <w:t xml:space="preserve">IV </w:t>
      </w:r>
      <w:r w:rsidRPr="008D3DB8">
        <w:rPr>
          <w:rFonts w:ascii="Times New Roman" w:hAnsi="Times New Roman" w:cs="Times New Roman"/>
          <w:lang w:val="en-US"/>
        </w:rPr>
        <w:t xml:space="preserve">EFEKTIFITAS PENERAPAN UNDANG-UNDANG SISTEM PERADILAN PIDANA ANAK DALAM UPAYA MEMBERIKAN PERLINDUNGAN HUKUM TERHADAP ANAK YANG TERLIBAT TINDAK PIDANA NARKOTIKA SAAT INI DAN DIMASA YANG AKAN </w:t>
      </w:r>
      <w:r>
        <w:rPr>
          <w:rFonts w:ascii="Times New Roman" w:hAnsi="Times New Roman" w:cs="Times New Roman"/>
          <w:lang w:val="en-US"/>
        </w:rPr>
        <w:t>DA</w:t>
      </w:r>
      <w:r w:rsidRPr="008D3DB8">
        <w:rPr>
          <w:rFonts w:ascii="Times New Roman" w:hAnsi="Times New Roman" w:cs="Times New Roman"/>
          <w:lang w:val="en-US"/>
        </w:rPr>
        <w:t>TANG</w:t>
      </w:r>
      <w:r>
        <w:rPr>
          <w:rFonts w:ascii="Times New Roman" w:hAnsi="Times New Roman" w:cs="Times New Roman"/>
          <w:lang w:val="en-US"/>
        </w:rPr>
        <w:tab/>
        <w:t>......</w:t>
      </w:r>
      <w:r w:rsidR="001255A0">
        <w:rPr>
          <w:rFonts w:ascii="Times New Roman" w:hAnsi="Times New Roman" w:cs="Times New Roman"/>
          <w:lang w:val="en-US"/>
        </w:rPr>
        <w:t xml:space="preserve">   8</w:t>
      </w:r>
      <w:r w:rsidR="006B1849">
        <w:rPr>
          <w:rFonts w:ascii="Times New Roman" w:hAnsi="Times New Roman" w:cs="Times New Roman"/>
          <w:lang w:val="en-US"/>
        </w:rPr>
        <w:t>3</w:t>
      </w:r>
      <w:r>
        <w:rPr>
          <w:rFonts w:ascii="Times New Roman" w:hAnsi="Times New Roman" w:cs="Times New Roman"/>
          <w:lang w:val="en-US"/>
        </w:rPr>
        <w:tab/>
      </w:r>
    </w:p>
    <w:p w:rsidR="002F4738" w:rsidRPr="00C13640" w:rsidRDefault="002F4738" w:rsidP="001255A0">
      <w:pPr>
        <w:pStyle w:val="ListParagraph"/>
        <w:numPr>
          <w:ilvl w:val="3"/>
          <w:numId w:val="53"/>
        </w:numPr>
        <w:tabs>
          <w:tab w:val="left" w:leader="dot" w:pos="7655"/>
        </w:tabs>
        <w:spacing w:line="360" w:lineRule="auto"/>
        <w:ind w:left="1276" w:right="-142"/>
        <w:rPr>
          <w:rFonts w:ascii="Times New Roman" w:hAnsi="Times New Roman" w:cs="Times New Roman"/>
          <w:sz w:val="24"/>
          <w:szCs w:val="24"/>
        </w:rPr>
      </w:pPr>
      <w:r>
        <w:rPr>
          <w:rFonts w:ascii="Times New Roman" w:hAnsi="Times New Roman" w:cs="Times New Roman"/>
          <w:lang w:val="en-US"/>
        </w:rPr>
        <w:t xml:space="preserve">Proses </w:t>
      </w:r>
      <w:proofErr w:type="spellStart"/>
      <w:r>
        <w:rPr>
          <w:rFonts w:ascii="Times New Roman" w:hAnsi="Times New Roman" w:cs="Times New Roman"/>
          <w:lang w:val="en-US"/>
        </w:rPr>
        <w:t>Penyidikan</w:t>
      </w:r>
      <w:proofErr w:type="spellEnd"/>
      <w:r>
        <w:rPr>
          <w:rFonts w:ascii="Times New Roman" w:hAnsi="Times New Roman" w:cs="Times New Roman"/>
          <w:sz w:val="24"/>
          <w:szCs w:val="24"/>
          <w:lang w:val="en-US"/>
        </w:rPr>
        <w:tab/>
      </w:r>
      <w:r w:rsidR="004C796A">
        <w:rPr>
          <w:rFonts w:ascii="Times New Roman" w:hAnsi="Times New Roman" w:cs="Times New Roman"/>
          <w:sz w:val="24"/>
          <w:szCs w:val="24"/>
          <w:lang w:val="en-US"/>
        </w:rPr>
        <w:t>95</w:t>
      </w:r>
    </w:p>
    <w:p w:rsidR="002F4738" w:rsidRPr="00C13640" w:rsidRDefault="002F4738" w:rsidP="002F4738">
      <w:pPr>
        <w:pStyle w:val="ListParagraph"/>
        <w:numPr>
          <w:ilvl w:val="3"/>
          <w:numId w:val="53"/>
        </w:numPr>
        <w:tabs>
          <w:tab w:val="left" w:leader="dot" w:pos="7655"/>
        </w:tabs>
        <w:spacing w:line="360" w:lineRule="auto"/>
        <w:ind w:left="1276"/>
        <w:rPr>
          <w:rFonts w:ascii="Times New Roman" w:hAnsi="Times New Roman" w:cs="Times New Roman"/>
          <w:sz w:val="24"/>
          <w:szCs w:val="24"/>
        </w:rPr>
      </w:pP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Penuntutan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4C796A">
        <w:rPr>
          <w:rFonts w:ascii="Times New Roman" w:hAnsi="Times New Roman" w:cs="Times New Roman"/>
          <w:sz w:val="24"/>
          <w:szCs w:val="24"/>
          <w:lang w:val="en-US"/>
        </w:rPr>
        <w:t>96</w:t>
      </w:r>
    </w:p>
    <w:p w:rsidR="002F4738" w:rsidRPr="00C13640" w:rsidRDefault="004E18FB" w:rsidP="002F4738">
      <w:pPr>
        <w:pStyle w:val="ListParagraph"/>
        <w:numPr>
          <w:ilvl w:val="3"/>
          <w:numId w:val="53"/>
        </w:numPr>
        <w:tabs>
          <w:tab w:val="left" w:leader="dot" w:pos="7655"/>
        </w:tabs>
        <w:spacing w:line="360" w:lineRule="auto"/>
        <w:ind w:left="1276"/>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74112" behindDoc="0" locked="0" layoutInCell="1" allowOverlap="1">
                <wp:simplePos x="0" y="0"/>
                <wp:positionH relativeFrom="column">
                  <wp:posOffset>4741164</wp:posOffset>
                </wp:positionH>
                <wp:positionV relativeFrom="paragraph">
                  <wp:posOffset>-1081735</wp:posOffset>
                </wp:positionV>
                <wp:extent cx="490118" cy="307238"/>
                <wp:effectExtent l="0" t="0" r="24765" b="17145"/>
                <wp:wrapNone/>
                <wp:docPr id="58" name="Text Box 58"/>
                <wp:cNvGraphicFramePr/>
                <a:graphic xmlns:a="http://schemas.openxmlformats.org/drawingml/2006/main">
                  <a:graphicData uri="http://schemas.microsoft.com/office/word/2010/wordprocessingShape">
                    <wps:wsp>
                      <wps:cNvSpPr txBox="1"/>
                      <wps:spPr>
                        <a:xfrm>
                          <a:off x="0" y="0"/>
                          <a:ext cx="490118" cy="307238"/>
                        </a:xfrm>
                        <a:prstGeom prst="rect">
                          <a:avLst/>
                        </a:prstGeom>
                        <a:solidFill>
                          <a:schemeClr val="lt1"/>
                        </a:solidFill>
                        <a:ln w="6350">
                          <a:solidFill>
                            <a:schemeClr val="bg1"/>
                          </a:solidFill>
                        </a:ln>
                      </wps:spPr>
                      <wps:txbx>
                        <w:txbxContent>
                          <w:p w:rsidR="00B343F8" w:rsidRDefault="00B34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o:spid="_x0000_s1047" type="#_x0000_t202" style="position:absolute;left:0;text-align:left;margin-left:373.3pt;margin-top:-85.2pt;width:38.6pt;height:24.2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" fillcolor="white [3201]" strokecolor="white [3212]" strokeweight=".5pt">
                <v:textbox>
                  <w:txbxContent>
                    <w:p w:rsidR="00B343F8" w:rsidRDefault="00B343F8"/>
                  </w:txbxContent>
                </v:textbox>
              </v:shape>
            </w:pict>
          </mc:Fallback>
        </mc:AlternateContent>
      </w:r>
      <w:proofErr w:type="spellStart"/>
      <w:r w:rsidR="002F4738">
        <w:rPr>
          <w:rFonts w:ascii="Times New Roman" w:hAnsi="Times New Roman" w:cs="Times New Roman"/>
          <w:sz w:val="24"/>
          <w:szCs w:val="24"/>
          <w:lang w:val="en-US"/>
        </w:rPr>
        <w:t>Tahap</w:t>
      </w:r>
      <w:proofErr w:type="spellEnd"/>
      <w:r w:rsidR="002F4738">
        <w:rPr>
          <w:rFonts w:ascii="Times New Roman" w:hAnsi="Times New Roman" w:cs="Times New Roman"/>
          <w:sz w:val="24"/>
          <w:szCs w:val="24"/>
          <w:lang w:val="en-US"/>
        </w:rPr>
        <w:t xml:space="preserve"> </w:t>
      </w:r>
      <w:proofErr w:type="spellStart"/>
      <w:r w:rsidR="002F4738">
        <w:rPr>
          <w:rFonts w:ascii="Times New Roman" w:hAnsi="Times New Roman" w:cs="Times New Roman"/>
          <w:sz w:val="24"/>
          <w:szCs w:val="24"/>
          <w:lang w:val="en-US"/>
        </w:rPr>
        <w:t>Persidangan</w:t>
      </w:r>
      <w:proofErr w:type="spellEnd"/>
      <w:r w:rsidR="002F4738">
        <w:rPr>
          <w:rFonts w:ascii="Times New Roman" w:hAnsi="Times New Roman" w:cs="Times New Roman"/>
          <w:sz w:val="24"/>
          <w:szCs w:val="24"/>
          <w:lang w:val="en-US"/>
        </w:rPr>
        <w:t xml:space="preserve"> </w:t>
      </w:r>
      <w:r w:rsidR="002F4738">
        <w:rPr>
          <w:rFonts w:ascii="Times New Roman" w:hAnsi="Times New Roman" w:cs="Times New Roman"/>
          <w:sz w:val="24"/>
          <w:szCs w:val="24"/>
          <w:lang w:val="en-US"/>
        </w:rPr>
        <w:tab/>
      </w:r>
      <w:r w:rsidR="004C796A">
        <w:rPr>
          <w:rFonts w:ascii="Times New Roman" w:hAnsi="Times New Roman" w:cs="Times New Roman"/>
          <w:sz w:val="24"/>
          <w:szCs w:val="24"/>
          <w:lang w:val="en-US"/>
        </w:rPr>
        <w:t>98</w:t>
      </w:r>
    </w:p>
    <w:p w:rsidR="002F4738" w:rsidRPr="00C13640" w:rsidRDefault="002F4738" w:rsidP="002F4738">
      <w:pPr>
        <w:pStyle w:val="ListParagraph"/>
        <w:numPr>
          <w:ilvl w:val="3"/>
          <w:numId w:val="53"/>
        </w:numPr>
        <w:tabs>
          <w:tab w:val="left" w:leader="dot" w:pos="7655"/>
        </w:tabs>
        <w:spacing w:line="360" w:lineRule="auto"/>
        <w:ind w:left="1276"/>
        <w:rPr>
          <w:rFonts w:ascii="Times New Roman" w:hAnsi="Times New Roman" w:cs="Times New Roman"/>
          <w:sz w:val="24"/>
          <w:szCs w:val="24"/>
        </w:rPr>
      </w:pP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Bapas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4C796A">
        <w:rPr>
          <w:rFonts w:ascii="Times New Roman" w:hAnsi="Times New Roman" w:cs="Times New Roman"/>
          <w:sz w:val="24"/>
          <w:szCs w:val="24"/>
          <w:lang w:val="en-US"/>
        </w:rPr>
        <w:t>99</w:t>
      </w:r>
    </w:p>
    <w:p w:rsidR="002F4738" w:rsidRPr="00C13640" w:rsidRDefault="002F4738" w:rsidP="002F4738">
      <w:pPr>
        <w:pStyle w:val="ListParagraph"/>
        <w:numPr>
          <w:ilvl w:val="3"/>
          <w:numId w:val="53"/>
        </w:numPr>
        <w:tabs>
          <w:tab w:val="left" w:leader="dot" w:pos="7655"/>
        </w:tabs>
        <w:spacing w:line="360" w:lineRule="auto"/>
        <w:ind w:left="1276"/>
        <w:rPr>
          <w:rFonts w:ascii="Times New Roman" w:hAnsi="Times New Roman" w:cs="Times New Roman"/>
          <w:sz w:val="24"/>
          <w:szCs w:val="24"/>
        </w:rPr>
      </w:pP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Menjalani</w:t>
      </w:r>
      <w:proofErr w:type="spellEnd"/>
      <w:r>
        <w:rPr>
          <w:rFonts w:ascii="Times New Roman" w:hAnsi="Times New Roman" w:cs="Times New Roman"/>
          <w:sz w:val="24"/>
          <w:szCs w:val="24"/>
          <w:lang w:val="en-US"/>
        </w:rPr>
        <w:t xml:space="preserve"> Masa </w:t>
      </w:r>
      <w:proofErr w:type="spellStart"/>
      <w:r>
        <w:rPr>
          <w:rFonts w:ascii="Times New Roman" w:hAnsi="Times New Roman" w:cs="Times New Roman"/>
          <w:sz w:val="24"/>
          <w:szCs w:val="24"/>
          <w:lang w:val="en-US"/>
        </w:rPr>
        <w:t>Hukuman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4C796A">
        <w:rPr>
          <w:rFonts w:ascii="Times New Roman" w:hAnsi="Times New Roman" w:cs="Times New Roman"/>
          <w:sz w:val="24"/>
          <w:szCs w:val="24"/>
          <w:lang w:val="en-US"/>
        </w:rPr>
        <w:t>99</w:t>
      </w:r>
    </w:p>
    <w:p w:rsidR="002F4738" w:rsidRPr="008B08CD" w:rsidRDefault="002F4738" w:rsidP="002F4738">
      <w:pPr>
        <w:tabs>
          <w:tab w:val="left" w:leader="dot" w:pos="7655"/>
        </w:tabs>
        <w:spacing w:line="360" w:lineRule="auto"/>
        <w:ind w:firstLine="0"/>
        <w:rPr>
          <w:rFonts w:ascii="Times New Roman" w:hAnsi="Times New Roman" w:cs="Times New Roman"/>
          <w:sz w:val="24"/>
          <w:szCs w:val="24"/>
          <w:lang w:val="en-US"/>
        </w:rPr>
      </w:pPr>
      <w:r w:rsidRPr="008B08CD">
        <w:rPr>
          <w:rFonts w:ascii="Times New Roman" w:hAnsi="Times New Roman" w:cs="Times New Roman"/>
          <w:sz w:val="24"/>
          <w:szCs w:val="24"/>
        </w:rPr>
        <w:t xml:space="preserve">BAB </w:t>
      </w:r>
      <w:r w:rsidRPr="008B08CD">
        <w:rPr>
          <w:rFonts w:ascii="Times New Roman" w:hAnsi="Times New Roman" w:cs="Times New Roman"/>
          <w:sz w:val="24"/>
          <w:szCs w:val="24"/>
          <w:lang w:val="en-US"/>
        </w:rPr>
        <w:t xml:space="preserve">: </w:t>
      </w:r>
      <w:r w:rsidRPr="008B08CD">
        <w:rPr>
          <w:rFonts w:ascii="Times New Roman" w:hAnsi="Times New Roman" w:cs="Times New Roman"/>
          <w:sz w:val="24"/>
          <w:szCs w:val="24"/>
        </w:rPr>
        <w:t xml:space="preserve">V </w:t>
      </w:r>
      <w:r w:rsidRPr="008B08CD">
        <w:rPr>
          <w:rFonts w:ascii="Times New Roman" w:hAnsi="Times New Roman" w:cs="Times New Roman"/>
          <w:sz w:val="24"/>
          <w:szCs w:val="24"/>
          <w:lang w:val="en-US"/>
        </w:rPr>
        <w:t xml:space="preserve">PENUTUP </w:t>
      </w:r>
    </w:p>
    <w:p w:rsidR="002F4738" w:rsidRPr="008B08CD" w:rsidRDefault="002F4738" w:rsidP="002F4738">
      <w:pPr>
        <w:pStyle w:val="ListParagraph"/>
        <w:numPr>
          <w:ilvl w:val="0"/>
          <w:numId w:val="42"/>
        </w:numPr>
        <w:tabs>
          <w:tab w:val="left" w:leader="dot" w:pos="7655"/>
        </w:tabs>
        <w:spacing w:line="360" w:lineRule="auto"/>
        <w:rPr>
          <w:rFonts w:ascii="Times New Roman" w:hAnsi="Times New Roman" w:cs="Times New Roman"/>
          <w:sz w:val="24"/>
          <w:szCs w:val="24"/>
        </w:rPr>
      </w:pPr>
      <w:r w:rsidRPr="008B08CD">
        <w:rPr>
          <w:rFonts w:ascii="Times New Roman" w:hAnsi="Times New Roman" w:cs="Times New Roman"/>
          <w:sz w:val="24"/>
          <w:szCs w:val="24"/>
        </w:rPr>
        <w:t>KESIMPULAN</w:t>
      </w:r>
      <w:r w:rsidRPr="008B08CD">
        <w:rPr>
          <w:rFonts w:ascii="Times New Roman" w:hAnsi="Times New Roman" w:cs="Times New Roman"/>
          <w:sz w:val="24"/>
          <w:szCs w:val="24"/>
          <w:lang w:val="en-US"/>
        </w:rPr>
        <w:t>…………………………………………………..</w:t>
      </w:r>
      <w:r>
        <w:rPr>
          <w:rFonts w:ascii="Times New Roman" w:hAnsi="Times New Roman" w:cs="Times New Roman"/>
          <w:sz w:val="24"/>
          <w:szCs w:val="24"/>
          <w:lang w:val="en-US"/>
        </w:rPr>
        <w:t>..</w:t>
      </w:r>
      <w:r w:rsidRPr="008B08CD">
        <w:rPr>
          <w:rFonts w:ascii="Times New Roman" w:hAnsi="Times New Roman" w:cs="Times New Roman"/>
          <w:sz w:val="24"/>
          <w:szCs w:val="24"/>
          <w:lang w:val="en-US"/>
        </w:rPr>
        <w:t>10</w:t>
      </w:r>
      <w:r>
        <w:rPr>
          <w:rFonts w:ascii="Times New Roman" w:hAnsi="Times New Roman" w:cs="Times New Roman"/>
          <w:sz w:val="24"/>
          <w:szCs w:val="24"/>
          <w:lang w:val="en-US"/>
        </w:rPr>
        <w:t>1</w:t>
      </w:r>
    </w:p>
    <w:p w:rsidR="002F4738" w:rsidRPr="008B08CD" w:rsidRDefault="002F4738" w:rsidP="002F4738">
      <w:pPr>
        <w:pStyle w:val="ListParagraph"/>
        <w:numPr>
          <w:ilvl w:val="0"/>
          <w:numId w:val="42"/>
        </w:numPr>
        <w:tabs>
          <w:tab w:val="left" w:leader="dot" w:pos="7655"/>
        </w:tabs>
        <w:spacing w:line="360" w:lineRule="auto"/>
        <w:rPr>
          <w:rFonts w:ascii="Times New Roman" w:hAnsi="Times New Roman" w:cs="Times New Roman"/>
          <w:sz w:val="24"/>
          <w:szCs w:val="24"/>
        </w:rPr>
      </w:pPr>
      <w:r w:rsidRPr="008B08CD">
        <w:rPr>
          <w:rFonts w:ascii="Times New Roman" w:hAnsi="Times New Roman" w:cs="Times New Roman"/>
          <w:sz w:val="24"/>
          <w:szCs w:val="24"/>
        </w:rPr>
        <w:t xml:space="preserve"> SAR</w:t>
      </w:r>
      <w:r w:rsidRPr="008B08CD">
        <w:rPr>
          <w:rFonts w:ascii="Times New Roman" w:hAnsi="Times New Roman" w:cs="Times New Roman"/>
          <w:sz w:val="24"/>
          <w:szCs w:val="24"/>
          <w:lang w:val="en-US"/>
        </w:rPr>
        <w:t>AN …………………………………………………………..</w:t>
      </w:r>
      <w:r w:rsidRPr="008B08CD">
        <w:rPr>
          <w:rFonts w:ascii="Times New Roman" w:hAnsi="Times New Roman" w:cs="Times New Roman"/>
          <w:sz w:val="24"/>
          <w:szCs w:val="24"/>
        </w:rPr>
        <w:t>1</w:t>
      </w:r>
      <w:r>
        <w:rPr>
          <w:rFonts w:ascii="Times New Roman" w:hAnsi="Times New Roman" w:cs="Times New Roman"/>
          <w:sz w:val="24"/>
          <w:szCs w:val="24"/>
          <w:lang w:val="en-US"/>
        </w:rPr>
        <w:t>05</w:t>
      </w:r>
    </w:p>
    <w:p w:rsidR="002F4738" w:rsidRPr="008B08CD" w:rsidRDefault="002F4738" w:rsidP="002F4738">
      <w:pPr>
        <w:tabs>
          <w:tab w:val="left" w:leader="dot" w:pos="7655"/>
        </w:tabs>
        <w:spacing w:line="360" w:lineRule="auto"/>
        <w:ind w:right="-142" w:firstLine="0"/>
        <w:rPr>
          <w:rFonts w:ascii="Times New Roman" w:hAnsi="Times New Roman" w:cs="Times New Roman"/>
          <w:sz w:val="24"/>
          <w:szCs w:val="24"/>
        </w:rPr>
      </w:pPr>
      <w:r w:rsidRPr="008B08CD">
        <w:rPr>
          <w:rFonts w:ascii="Times New Roman" w:hAnsi="Times New Roman" w:cs="Times New Roman"/>
          <w:sz w:val="24"/>
          <w:szCs w:val="24"/>
        </w:rPr>
        <w:t>DAFTAR PUSTAKA</w:t>
      </w:r>
      <w:r w:rsidRPr="008B08CD">
        <w:rPr>
          <w:rFonts w:ascii="Times New Roman" w:hAnsi="Times New Roman" w:cs="Times New Roman"/>
          <w:sz w:val="24"/>
          <w:szCs w:val="24"/>
          <w:lang w:val="en-US"/>
        </w:rPr>
        <w:t>…………………………………………………...</w:t>
      </w:r>
      <w:r>
        <w:rPr>
          <w:rFonts w:ascii="Times New Roman" w:hAnsi="Times New Roman" w:cs="Times New Roman"/>
          <w:sz w:val="24"/>
          <w:szCs w:val="24"/>
          <w:lang w:val="en-US"/>
        </w:rPr>
        <w:t>...........</w:t>
      </w:r>
      <w:r w:rsidRPr="008B08CD">
        <w:rPr>
          <w:rFonts w:ascii="Times New Roman" w:hAnsi="Times New Roman" w:cs="Times New Roman"/>
          <w:sz w:val="24"/>
          <w:szCs w:val="24"/>
          <w:lang w:val="en-US"/>
        </w:rPr>
        <w:t>1</w:t>
      </w:r>
      <w:r>
        <w:rPr>
          <w:rFonts w:ascii="Times New Roman" w:hAnsi="Times New Roman" w:cs="Times New Roman"/>
          <w:sz w:val="24"/>
          <w:szCs w:val="24"/>
          <w:lang w:val="en-US"/>
        </w:rPr>
        <w:t>08</w:t>
      </w:r>
      <w:r w:rsidRPr="008B08CD">
        <w:rPr>
          <w:rFonts w:ascii="Times New Roman" w:hAnsi="Times New Roman" w:cs="Times New Roman"/>
          <w:sz w:val="24"/>
          <w:szCs w:val="24"/>
        </w:rPr>
        <w:t xml:space="preserve"> </w:t>
      </w:r>
    </w:p>
    <w:p w:rsidR="002F4738" w:rsidRPr="008B08CD" w:rsidRDefault="002F4738" w:rsidP="002F4738">
      <w:pPr>
        <w:jc w:val="center"/>
        <w:rPr>
          <w:rFonts w:ascii="Times New Roman" w:hAnsi="Times New Roman" w:cs="Times New Roman"/>
          <w:sz w:val="24"/>
          <w:szCs w:val="24"/>
          <w:lang w:val="en-US"/>
        </w:rPr>
      </w:pPr>
    </w:p>
    <w:p w:rsidR="002F4738" w:rsidRDefault="002F4738" w:rsidP="002F4738">
      <w:pPr>
        <w:tabs>
          <w:tab w:val="left" w:pos="360"/>
        </w:tabs>
        <w:spacing w:before="240" w:line="240" w:lineRule="auto"/>
        <w:rPr>
          <w:rFonts w:ascii="Times New Roman" w:eastAsia="Times New Roman" w:hAnsi="Times New Roman" w:cs="Times New Roman"/>
          <w:sz w:val="24"/>
          <w:szCs w:val="24"/>
          <w:lang w:val="en-US"/>
        </w:rPr>
      </w:pPr>
    </w:p>
    <w:p w:rsidR="001255A0" w:rsidRDefault="001255A0" w:rsidP="002F4738">
      <w:pPr>
        <w:tabs>
          <w:tab w:val="left" w:pos="360"/>
        </w:tabs>
        <w:spacing w:before="240" w:line="240" w:lineRule="auto"/>
        <w:rPr>
          <w:rFonts w:ascii="Times New Roman" w:eastAsia="Times New Roman" w:hAnsi="Times New Roman" w:cs="Times New Roman"/>
          <w:sz w:val="24"/>
          <w:szCs w:val="24"/>
          <w:lang w:val="en-US"/>
        </w:rPr>
      </w:pPr>
    </w:p>
    <w:p w:rsidR="001255A0" w:rsidRDefault="001255A0" w:rsidP="002F4738">
      <w:pPr>
        <w:tabs>
          <w:tab w:val="left" w:pos="360"/>
        </w:tabs>
        <w:spacing w:before="240" w:line="240" w:lineRule="auto"/>
        <w:rPr>
          <w:rFonts w:ascii="Times New Roman" w:eastAsia="Times New Roman" w:hAnsi="Times New Roman" w:cs="Times New Roman"/>
          <w:sz w:val="24"/>
          <w:szCs w:val="24"/>
          <w:lang w:val="en-US"/>
        </w:rPr>
      </w:pPr>
    </w:p>
    <w:p w:rsidR="001255A0" w:rsidRDefault="001255A0" w:rsidP="002F4738">
      <w:pPr>
        <w:tabs>
          <w:tab w:val="left" w:pos="360"/>
        </w:tabs>
        <w:spacing w:before="240" w:line="240" w:lineRule="auto"/>
        <w:rPr>
          <w:rFonts w:ascii="Times New Roman" w:eastAsia="Times New Roman" w:hAnsi="Times New Roman" w:cs="Times New Roman"/>
          <w:sz w:val="24"/>
          <w:szCs w:val="24"/>
          <w:lang w:val="en-US"/>
        </w:rPr>
      </w:pPr>
    </w:p>
    <w:p w:rsidR="001255A0" w:rsidRDefault="001255A0" w:rsidP="002F4738">
      <w:pPr>
        <w:tabs>
          <w:tab w:val="left" w:pos="360"/>
        </w:tabs>
        <w:spacing w:before="240" w:line="240" w:lineRule="auto"/>
        <w:rPr>
          <w:rFonts w:ascii="Times New Roman" w:eastAsia="Times New Roman" w:hAnsi="Times New Roman" w:cs="Times New Roman"/>
          <w:sz w:val="24"/>
          <w:szCs w:val="24"/>
          <w:lang w:val="en-US"/>
        </w:rPr>
      </w:pPr>
    </w:p>
    <w:p w:rsidR="001255A0" w:rsidRDefault="001255A0" w:rsidP="002F4738">
      <w:pPr>
        <w:tabs>
          <w:tab w:val="left" w:pos="360"/>
        </w:tabs>
        <w:spacing w:before="240" w:line="240" w:lineRule="auto"/>
        <w:rPr>
          <w:rFonts w:ascii="Times New Roman" w:eastAsia="Times New Roman" w:hAnsi="Times New Roman" w:cs="Times New Roman"/>
          <w:sz w:val="24"/>
          <w:szCs w:val="24"/>
          <w:lang w:val="en-US"/>
        </w:rPr>
      </w:pPr>
    </w:p>
    <w:p w:rsidR="001255A0" w:rsidRDefault="001255A0" w:rsidP="002F4738">
      <w:pPr>
        <w:tabs>
          <w:tab w:val="left" w:pos="360"/>
        </w:tabs>
        <w:spacing w:before="240" w:line="240" w:lineRule="auto"/>
        <w:rPr>
          <w:rFonts w:ascii="Times New Roman" w:eastAsia="Times New Roman" w:hAnsi="Times New Roman" w:cs="Times New Roman"/>
          <w:sz w:val="24"/>
          <w:szCs w:val="24"/>
          <w:lang w:val="en-US"/>
        </w:rPr>
      </w:pPr>
    </w:p>
    <w:p w:rsidR="001255A0" w:rsidRDefault="001255A0" w:rsidP="002F4738">
      <w:pPr>
        <w:tabs>
          <w:tab w:val="left" w:pos="360"/>
        </w:tabs>
        <w:spacing w:before="240" w:line="240" w:lineRule="auto"/>
        <w:rPr>
          <w:rFonts w:ascii="Times New Roman" w:eastAsia="Times New Roman" w:hAnsi="Times New Roman" w:cs="Times New Roman"/>
          <w:sz w:val="24"/>
          <w:szCs w:val="24"/>
          <w:lang w:val="en-US"/>
        </w:rPr>
      </w:pPr>
    </w:p>
    <w:p w:rsidR="001255A0" w:rsidRDefault="001255A0" w:rsidP="002F4738">
      <w:pPr>
        <w:tabs>
          <w:tab w:val="left" w:pos="360"/>
        </w:tabs>
        <w:spacing w:before="240" w:line="240" w:lineRule="auto"/>
        <w:rPr>
          <w:rFonts w:ascii="Times New Roman" w:eastAsia="Times New Roman" w:hAnsi="Times New Roman" w:cs="Times New Roman"/>
          <w:sz w:val="24"/>
          <w:szCs w:val="24"/>
          <w:lang w:val="en-US"/>
        </w:rPr>
      </w:pPr>
    </w:p>
    <w:p w:rsidR="001255A0" w:rsidRDefault="001255A0" w:rsidP="002F4738">
      <w:pPr>
        <w:tabs>
          <w:tab w:val="left" w:pos="360"/>
        </w:tabs>
        <w:spacing w:before="240" w:line="240" w:lineRule="auto"/>
        <w:rPr>
          <w:rFonts w:ascii="Times New Roman" w:eastAsia="Times New Roman" w:hAnsi="Times New Roman" w:cs="Times New Roman"/>
          <w:sz w:val="24"/>
          <w:szCs w:val="24"/>
          <w:lang w:val="en-US"/>
        </w:rPr>
      </w:pPr>
    </w:p>
    <w:p w:rsidR="001255A0" w:rsidRDefault="001255A0" w:rsidP="002F4738">
      <w:pPr>
        <w:tabs>
          <w:tab w:val="left" w:pos="360"/>
        </w:tabs>
        <w:spacing w:before="240" w:line="240" w:lineRule="auto"/>
        <w:rPr>
          <w:rFonts w:ascii="Times New Roman" w:eastAsia="Times New Roman" w:hAnsi="Times New Roman" w:cs="Times New Roman"/>
          <w:sz w:val="24"/>
          <w:szCs w:val="24"/>
          <w:lang w:val="en-US"/>
        </w:rPr>
      </w:pPr>
    </w:p>
    <w:p w:rsidR="001255A0" w:rsidRDefault="001255A0" w:rsidP="002F4738">
      <w:pPr>
        <w:tabs>
          <w:tab w:val="left" w:pos="360"/>
        </w:tabs>
        <w:spacing w:before="240" w:line="240" w:lineRule="auto"/>
        <w:rPr>
          <w:rFonts w:ascii="Times New Roman" w:eastAsia="Times New Roman" w:hAnsi="Times New Roman" w:cs="Times New Roman"/>
          <w:sz w:val="24"/>
          <w:szCs w:val="24"/>
          <w:lang w:val="en-US"/>
        </w:rPr>
      </w:pPr>
    </w:p>
    <w:p w:rsidR="001255A0" w:rsidRDefault="001255A0" w:rsidP="002F4738">
      <w:pPr>
        <w:tabs>
          <w:tab w:val="left" w:pos="360"/>
        </w:tabs>
        <w:spacing w:before="240" w:line="240" w:lineRule="auto"/>
        <w:rPr>
          <w:rFonts w:ascii="Times New Roman" w:eastAsia="Times New Roman" w:hAnsi="Times New Roman" w:cs="Times New Roman"/>
          <w:sz w:val="24"/>
          <w:szCs w:val="24"/>
          <w:lang w:val="en-US"/>
        </w:rPr>
      </w:pPr>
    </w:p>
    <w:p w:rsidR="001255A0" w:rsidRDefault="001255A0" w:rsidP="002F4738">
      <w:pPr>
        <w:tabs>
          <w:tab w:val="left" w:pos="360"/>
        </w:tabs>
        <w:spacing w:before="240" w:line="240" w:lineRule="auto"/>
        <w:rPr>
          <w:rFonts w:ascii="Times New Roman" w:eastAsia="Times New Roman" w:hAnsi="Times New Roman" w:cs="Times New Roman"/>
          <w:sz w:val="24"/>
          <w:szCs w:val="24"/>
          <w:lang w:val="en-US"/>
        </w:rPr>
      </w:pPr>
    </w:p>
    <w:p w:rsidR="001255A0" w:rsidRDefault="001255A0" w:rsidP="002F4738">
      <w:pPr>
        <w:tabs>
          <w:tab w:val="left" w:pos="360"/>
        </w:tabs>
        <w:spacing w:before="240" w:line="240" w:lineRule="auto"/>
        <w:rPr>
          <w:rFonts w:ascii="Times New Roman" w:eastAsia="Times New Roman" w:hAnsi="Times New Roman" w:cs="Times New Roman"/>
          <w:sz w:val="24"/>
          <w:szCs w:val="24"/>
          <w:lang w:val="en-US"/>
        </w:rPr>
      </w:pPr>
    </w:p>
    <w:p w:rsidR="001255A0" w:rsidRDefault="001255A0" w:rsidP="002F4738">
      <w:pPr>
        <w:tabs>
          <w:tab w:val="left" w:pos="360"/>
        </w:tabs>
        <w:spacing w:before="240" w:line="240" w:lineRule="auto"/>
        <w:rPr>
          <w:rFonts w:ascii="Times New Roman" w:eastAsia="Times New Roman" w:hAnsi="Times New Roman" w:cs="Times New Roman"/>
          <w:sz w:val="24"/>
          <w:szCs w:val="24"/>
          <w:lang w:val="en-US"/>
        </w:rPr>
      </w:pPr>
    </w:p>
    <w:p w:rsidR="001255A0" w:rsidRPr="00D96877" w:rsidRDefault="001255A0" w:rsidP="002F4738">
      <w:pPr>
        <w:tabs>
          <w:tab w:val="left" w:pos="360"/>
        </w:tabs>
        <w:spacing w:before="240" w:line="240" w:lineRule="auto"/>
        <w:rPr>
          <w:rFonts w:ascii="Times New Roman" w:eastAsia="Times New Roman" w:hAnsi="Times New Roman" w:cs="Times New Roman"/>
          <w:sz w:val="24"/>
          <w:szCs w:val="24"/>
          <w:lang w:val="en-US"/>
        </w:rPr>
      </w:pPr>
    </w:p>
    <w:p w:rsidR="003A0A3D" w:rsidRDefault="003A0A3D" w:rsidP="00F33804">
      <w:pPr>
        <w:ind w:firstLine="0"/>
        <w:jc w:val="center"/>
        <w:rPr>
          <w:rFonts w:ascii="Times New Roman" w:hAnsi="Times New Roman" w:cs="Times New Roman"/>
          <w:b/>
          <w:sz w:val="24"/>
          <w:szCs w:val="24"/>
        </w:rPr>
        <w:sectPr w:rsidR="003A0A3D" w:rsidSect="009D3621">
          <w:headerReference w:type="default" r:id="rId9"/>
          <w:footerReference w:type="default" r:id="rId10"/>
          <w:pgSz w:w="11907" w:h="16839" w:code="9"/>
          <w:pgMar w:top="2268" w:right="1701" w:bottom="1701" w:left="2268" w:header="720" w:footer="720" w:gutter="0"/>
          <w:pgNumType w:start="1"/>
          <w:cols w:space="720"/>
          <w:docGrid w:linePitch="360"/>
        </w:sectPr>
      </w:pPr>
    </w:p>
    <w:p w:rsidR="00630336" w:rsidRPr="00465DED" w:rsidRDefault="003A0A3D" w:rsidP="00F33804">
      <w:pPr>
        <w:ind w:firstLine="0"/>
        <w:jc w:val="center"/>
        <w:rPr>
          <w:rFonts w:ascii="Times New Roman" w:hAnsi="Times New Roman" w:cs="Times New Roman"/>
          <w:b/>
          <w:sz w:val="24"/>
          <w:szCs w:val="24"/>
          <w:lang w:val="en-US"/>
        </w:rPr>
      </w:pPr>
      <w:r>
        <w:rPr>
          <w:rFonts w:ascii="Times New Roman" w:hAnsi="Times New Roman" w:cs="Times New Roman"/>
          <w:b/>
          <w:noProof/>
          <w:sz w:val="24"/>
          <w:szCs w:val="24"/>
          <w:lang w:val="en-US" w:eastAsia="en-US"/>
        </w:rPr>
        <w:lastRenderedPageBreak/>
        <mc:AlternateContent>
          <mc:Choice Requires="wps">
            <w:drawing>
              <wp:anchor distT="0" distB="0" distL="114300" distR="114300" simplePos="0" relativeHeight="251651584" behindDoc="0" locked="0" layoutInCell="1" allowOverlap="1">
                <wp:simplePos x="0" y="0"/>
                <wp:positionH relativeFrom="column">
                  <wp:posOffset>4807001</wp:posOffset>
                </wp:positionH>
                <wp:positionV relativeFrom="paragraph">
                  <wp:posOffset>-986638</wp:posOffset>
                </wp:positionV>
                <wp:extent cx="387705" cy="292608"/>
                <wp:effectExtent l="0" t="0" r="12700" b="12700"/>
                <wp:wrapNone/>
                <wp:docPr id="27" name="Text Box 27"/>
                <wp:cNvGraphicFramePr/>
                <a:graphic xmlns:a="http://schemas.openxmlformats.org/drawingml/2006/main">
                  <a:graphicData uri="http://schemas.microsoft.com/office/word/2010/wordprocessingShape">
                    <wps:wsp>
                      <wps:cNvSpPr txBox="1"/>
                      <wps:spPr>
                        <a:xfrm>
                          <a:off x="0" y="0"/>
                          <a:ext cx="387705" cy="292608"/>
                        </a:xfrm>
                        <a:prstGeom prst="rect">
                          <a:avLst/>
                        </a:prstGeom>
                        <a:solidFill>
                          <a:schemeClr val="lt1"/>
                        </a:solidFill>
                        <a:ln w="6350">
                          <a:solidFill>
                            <a:schemeClr val="bg1"/>
                          </a:solidFill>
                        </a:ln>
                      </wps:spPr>
                      <wps:txbx>
                        <w:txbxContent>
                          <w:p w:rsidR="00B343F8" w:rsidRDefault="00B34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48" type="#_x0000_t202" style="position:absolute;left:0;text-align:left;margin-left:378.5pt;margin-top:-77.7pt;width:30.55pt;height:23.0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" fillcolor="white [3201]" strokecolor="white [3212]" strokeweight=".5pt">
                <v:textbox>
                  <w:txbxContent>
                    <w:p w:rsidR="00B343F8" w:rsidRDefault="00B343F8"/>
                  </w:txbxContent>
                </v:textbox>
              </v:shape>
            </w:pict>
          </mc:Fallback>
        </mc:AlternateContent>
      </w:r>
      <w:r w:rsidR="00696B31" w:rsidRPr="00465DED">
        <w:rPr>
          <w:rFonts w:ascii="Times New Roman" w:hAnsi="Times New Roman" w:cs="Times New Roman"/>
          <w:b/>
          <w:sz w:val="24"/>
          <w:szCs w:val="24"/>
        </w:rPr>
        <w:t>BAB I</w:t>
      </w:r>
    </w:p>
    <w:p w:rsidR="00696B31" w:rsidRPr="00465DED" w:rsidRDefault="00630336" w:rsidP="00F33804">
      <w:pPr>
        <w:ind w:firstLine="0"/>
        <w:jc w:val="center"/>
        <w:rPr>
          <w:rFonts w:ascii="Times New Roman" w:hAnsi="Times New Roman" w:cs="Times New Roman"/>
          <w:b/>
          <w:sz w:val="24"/>
          <w:szCs w:val="24"/>
        </w:rPr>
      </w:pPr>
      <w:r w:rsidRPr="00465DED">
        <w:rPr>
          <w:rFonts w:ascii="Times New Roman" w:hAnsi="Times New Roman" w:cs="Times New Roman"/>
          <w:b/>
          <w:sz w:val="24"/>
          <w:szCs w:val="24"/>
          <w:lang w:val="en-US"/>
        </w:rPr>
        <w:t>PEND</w:t>
      </w:r>
      <w:r w:rsidR="00696B31" w:rsidRPr="00465DED">
        <w:rPr>
          <w:rFonts w:ascii="Times New Roman" w:hAnsi="Times New Roman" w:cs="Times New Roman"/>
          <w:b/>
          <w:sz w:val="24"/>
          <w:szCs w:val="24"/>
        </w:rPr>
        <w:t>AHULUAN</w:t>
      </w:r>
    </w:p>
    <w:p w:rsidR="00696B31" w:rsidRPr="00465DED" w:rsidRDefault="00696B31" w:rsidP="00D203DF">
      <w:pPr>
        <w:ind w:firstLine="0"/>
        <w:rPr>
          <w:rFonts w:ascii="Times New Roman" w:hAnsi="Times New Roman" w:cs="Times New Roman"/>
          <w:b/>
          <w:sz w:val="24"/>
          <w:szCs w:val="24"/>
          <w:lang w:val="en-US"/>
        </w:rPr>
      </w:pPr>
    </w:p>
    <w:p w:rsidR="00696B31" w:rsidRPr="00465DED" w:rsidRDefault="00696B31" w:rsidP="00970DE6">
      <w:pPr>
        <w:pStyle w:val="ListParagraph"/>
        <w:numPr>
          <w:ilvl w:val="0"/>
          <w:numId w:val="17"/>
        </w:numPr>
        <w:ind w:left="284"/>
        <w:rPr>
          <w:rFonts w:ascii="Times New Roman" w:hAnsi="Times New Roman" w:cs="Times New Roman"/>
          <w:b/>
          <w:sz w:val="24"/>
          <w:szCs w:val="24"/>
        </w:rPr>
      </w:pPr>
      <w:r w:rsidRPr="00465DED">
        <w:rPr>
          <w:rFonts w:ascii="Times New Roman" w:hAnsi="Times New Roman" w:cs="Times New Roman"/>
          <w:b/>
          <w:sz w:val="24"/>
          <w:szCs w:val="24"/>
        </w:rPr>
        <w:t>Latar Belakang</w:t>
      </w:r>
    </w:p>
    <w:p w:rsidR="00D2712F" w:rsidRPr="00465DED" w:rsidRDefault="00BE53F9" w:rsidP="00696B31">
      <w:pPr>
        <w:ind w:firstLine="851"/>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merupakan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harapan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bangsa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Sebagai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generasi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penerus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diperlukan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pembinaan</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perlindungan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secara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terus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menerus</w:t>
      </w:r>
      <w:proofErr w:type="spellEnd"/>
      <w:r w:rsidRPr="00465DED">
        <w:rPr>
          <w:rFonts w:ascii="Times New Roman" w:hAnsi="Times New Roman" w:cs="Times New Roman"/>
          <w:sz w:val="24"/>
          <w:szCs w:val="24"/>
          <w:lang w:val="en-US"/>
        </w:rPr>
        <w:t xml:space="preserve"> demi </w:t>
      </w:r>
      <w:proofErr w:type="spellStart"/>
      <w:r w:rsidRPr="00465DED">
        <w:rPr>
          <w:rFonts w:ascii="Times New Roman" w:hAnsi="Times New Roman" w:cs="Times New Roman"/>
          <w:sz w:val="24"/>
          <w:szCs w:val="24"/>
          <w:lang w:val="en-US"/>
        </w:rPr>
        <w:t>kelangsungan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hidup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pertumbuhan</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perkembangan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fisik</w:t>
      </w:r>
      <w:proofErr w:type="spellEnd"/>
      <w:r w:rsidRPr="00465DED">
        <w:rPr>
          <w:rFonts w:ascii="Times New Roman" w:hAnsi="Times New Roman" w:cs="Times New Roman"/>
          <w:sz w:val="24"/>
          <w:szCs w:val="24"/>
          <w:lang w:val="en-US"/>
        </w:rPr>
        <w:t xml:space="preserve">, mental, </w:t>
      </w:r>
      <w:proofErr w:type="spellStart"/>
      <w:r w:rsidRPr="00465DED">
        <w:rPr>
          <w:rFonts w:ascii="Times New Roman" w:hAnsi="Times New Roman" w:cs="Times New Roman"/>
          <w:sz w:val="24"/>
          <w:szCs w:val="24"/>
          <w:lang w:val="en-US"/>
        </w:rPr>
        <w:t>sosial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serta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perlindungan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segala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kemungkinan</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membahayakan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mereka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dan di masa </w:t>
      </w:r>
      <w:proofErr w:type="spellStart"/>
      <w:r w:rsidRPr="00465DED">
        <w:rPr>
          <w:rFonts w:ascii="Times New Roman" w:hAnsi="Times New Roman" w:cs="Times New Roman"/>
          <w:sz w:val="24"/>
          <w:szCs w:val="24"/>
          <w:lang w:val="en-US"/>
        </w:rPr>
        <w:t>depan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obat-obatan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terlarang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lainnya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menjadi</w:t>
      </w:r>
      <w:proofErr w:type="spellEnd"/>
      <w:r w:rsidRPr="00465DED">
        <w:rPr>
          <w:rFonts w:ascii="Times New Roman" w:hAnsi="Times New Roman" w:cs="Times New Roman"/>
          <w:sz w:val="24"/>
          <w:szCs w:val="24"/>
          <w:lang w:val="en-US"/>
        </w:rPr>
        <w:t xml:space="preserve"> salah </w:t>
      </w:r>
      <w:proofErr w:type="spellStart"/>
      <w:r w:rsidRPr="00465DED">
        <w:rPr>
          <w:rFonts w:ascii="Times New Roman" w:hAnsi="Times New Roman" w:cs="Times New Roman"/>
          <w:sz w:val="24"/>
          <w:szCs w:val="24"/>
          <w:lang w:val="en-US"/>
        </w:rPr>
        <w:t>satu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pemicu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rusaknya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sering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menjadi</w:t>
      </w:r>
      <w:proofErr w:type="spellEnd"/>
      <w:r w:rsidRPr="00465DED">
        <w:rPr>
          <w:rFonts w:ascii="Times New Roman" w:hAnsi="Times New Roman" w:cs="Times New Roman"/>
          <w:sz w:val="24"/>
          <w:szCs w:val="24"/>
          <w:lang w:val="en-US"/>
        </w:rPr>
        <w:t xml:space="preserve"> target para </w:t>
      </w:r>
      <w:proofErr w:type="spellStart"/>
      <w:r w:rsidRPr="00465DED">
        <w:rPr>
          <w:rFonts w:ascii="Times New Roman" w:hAnsi="Times New Roman" w:cs="Times New Roman"/>
          <w:sz w:val="24"/>
          <w:szCs w:val="24"/>
          <w:lang w:val="en-US"/>
        </w:rPr>
        <w:t>pengedar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karena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masih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labil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mudah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dipengaruhi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sehingga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berpotensi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terjerat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penyalahgunaan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obat-obatan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terlarang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seperti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w:t>
      </w:r>
      <w:r w:rsidR="00D2712F" w:rsidRPr="00465DED">
        <w:rPr>
          <w:rFonts w:ascii="Times New Roman" w:hAnsi="Times New Roman" w:cs="Times New Roman"/>
          <w:sz w:val="24"/>
          <w:szCs w:val="24"/>
          <w:lang w:val="en-US"/>
        </w:rPr>
        <w:t xml:space="preserve"> </w:t>
      </w:r>
    </w:p>
    <w:p w:rsidR="00A72821" w:rsidRPr="00465DED" w:rsidRDefault="003A0A3D" w:rsidP="00696B31">
      <w:pPr>
        <w:ind w:firstLine="851"/>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3632" behindDoc="0" locked="0" layoutInCell="1" allowOverlap="1">
                <wp:simplePos x="0" y="0"/>
                <wp:positionH relativeFrom="column">
                  <wp:posOffset>2656332</wp:posOffset>
                </wp:positionH>
                <wp:positionV relativeFrom="paragraph">
                  <wp:posOffset>4010279</wp:posOffset>
                </wp:positionV>
                <wp:extent cx="321869" cy="321869"/>
                <wp:effectExtent l="0" t="0" r="21590" b="21590"/>
                <wp:wrapNone/>
                <wp:docPr id="28" name="Text Box 28"/>
                <wp:cNvGraphicFramePr/>
                <a:graphic xmlns:a="http://schemas.openxmlformats.org/drawingml/2006/main">
                  <a:graphicData uri="http://schemas.microsoft.com/office/word/2010/wordprocessingShape">
                    <wps:wsp>
                      <wps:cNvSpPr txBox="1"/>
                      <wps:spPr>
                        <a:xfrm>
                          <a:off x="0" y="0"/>
                          <a:ext cx="321869" cy="321869"/>
                        </a:xfrm>
                        <a:prstGeom prst="rect">
                          <a:avLst/>
                        </a:prstGeom>
                        <a:solidFill>
                          <a:schemeClr val="lt1"/>
                        </a:solidFill>
                        <a:ln w="6350">
                          <a:solidFill>
                            <a:schemeClr val="bg1"/>
                          </a:solidFill>
                        </a:ln>
                      </wps:spPr>
                      <wps:txbx>
                        <w:txbxContent>
                          <w:p w:rsidR="00B343F8" w:rsidRPr="003A0A3D" w:rsidRDefault="00B343F8" w:rsidP="003A0A3D">
                            <w:pPr>
                              <w:ind w:firstLine="0"/>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49" type="#_x0000_t202" style="position:absolute;left:0;text-align:left;margin-left:209.15pt;margin-top:315.75pt;width:25.35pt;height:25.3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" fillcolor="white [3201]" strokecolor="white [3212]" strokeweight=".5pt">
                <v:textbox>
                  <w:txbxContent>
                    <w:p w:rsidR="00B343F8" w:rsidRPr="003A0A3D" w:rsidRDefault="00B343F8" w:rsidP="003A0A3D">
                      <w:pPr>
                        <w:ind w:firstLine="0"/>
                        <w:rPr>
                          <w:lang w:val="en-US"/>
                        </w:rPr>
                      </w:pPr>
                      <w:r>
                        <w:rPr>
                          <w:lang w:val="en-US"/>
                        </w:rPr>
                        <w:t>1</w:t>
                      </w:r>
                    </w:p>
                  </w:txbxContent>
                </v:textbox>
              </v:shape>
            </w:pict>
          </mc:Fallback>
        </mc:AlternateContent>
      </w:r>
      <w:r w:rsidR="00D2712F" w:rsidRPr="00465DED">
        <w:rPr>
          <w:rFonts w:ascii="Times New Roman" w:hAnsi="Times New Roman" w:cs="Times New Roman"/>
          <w:sz w:val="24"/>
          <w:szCs w:val="24"/>
        </w:rPr>
        <w:t xml:space="preserve">Anak </w:t>
      </w:r>
      <w:r w:rsidR="00A72821" w:rsidRPr="00465DED">
        <w:rPr>
          <w:rFonts w:ascii="Times New Roman" w:hAnsi="Times New Roman" w:cs="Times New Roman"/>
          <w:sz w:val="24"/>
          <w:szCs w:val="24"/>
          <w:lang w:val="en-US"/>
        </w:rPr>
        <w:t xml:space="preserve">yang </w:t>
      </w:r>
      <w:proofErr w:type="spellStart"/>
      <w:r w:rsidR="00A72821" w:rsidRPr="00465DED">
        <w:rPr>
          <w:rFonts w:ascii="Times New Roman" w:hAnsi="Times New Roman" w:cs="Times New Roman"/>
          <w:sz w:val="24"/>
          <w:szCs w:val="24"/>
          <w:lang w:val="en-US"/>
        </w:rPr>
        <w:t>terlibat</w:t>
      </w:r>
      <w:proofErr w:type="spellEnd"/>
      <w:r w:rsidR="00D2712F" w:rsidRPr="00465DED">
        <w:rPr>
          <w:rFonts w:ascii="Times New Roman" w:hAnsi="Times New Roman" w:cs="Times New Roman"/>
          <w:sz w:val="24"/>
          <w:szCs w:val="24"/>
        </w:rPr>
        <w:t xml:space="preserve"> narkotika, </w:t>
      </w:r>
      <w:proofErr w:type="spellStart"/>
      <w:r w:rsidR="00A72821" w:rsidRPr="00465DED">
        <w:rPr>
          <w:rFonts w:ascii="Times New Roman" w:hAnsi="Times New Roman" w:cs="Times New Roman"/>
          <w:sz w:val="24"/>
          <w:szCs w:val="24"/>
          <w:lang w:val="en-US"/>
        </w:rPr>
        <w:t>sesungguhnya</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merupakan</w:t>
      </w:r>
      <w:proofErr w:type="spellEnd"/>
      <w:r w:rsidR="00A72821" w:rsidRPr="00465DED">
        <w:rPr>
          <w:rFonts w:ascii="Times New Roman" w:hAnsi="Times New Roman" w:cs="Times New Roman"/>
          <w:sz w:val="24"/>
          <w:szCs w:val="24"/>
          <w:lang w:val="en-US"/>
        </w:rPr>
        <w:t xml:space="preserve"> korban</w:t>
      </w:r>
      <w:r w:rsidR="00D2712F" w:rsidRPr="00465DED">
        <w:rPr>
          <w:rFonts w:ascii="Times New Roman" w:hAnsi="Times New Roman" w:cs="Times New Roman"/>
          <w:sz w:val="24"/>
          <w:szCs w:val="24"/>
        </w:rPr>
        <w:t xml:space="preserve">. Sehingga </w:t>
      </w:r>
      <w:r w:rsidR="00BE2E0E" w:rsidRPr="00465DED">
        <w:rPr>
          <w:rFonts w:ascii="Times New Roman" w:hAnsi="Times New Roman" w:cs="Times New Roman"/>
          <w:sz w:val="24"/>
          <w:szCs w:val="24"/>
          <w:lang w:val="en-US"/>
        </w:rPr>
        <w:t xml:space="preserve">Negara </w:t>
      </w:r>
      <w:proofErr w:type="spellStart"/>
      <w:r w:rsidR="00BE2E0E" w:rsidRPr="00465DED">
        <w:rPr>
          <w:rFonts w:ascii="Times New Roman" w:hAnsi="Times New Roman" w:cs="Times New Roman"/>
          <w:sz w:val="24"/>
          <w:szCs w:val="24"/>
          <w:lang w:val="en-US"/>
        </w:rPr>
        <w:t>harusnya</w:t>
      </w:r>
      <w:proofErr w:type="spellEnd"/>
      <w:r w:rsidR="00BE2E0E" w:rsidRPr="00465DED">
        <w:rPr>
          <w:rFonts w:ascii="Times New Roman" w:hAnsi="Times New Roman" w:cs="Times New Roman"/>
          <w:sz w:val="24"/>
          <w:szCs w:val="24"/>
          <w:lang w:val="en-US"/>
        </w:rPr>
        <w:t xml:space="preserve"> </w:t>
      </w:r>
      <w:proofErr w:type="spellStart"/>
      <w:r w:rsidR="00BE2E0E" w:rsidRPr="00465DED">
        <w:rPr>
          <w:rFonts w:ascii="Times New Roman" w:hAnsi="Times New Roman" w:cs="Times New Roman"/>
          <w:sz w:val="24"/>
          <w:szCs w:val="24"/>
          <w:lang w:val="en-US"/>
        </w:rPr>
        <w:t>memberikan</w:t>
      </w:r>
      <w:proofErr w:type="spellEnd"/>
      <w:r w:rsidR="00BE2E0E" w:rsidRPr="00465DED">
        <w:rPr>
          <w:rFonts w:ascii="Times New Roman" w:hAnsi="Times New Roman" w:cs="Times New Roman"/>
          <w:sz w:val="24"/>
          <w:szCs w:val="24"/>
          <w:lang w:val="en-US"/>
        </w:rPr>
        <w:t xml:space="preserve"> </w:t>
      </w:r>
      <w:proofErr w:type="spellStart"/>
      <w:r w:rsidR="00BE2E0E" w:rsidRPr="00465DED">
        <w:rPr>
          <w:rFonts w:ascii="Times New Roman" w:hAnsi="Times New Roman" w:cs="Times New Roman"/>
          <w:sz w:val="24"/>
          <w:szCs w:val="24"/>
          <w:lang w:val="en-US"/>
        </w:rPr>
        <w:t>p</w:t>
      </w:r>
      <w:r w:rsidR="00A72821" w:rsidRPr="00465DED">
        <w:rPr>
          <w:rFonts w:ascii="Times New Roman" w:hAnsi="Times New Roman" w:cs="Times New Roman"/>
          <w:sz w:val="24"/>
          <w:szCs w:val="24"/>
          <w:lang w:val="en-US"/>
        </w:rPr>
        <w:t>erlindungan</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dengan</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mengutamakan</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pemenuhan</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hak-hak</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anak</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serta</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menghindarkan</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anak</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dari</w:t>
      </w:r>
      <w:proofErr w:type="spellEnd"/>
      <w:r w:rsidR="00A72821" w:rsidRPr="00465DED">
        <w:rPr>
          <w:rFonts w:ascii="Times New Roman" w:hAnsi="Times New Roman" w:cs="Times New Roman"/>
          <w:sz w:val="24"/>
          <w:szCs w:val="24"/>
          <w:lang w:val="en-US"/>
        </w:rPr>
        <w:t xml:space="preserve"> proses </w:t>
      </w:r>
      <w:proofErr w:type="spellStart"/>
      <w:r w:rsidR="00A72821" w:rsidRPr="00465DED">
        <w:rPr>
          <w:rFonts w:ascii="Times New Roman" w:hAnsi="Times New Roman" w:cs="Times New Roman"/>
          <w:sz w:val="24"/>
          <w:szCs w:val="24"/>
          <w:lang w:val="en-US"/>
        </w:rPr>
        <w:t>peradilan</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pidana</w:t>
      </w:r>
      <w:proofErr w:type="spellEnd"/>
      <w:r w:rsidR="00A72821" w:rsidRPr="00465DED">
        <w:rPr>
          <w:rFonts w:ascii="Times New Roman" w:hAnsi="Times New Roman" w:cs="Times New Roman"/>
          <w:sz w:val="24"/>
          <w:szCs w:val="24"/>
          <w:lang w:val="en-US"/>
        </w:rPr>
        <w:t xml:space="preserve"> yang </w:t>
      </w:r>
      <w:proofErr w:type="spellStart"/>
      <w:r w:rsidR="00A72821" w:rsidRPr="00465DED">
        <w:rPr>
          <w:rFonts w:ascii="Times New Roman" w:hAnsi="Times New Roman" w:cs="Times New Roman"/>
          <w:sz w:val="24"/>
          <w:szCs w:val="24"/>
          <w:lang w:val="en-US"/>
        </w:rPr>
        <w:t>akan</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memberikan</w:t>
      </w:r>
      <w:proofErr w:type="spellEnd"/>
      <w:r w:rsidR="00A72821" w:rsidRPr="00465DED">
        <w:rPr>
          <w:rFonts w:ascii="Times New Roman" w:hAnsi="Times New Roman" w:cs="Times New Roman"/>
          <w:sz w:val="24"/>
          <w:szCs w:val="24"/>
          <w:lang w:val="en-US"/>
        </w:rPr>
        <w:t xml:space="preserve"> stigma negative </w:t>
      </w:r>
      <w:proofErr w:type="spellStart"/>
      <w:r w:rsidR="00A72821" w:rsidRPr="00465DED">
        <w:rPr>
          <w:rFonts w:ascii="Times New Roman" w:hAnsi="Times New Roman" w:cs="Times New Roman"/>
          <w:sz w:val="24"/>
          <w:szCs w:val="24"/>
          <w:lang w:val="en-US"/>
        </w:rPr>
        <w:t>terhadap</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anak</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termasuk</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menghindarkan</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anak</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dari</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penjatuhan</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pidana</w:t>
      </w:r>
      <w:proofErr w:type="spellEnd"/>
      <w:r w:rsidR="00A72821" w:rsidRPr="00465DED">
        <w:rPr>
          <w:rFonts w:ascii="Times New Roman" w:hAnsi="Times New Roman" w:cs="Times New Roman"/>
          <w:sz w:val="24"/>
          <w:szCs w:val="24"/>
          <w:lang w:val="en-US"/>
        </w:rPr>
        <w:t xml:space="preserve"> </w:t>
      </w:r>
      <w:proofErr w:type="spellStart"/>
      <w:r w:rsidR="00A72821" w:rsidRPr="00465DED">
        <w:rPr>
          <w:rFonts w:ascii="Times New Roman" w:hAnsi="Times New Roman" w:cs="Times New Roman"/>
          <w:sz w:val="24"/>
          <w:szCs w:val="24"/>
          <w:lang w:val="en-US"/>
        </w:rPr>
        <w:t>penjara</w:t>
      </w:r>
      <w:proofErr w:type="spellEnd"/>
      <w:r w:rsidR="00A72821" w:rsidRPr="00465DED">
        <w:rPr>
          <w:rFonts w:ascii="Times New Roman" w:hAnsi="Times New Roman" w:cs="Times New Roman"/>
          <w:sz w:val="24"/>
          <w:szCs w:val="24"/>
          <w:lang w:val="en-US"/>
        </w:rPr>
        <w:t xml:space="preserve">. </w:t>
      </w:r>
      <w:r w:rsidR="00D2712F" w:rsidRPr="00465DED">
        <w:rPr>
          <w:rFonts w:ascii="Times New Roman" w:hAnsi="Times New Roman" w:cs="Times New Roman"/>
          <w:sz w:val="24"/>
          <w:szCs w:val="24"/>
        </w:rPr>
        <w:t>Perlindungan anak merupakan usaha yang dilakukan untuk menciptakan kondisi agar setiap anak dapat melaksanakan hak dan kewajibannya demi perkembangan dan pertumbuhan anak secara wajar, baik fisik</w:t>
      </w:r>
      <w:r w:rsidR="00A72821" w:rsidRPr="00465DED">
        <w:rPr>
          <w:rFonts w:ascii="Times New Roman" w:hAnsi="Times New Roman" w:cs="Times New Roman"/>
          <w:sz w:val="24"/>
          <w:szCs w:val="24"/>
        </w:rPr>
        <w:t>, mental, dan sosial.</w:t>
      </w:r>
      <w:r w:rsidR="00D2712F" w:rsidRPr="00465DED">
        <w:rPr>
          <w:rFonts w:ascii="Times New Roman" w:hAnsi="Times New Roman" w:cs="Times New Roman"/>
          <w:sz w:val="24"/>
          <w:szCs w:val="24"/>
        </w:rPr>
        <w:t xml:space="preserve"> Dalam sistem peradilan pidana anak di Indonesia, anak sebagai penyalahguna narkotika, tetap menjalani proses peradilan. Proses peradilan tersebut untuk meminta pertanggungjawaban anak. Meski menjalani proses peradilan, namun kiranya anak tetap harus mendapat perlindungan. Adapun </w:t>
      </w:r>
      <w:r w:rsidR="00D2712F" w:rsidRPr="00465DED">
        <w:rPr>
          <w:rFonts w:ascii="Times New Roman" w:hAnsi="Times New Roman" w:cs="Times New Roman"/>
          <w:sz w:val="24"/>
          <w:szCs w:val="24"/>
        </w:rPr>
        <w:lastRenderedPageBreak/>
        <w:t>pertimbangan anak penyalahguna narkotika mendapat perlindungan, karena diyakini bahwa penyalahgunaan anak terhadap narkotika bukanlah sepenuhnya berasal dari diri anak, namun lebih kepada pengaruh dari lingkungan sekitar</w:t>
      </w:r>
      <w:r w:rsidR="00A72821" w:rsidRPr="00465DED">
        <w:rPr>
          <w:rFonts w:ascii="Times New Roman" w:hAnsi="Times New Roman" w:cs="Times New Roman"/>
          <w:sz w:val="24"/>
          <w:szCs w:val="24"/>
          <w:lang w:val="en-US"/>
        </w:rPr>
        <w:t xml:space="preserve">. </w:t>
      </w:r>
    </w:p>
    <w:p w:rsidR="00FF187C" w:rsidRPr="00465DED" w:rsidRDefault="00E73CE1" w:rsidP="00696B31">
      <w:pPr>
        <w:ind w:firstLine="851"/>
        <w:rPr>
          <w:rFonts w:ascii="Times New Roman" w:hAnsi="Times New Roman" w:cs="Times New Roman"/>
          <w:sz w:val="24"/>
          <w:szCs w:val="24"/>
          <w:lang w:val="en-US"/>
        </w:rPr>
      </w:pPr>
      <w:r w:rsidRPr="00465DED">
        <w:rPr>
          <w:rFonts w:ascii="Times New Roman" w:hAnsi="Times New Roman" w:cs="Times New Roman"/>
          <w:sz w:val="24"/>
          <w:szCs w:val="24"/>
        </w:rPr>
        <w:t>Narkoba merupakan cakupan kejahatan luar biasa (ekstra ordinary crime) seperti halnya tindak pidana terorisme, dan tindak pidana korupsi, hal ini disebakan karena dampak yang ditimbulkan kejahatan jenis tersebut sangatlah luas serta berdampak secara sosial, ekonomi, dan budaya</w:t>
      </w:r>
      <w:r w:rsidRPr="00465DED">
        <w:rPr>
          <w:rFonts w:ascii="Times New Roman" w:hAnsi="Times New Roman" w:cs="Times New Roman"/>
          <w:sz w:val="24"/>
          <w:szCs w:val="24"/>
          <w:lang w:val="en-US"/>
        </w:rPr>
        <w:t xml:space="preserve">. </w:t>
      </w:r>
      <w:r w:rsidR="00051C7A" w:rsidRPr="00465DED">
        <w:rPr>
          <w:rFonts w:ascii="Times New Roman" w:hAnsi="Times New Roman" w:cs="Times New Roman"/>
          <w:sz w:val="24"/>
          <w:szCs w:val="24"/>
          <w:lang w:val="en-US"/>
        </w:rPr>
        <w:t xml:space="preserve">.  </w:t>
      </w:r>
    </w:p>
    <w:p w:rsidR="00E73CE1" w:rsidRPr="00465DED" w:rsidRDefault="00051C7A" w:rsidP="00696B31">
      <w:pPr>
        <w:ind w:firstLine="851"/>
        <w:rPr>
          <w:rFonts w:ascii="Times New Roman" w:hAnsi="Times New Roman" w:cs="Times New Roman"/>
          <w:sz w:val="24"/>
          <w:szCs w:val="24"/>
          <w:lang w:val="en-US"/>
        </w:rPr>
      </w:pPr>
      <w:r w:rsidRPr="00465DED">
        <w:rPr>
          <w:rFonts w:ascii="Times New Roman" w:hAnsi="Times New Roman" w:cs="Times New Roman"/>
          <w:sz w:val="24"/>
          <w:szCs w:val="24"/>
          <w:lang w:val="en-US"/>
        </w:rPr>
        <w:t xml:space="preserve">Sumatera Utara </w:t>
      </w:r>
      <w:proofErr w:type="spellStart"/>
      <w:r w:rsidRPr="00465DED">
        <w:rPr>
          <w:rFonts w:ascii="Times New Roman" w:hAnsi="Times New Roman" w:cs="Times New Roman"/>
          <w:sz w:val="24"/>
          <w:szCs w:val="24"/>
          <w:lang w:val="en-US"/>
        </w:rPr>
        <w:t>sebagai</w:t>
      </w:r>
      <w:proofErr w:type="spellEnd"/>
      <w:r w:rsidRPr="00465DED">
        <w:rPr>
          <w:rFonts w:ascii="Times New Roman" w:hAnsi="Times New Roman" w:cs="Times New Roman"/>
          <w:sz w:val="24"/>
          <w:szCs w:val="24"/>
          <w:lang w:val="en-US"/>
        </w:rPr>
        <w:t xml:space="preserve"> salah </w:t>
      </w:r>
      <w:proofErr w:type="spellStart"/>
      <w:r w:rsidRPr="00465DED">
        <w:rPr>
          <w:rFonts w:ascii="Times New Roman" w:hAnsi="Times New Roman" w:cs="Times New Roman"/>
          <w:sz w:val="24"/>
          <w:szCs w:val="24"/>
          <w:lang w:val="en-US"/>
        </w:rPr>
        <w:t>satu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Provinsi</w:t>
      </w:r>
      <w:proofErr w:type="spellEnd"/>
      <w:r w:rsidRPr="00465DED">
        <w:rPr>
          <w:rFonts w:ascii="Times New Roman" w:hAnsi="Times New Roman" w:cs="Times New Roman"/>
          <w:sz w:val="24"/>
          <w:szCs w:val="24"/>
          <w:lang w:val="en-US"/>
        </w:rPr>
        <w:t xml:space="preserve"> di Indonesia </w:t>
      </w:r>
      <w:proofErr w:type="spellStart"/>
      <w:r w:rsidRPr="00465DED">
        <w:rPr>
          <w:rFonts w:ascii="Times New Roman" w:hAnsi="Times New Roman" w:cs="Times New Roman"/>
          <w:sz w:val="24"/>
          <w:szCs w:val="24"/>
          <w:lang w:val="en-US"/>
        </w:rPr>
        <w:t>merupakan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wilayah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kasus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Narkoba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tertinggi</w:t>
      </w:r>
      <w:proofErr w:type="spellEnd"/>
      <w:r w:rsidRPr="00465DED">
        <w:rPr>
          <w:rFonts w:ascii="Times New Roman" w:hAnsi="Times New Roman" w:cs="Times New Roman"/>
          <w:sz w:val="24"/>
          <w:szCs w:val="24"/>
          <w:lang w:val="en-US"/>
        </w:rPr>
        <w:t xml:space="preserve"> di Indonesia. </w:t>
      </w:r>
      <w:r w:rsidR="00CB75FD" w:rsidRPr="00465DED">
        <w:rPr>
          <w:rFonts w:ascii="Times New Roman" w:hAnsi="Times New Roman" w:cs="Times New Roman"/>
          <w:sz w:val="24"/>
          <w:szCs w:val="24"/>
          <w:lang w:val="en-US"/>
        </w:rPr>
        <w:t xml:space="preserve">Badan </w:t>
      </w:r>
      <w:proofErr w:type="spellStart"/>
      <w:r w:rsidR="00CB75FD" w:rsidRPr="00465DED">
        <w:rPr>
          <w:rFonts w:ascii="Times New Roman" w:hAnsi="Times New Roman" w:cs="Times New Roman"/>
          <w:sz w:val="24"/>
          <w:szCs w:val="24"/>
          <w:lang w:val="en-US"/>
        </w:rPr>
        <w:t>Narkotika</w:t>
      </w:r>
      <w:proofErr w:type="spellEnd"/>
      <w:r w:rsidR="00CB75FD" w:rsidRPr="00465DED">
        <w:rPr>
          <w:rFonts w:ascii="Times New Roman" w:hAnsi="Times New Roman" w:cs="Times New Roman"/>
          <w:sz w:val="24"/>
          <w:szCs w:val="24"/>
          <w:lang w:val="en-US"/>
        </w:rPr>
        <w:t xml:space="preserve"> Nasional </w:t>
      </w:r>
      <w:proofErr w:type="spellStart"/>
      <w:r w:rsidR="00CB75FD" w:rsidRPr="00465DED">
        <w:rPr>
          <w:rFonts w:ascii="Times New Roman" w:hAnsi="Times New Roman" w:cs="Times New Roman"/>
          <w:sz w:val="24"/>
          <w:szCs w:val="24"/>
          <w:lang w:val="en-US"/>
        </w:rPr>
        <w:t>mencatat</w:t>
      </w:r>
      <w:proofErr w:type="spellEnd"/>
      <w:r w:rsidR="00CB75FD" w:rsidRPr="00465DED">
        <w:rPr>
          <w:rFonts w:ascii="Times New Roman" w:hAnsi="Times New Roman" w:cs="Times New Roman"/>
          <w:sz w:val="24"/>
          <w:szCs w:val="24"/>
          <w:lang w:val="en-US"/>
        </w:rPr>
        <w:t xml:space="preserve"> </w:t>
      </w:r>
      <w:proofErr w:type="spellStart"/>
      <w:r w:rsidR="00CB75FD" w:rsidRPr="00465DED">
        <w:rPr>
          <w:rFonts w:ascii="Times New Roman" w:hAnsi="Times New Roman" w:cs="Times New Roman"/>
          <w:sz w:val="24"/>
          <w:szCs w:val="24"/>
          <w:lang w:val="en-US"/>
        </w:rPr>
        <w:t>ada</w:t>
      </w:r>
      <w:proofErr w:type="spellEnd"/>
      <w:r w:rsidR="00CB75FD" w:rsidRPr="00465DED">
        <w:rPr>
          <w:rFonts w:ascii="Times New Roman" w:hAnsi="Times New Roman" w:cs="Times New Roman"/>
          <w:sz w:val="24"/>
          <w:szCs w:val="24"/>
          <w:lang w:val="en-US"/>
        </w:rPr>
        <w:t xml:space="preserve"> 12.890 </w:t>
      </w:r>
      <w:proofErr w:type="spellStart"/>
      <w:r w:rsidR="00CB75FD" w:rsidRPr="00465DED">
        <w:rPr>
          <w:rFonts w:ascii="Times New Roman" w:hAnsi="Times New Roman" w:cs="Times New Roman"/>
          <w:sz w:val="24"/>
          <w:szCs w:val="24"/>
          <w:lang w:val="en-US"/>
        </w:rPr>
        <w:t>kasus</w:t>
      </w:r>
      <w:proofErr w:type="spellEnd"/>
      <w:r w:rsidR="00CB75FD" w:rsidRPr="00465DED">
        <w:rPr>
          <w:rFonts w:ascii="Times New Roman" w:hAnsi="Times New Roman" w:cs="Times New Roman"/>
          <w:sz w:val="24"/>
          <w:szCs w:val="24"/>
          <w:lang w:val="en-US"/>
        </w:rPr>
        <w:t xml:space="preserve"> </w:t>
      </w:r>
      <w:proofErr w:type="spellStart"/>
      <w:r w:rsidR="00CB75FD" w:rsidRPr="00465DED">
        <w:rPr>
          <w:rFonts w:ascii="Times New Roman" w:hAnsi="Times New Roman" w:cs="Times New Roman"/>
          <w:sz w:val="24"/>
          <w:szCs w:val="24"/>
          <w:lang w:val="en-US"/>
        </w:rPr>
        <w:t>Narkoba</w:t>
      </w:r>
      <w:proofErr w:type="spellEnd"/>
      <w:r w:rsidR="00CB75FD" w:rsidRPr="00465DED">
        <w:rPr>
          <w:rFonts w:ascii="Times New Roman" w:hAnsi="Times New Roman" w:cs="Times New Roman"/>
          <w:sz w:val="24"/>
          <w:szCs w:val="24"/>
          <w:lang w:val="en-US"/>
        </w:rPr>
        <w:t xml:space="preserve"> </w:t>
      </w:r>
      <w:proofErr w:type="spellStart"/>
      <w:r w:rsidR="00CB75FD" w:rsidRPr="00465DED">
        <w:rPr>
          <w:rFonts w:ascii="Times New Roman" w:hAnsi="Times New Roman" w:cs="Times New Roman"/>
          <w:sz w:val="24"/>
          <w:szCs w:val="24"/>
          <w:lang w:val="en-US"/>
        </w:rPr>
        <w:t>hingga</w:t>
      </w:r>
      <w:proofErr w:type="spellEnd"/>
      <w:r w:rsidR="00CB75FD" w:rsidRPr="00465DED">
        <w:rPr>
          <w:rFonts w:ascii="Times New Roman" w:hAnsi="Times New Roman" w:cs="Times New Roman"/>
          <w:sz w:val="24"/>
          <w:szCs w:val="24"/>
          <w:lang w:val="en-US"/>
        </w:rPr>
        <w:t xml:space="preserve"> </w:t>
      </w:r>
      <w:proofErr w:type="spellStart"/>
      <w:r w:rsidR="00CB75FD" w:rsidRPr="00465DED">
        <w:rPr>
          <w:rFonts w:ascii="Times New Roman" w:hAnsi="Times New Roman" w:cs="Times New Roman"/>
          <w:sz w:val="24"/>
          <w:szCs w:val="24"/>
          <w:lang w:val="en-US"/>
        </w:rPr>
        <w:t>Triwulan</w:t>
      </w:r>
      <w:proofErr w:type="spellEnd"/>
      <w:r w:rsidR="00CB75FD" w:rsidRPr="00465DED">
        <w:rPr>
          <w:rFonts w:ascii="Times New Roman" w:hAnsi="Times New Roman" w:cs="Times New Roman"/>
          <w:sz w:val="24"/>
          <w:szCs w:val="24"/>
          <w:lang w:val="en-US"/>
        </w:rPr>
        <w:t xml:space="preserve"> I </w:t>
      </w:r>
      <w:proofErr w:type="spellStart"/>
      <w:r w:rsidR="00CB75FD" w:rsidRPr="00465DED">
        <w:rPr>
          <w:rFonts w:ascii="Times New Roman" w:hAnsi="Times New Roman" w:cs="Times New Roman"/>
          <w:sz w:val="24"/>
          <w:szCs w:val="24"/>
          <w:lang w:val="en-US"/>
        </w:rPr>
        <w:t>tahun</w:t>
      </w:r>
      <w:proofErr w:type="spellEnd"/>
      <w:r w:rsidR="00CB75FD" w:rsidRPr="00465DED">
        <w:rPr>
          <w:rFonts w:ascii="Times New Roman" w:hAnsi="Times New Roman" w:cs="Times New Roman"/>
          <w:sz w:val="24"/>
          <w:szCs w:val="24"/>
          <w:lang w:val="en-US"/>
        </w:rPr>
        <w:t xml:space="preserve"> 202</w:t>
      </w:r>
      <w:r w:rsidR="00881D21" w:rsidRPr="00465DED">
        <w:rPr>
          <w:rFonts w:ascii="Times New Roman" w:hAnsi="Times New Roman" w:cs="Times New Roman"/>
          <w:sz w:val="24"/>
          <w:szCs w:val="24"/>
          <w:lang w:val="en-US"/>
        </w:rPr>
        <w:t>1</w:t>
      </w:r>
      <w:r w:rsidR="00CB75FD" w:rsidRPr="00465DED">
        <w:rPr>
          <w:rFonts w:ascii="Times New Roman" w:hAnsi="Times New Roman" w:cs="Times New Roman"/>
          <w:sz w:val="24"/>
          <w:szCs w:val="24"/>
          <w:lang w:val="en-US"/>
        </w:rPr>
        <w:t xml:space="preserve">. Sumatera Utara </w:t>
      </w:r>
      <w:proofErr w:type="spellStart"/>
      <w:r w:rsidR="00CB75FD" w:rsidRPr="00465DED">
        <w:rPr>
          <w:rFonts w:ascii="Times New Roman" w:hAnsi="Times New Roman" w:cs="Times New Roman"/>
          <w:sz w:val="24"/>
          <w:szCs w:val="24"/>
          <w:lang w:val="en-US"/>
        </w:rPr>
        <w:t>menjadi</w:t>
      </w:r>
      <w:proofErr w:type="spellEnd"/>
      <w:r w:rsidR="00CB75FD" w:rsidRPr="00465DED">
        <w:rPr>
          <w:rFonts w:ascii="Times New Roman" w:hAnsi="Times New Roman" w:cs="Times New Roman"/>
          <w:sz w:val="24"/>
          <w:szCs w:val="24"/>
          <w:lang w:val="en-US"/>
        </w:rPr>
        <w:t xml:space="preserve"> </w:t>
      </w:r>
      <w:proofErr w:type="spellStart"/>
      <w:r w:rsidR="00CB75FD" w:rsidRPr="00465DED">
        <w:rPr>
          <w:rFonts w:ascii="Times New Roman" w:hAnsi="Times New Roman" w:cs="Times New Roman"/>
          <w:sz w:val="24"/>
          <w:szCs w:val="24"/>
          <w:lang w:val="en-US"/>
        </w:rPr>
        <w:t>Provinsi</w:t>
      </w:r>
      <w:proofErr w:type="spellEnd"/>
      <w:r w:rsidR="00CB75FD" w:rsidRPr="00465DED">
        <w:rPr>
          <w:rFonts w:ascii="Times New Roman" w:hAnsi="Times New Roman" w:cs="Times New Roman"/>
          <w:sz w:val="24"/>
          <w:szCs w:val="24"/>
          <w:lang w:val="en-US"/>
        </w:rPr>
        <w:t xml:space="preserve"> </w:t>
      </w:r>
      <w:proofErr w:type="spellStart"/>
      <w:r w:rsidR="00CB75FD" w:rsidRPr="00465DED">
        <w:rPr>
          <w:rFonts w:ascii="Times New Roman" w:hAnsi="Times New Roman" w:cs="Times New Roman"/>
          <w:sz w:val="24"/>
          <w:szCs w:val="24"/>
          <w:lang w:val="en-US"/>
        </w:rPr>
        <w:t>dengan</w:t>
      </w:r>
      <w:proofErr w:type="spellEnd"/>
      <w:r w:rsidR="00CB75FD" w:rsidRPr="00465DED">
        <w:rPr>
          <w:rFonts w:ascii="Times New Roman" w:hAnsi="Times New Roman" w:cs="Times New Roman"/>
          <w:sz w:val="24"/>
          <w:szCs w:val="24"/>
          <w:lang w:val="en-US"/>
        </w:rPr>
        <w:t xml:space="preserve"> </w:t>
      </w:r>
      <w:proofErr w:type="spellStart"/>
      <w:r w:rsidR="00CB75FD" w:rsidRPr="00465DED">
        <w:rPr>
          <w:rFonts w:ascii="Times New Roman" w:hAnsi="Times New Roman" w:cs="Times New Roman"/>
          <w:sz w:val="24"/>
          <w:szCs w:val="24"/>
          <w:lang w:val="en-US"/>
        </w:rPr>
        <w:t>jumlah</w:t>
      </w:r>
      <w:proofErr w:type="spellEnd"/>
      <w:r w:rsidR="00CB75FD" w:rsidRPr="00465DED">
        <w:rPr>
          <w:rFonts w:ascii="Times New Roman" w:hAnsi="Times New Roman" w:cs="Times New Roman"/>
          <w:sz w:val="24"/>
          <w:szCs w:val="24"/>
          <w:lang w:val="en-US"/>
        </w:rPr>
        <w:t xml:space="preserve"> </w:t>
      </w:r>
      <w:proofErr w:type="spellStart"/>
      <w:r w:rsidR="00DD4F91" w:rsidRPr="00465DED">
        <w:rPr>
          <w:rFonts w:ascii="Times New Roman" w:hAnsi="Times New Roman" w:cs="Times New Roman"/>
          <w:sz w:val="24"/>
          <w:szCs w:val="24"/>
          <w:lang w:val="en-US"/>
        </w:rPr>
        <w:t>kasus</w:t>
      </w:r>
      <w:proofErr w:type="spellEnd"/>
      <w:r w:rsidR="00DD4F91" w:rsidRPr="00465DED">
        <w:rPr>
          <w:rFonts w:ascii="Times New Roman" w:hAnsi="Times New Roman" w:cs="Times New Roman"/>
          <w:sz w:val="24"/>
          <w:szCs w:val="24"/>
          <w:lang w:val="en-US"/>
        </w:rPr>
        <w:t xml:space="preserve"> </w:t>
      </w:r>
      <w:proofErr w:type="spellStart"/>
      <w:r w:rsidR="00DD4F91" w:rsidRPr="00465DED">
        <w:rPr>
          <w:rFonts w:ascii="Times New Roman" w:hAnsi="Times New Roman" w:cs="Times New Roman"/>
          <w:sz w:val="24"/>
          <w:szCs w:val="24"/>
          <w:lang w:val="en-US"/>
        </w:rPr>
        <w:t>narkoba</w:t>
      </w:r>
      <w:proofErr w:type="spellEnd"/>
      <w:r w:rsidR="00DD4F91" w:rsidRPr="00465DED">
        <w:rPr>
          <w:rFonts w:ascii="Times New Roman" w:hAnsi="Times New Roman" w:cs="Times New Roman"/>
          <w:sz w:val="24"/>
          <w:szCs w:val="24"/>
          <w:lang w:val="en-US"/>
        </w:rPr>
        <w:t xml:space="preserve"> </w:t>
      </w:r>
      <w:proofErr w:type="spellStart"/>
      <w:r w:rsidR="00DD4F91" w:rsidRPr="00465DED">
        <w:rPr>
          <w:rFonts w:ascii="Times New Roman" w:hAnsi="Times New Roman" w:cs="Times New Roman"/>
          <w:sz w:val="24"/>
          <w:szCs w:val="24"/>
          <w:lang w:val="en-US"/>
        </w:rPr>
        <w:t>terbanyak</w:t>
      </w:r>
      <w:proofErr w:type="spellEnd"/>
      <w:r w:rsidR="00DD4F91" w:rsidRPr="00465DED">
        <w:rPr>
          <w:rFonts w:ascii="Times New Roman" w:hAnsi="Times New Roman" w:cs="Times New Roman"/>
          <w:sz w:val="24"/>
          <w:szCs w:val="24"/>
          <w:lang w:val="en-US"/>
        </w:rPr>
        <w:t>. A</w:t>
      </w:r>
      <w:r w:rsidR="00DD4F91" w:rsidRPr="00465DED">
        <w:rPr>
          <w:rFonts w:ascii="Times New Roman" w:hAnsi="Times New Roman" w:cs="Times New Roman"/>
          <w:sz w:val="24"/>
          <w:szCs w:val="24"/>
        </w:rPr>
        <w:t>da 2.049 kasus yang tercatat di Suma</w:t>
      </w:r>
      <w:proofErr w:type="spellStart"/>
      <w:r w:rsidR="00DD4F91" w:rsidRPr="00465DED">
        <w:rPr>
          <w:rFonts w:ascii="Times New Roman" w:hAnsi="Times New Roman" w:cs="Times New Roman"/>
          <w:sz w:val="24"/>
          <w:szCs w:val="24"/>
          <w:lang w:val="en-US"/>
        </w:rPr>
        <w:t>ter</w:t>
      </w:r>
      <w:proofErr w:type="spellEnd"/>
      <w:r w:rsidR="00DD4F91" w:rsidRPr="00465DED">
        <w:rPr>
          <w:rFonts w:ascii="Times New Roman" w:hAnsi="Times New Roman" w:cs="Times New Roman"/>
          <w:sz w:val="24"/>
          <w:szCs w:val="24"/>
        </w:rPr>
        <w:t>a Utara. Sumat</w:t>
      </w:r>
      <w:r w:rsidR="00DD4F91" w:rsidRPr="00465DED">
        <w:rPr>
          <w:rFonts w:ascii="Times New Roman" w:hAnsi="Times New Roman" w:cs="Times New Roman"/>
          <w:sz w:val="24"/>
          <w:szCs w:val="24"/>
          <w:lang w:val="en-US"/>
        </w:rPr>
        <w:t>e</w:t>
      </w:r>
      <w:r w:rsidR="00DD4F91" w:rsidRPr="00465DED">
        <w:rPr>
          <w:rFonts w:ascii="Times New Roman" w:hAnsi="Times New Roman" w:cs="Times New Roman"/>
          <w:sz w:val="24"/>
          <w:szCs w:val="24"/>
        </w:rPr>
        <w:t>ra Utara juga menjadi provinsi dengan jumlah orangnya yang terjerat narkoba terbanyak, yaitu 2.661 tersangka.</w:t>
      </w:r>
      <w:r w:rsidR="00DD4F91" w:rsidRPr="00465DED">
        <w:rPr>
          <w:rStyle w:val="FootnoteReference"/>
          <w:rFonts w:ascii="Times New Roman" w:hAnsi="Times New Roman" w:cs="Times New Roman"/>
          <w:sz w:val="24"/>
          <w:szCs w:val="24"/>
        </w:rPr>
        <w:footnoteReference w:id="1"/>
      </w:r>
      <w:r w:rsidR="00BE53F9"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Berdasarkan</w:t>
      </w:r>
      <w:proofErr w:type="spellEnd"/>
      <w:r w:rsidR="00D53A3C" w:rsidRPr="00465DED">
        <w:rPr>
          <w:rFonts w:ascii="Times New Roman" w:hAnsi="Times New Roman" w:cs="Times New Roman"/>
          <w:sz w:val="24"/>
          <w:szCs w:val="24"/>
          <w:lang w:val="en-US"/>
        </w:rPr>
        <w:t xml:space="preserve"> </w:t>
      </w:r>
      <w:r w:rsidR="00D53A3C" w:rsidRPr="00465DED">
        <w:rPr>
          <w:rFonts w:ascii="Times New Roman" w:hAnsi="Times New Roman" w:cs="Times New Roman"/>
          <w:color w:val="191919"/>
          <w:sz w:val="24"/>
          <w:szCs w:val="24"/>
          <w:shd w:val="clear" w:color="auto" w:fill="FFFFFF"/>
        </w:rPr>
        <w:t>hasil penelitian Lembaga Ilmu Pengetahuan Indonesia (LIPI) yang bekerja sama dengan Badan Narkotika Nasional (BNN)</w:t>
      </w:r>
      <w:r w:rsidR="00D53A3C" w:rsidRPr="00465DED">
        <w:rPr>
          <w:rFonts w:ascii="Times New Roman" w:hAnsi="Times New Roman" w:cs="Times New Roman"/>
          <w:color w:val="191919"/>
          <w:sz w:val="24"/>
          <w:szCs w:val="24"/>
          <w:shd w:val="clear" w:color="auto" w:fill="FFFFFF"/>
          <w:lang w:val="en-US"/>
        </w:rPr>
        <w:t xml:space="preserve"> </w:t>
      </w:r>
      <w:r w:rsidR="00D53A3C" w:rsidRPr="00465DED">
        <w:rPr>
          <w:rFonts w:ascii="Times New Roman" w:hAnsi="Times New Roman" w:cs="Times New Roman"/>
          <w:color w:val="191919"/>
          <w:sz w:val="24"/>
          <w:szCs w:val="24"/>
          <w:shd w:val="clear" w:color="auto" w:fill="FFFFFF"/>
        </w:rPr>
        <w:t> Sebanyak lima kota di Indonesia cukup tinggi angka prevalensi</w:t>
      </w:r>
      <w:r w:rsidR="00D55D15">
        <w:fldChar w:fldCharType="begin"/>
      </w:r>
      <w:r w:rsidR="00D55D15">
        <w:instrText xml:space="preserve"> HYPERLINK "https://republika.co.id/tag/narkoba" </w:instrText>
      </w:r>
      <w:r w:rsidR="00D55D15">
        <w:fldChar w:fldCharType="separate"/>
      </w:r>
      <w:r w:rsidR="00D53A3C" w:rsidRPr="00465DED">
        <w:rPr>
          <w:rStyle w:val="Hyperlink"/>
          <w:rFonts w:ascii="Times New Roman" w:hAnsi="Times New Roman" w:cs="Times New Roman"/>
          <w:b/>
          <w:bCs/>
          <w:color w:val="000000"/>
          <w:sz w:val="24"/>
          <w:szCs w:val="24"/>
          <w:shd w:val="clear" w:color="auto" w:fill="FFFFFF"/>
        </w:rPr>
        <w:t> </w:t>
      </w:r>
      <w:r w:rsidR="00D53A3C" w:rsidRPr="00465DED">
        <w:rPr>
          <w:rStyle w:val="Hyperlink"/>
          <w:rFonts w:ascii="Times New Roman" w:hAnsi="Times New Roman" w:cs="Times New Roman"/>
          <w:bCs/>
          <w:color w:val="000000"/>
          <w:sz w:val="24"/>
          <w:szCs w:val="24"/>
          <w:u w:val="none"/>
          <w:shd w:val="clear" w:color="auto" w:fill="FFFFFF"/>
        </w:rPr>
        <w:t>narkoba </w:t>
      </w:r>
      <w:r w:rsidR="00D55D15">
        <w:rPr>
          <w:rStyle w:val="Hyperlink"/>
          <w:rFonts w:ascii="Times New Roman" w:hAnsi="Times New Roman" w:cs="Times New Roman"/>
          <w:bCs/>
          <w:color w:val="000000"/>
          <w:sz w:val="24"/>
          <w:szCs w:val="24"/>
          <w:u w:val="none"/>
          <w:shd w:val="clear" w:color="auto" w:fill="FFFFFF"/>
        </w:rPr>
        <w:fldChar w:fldCharType="end"/>
      </w:r>
      <w:r w:rsidR="00D53A3C" w:rsidRPr="00465DED">
        <w:rPr>
          <w:rFonts w:ascii="Times New Roman" w:hAnsi="Times New Roman" w:cs="Times New Roman"/>
          <w:color w:val="191919"/>
          <w:sz w:val="24"/>
          <w:szCs w:val="24"/>
          <w:shd w:val="clear" w:color="auto" w:fill="FFFFFF"/>
        </w:rPr>
        <w:t>di kalangan remaja dan kaum milenial. Lima kota besar itu yakni Medan, Yogyakarta, Samarinda, Bandung, dan Surabaya.</w:t>
      </w:r>
      <w:r w:rsidR="00D53A3C" w:rsidRPr="00465DED">
        <w:rPr>
          <w:rStyle w:val="FootnoteReference"/>
          <w:rFonts w:ascii="Times New Roman" w:hAnsi="Times New Roman" w:cs="Times New Roman"/>
          <w:color w:val="191919"/>
          <w:sz w:val="24"/>
          <w:szCs w:val="24"/>
          <w:shd w:val="clear" w:color="auto" w:fill="FFFFFF"/>
        </w:rPr>
        <w:footnoteReference w:id="2"/>
      </w:r>
      <w:r w:rsidR="00FF187C" w:rsidRPr="00465DED">
        <w:rPr>
          <w:rFonts w:ascii="Times New Roman" w:hAnsi="Times New Roman" w:cs="Times New Roman"/>
          <w:sz w:val="24"/>
          <w:szCs w:val="24"/>
          <w:lang w:val="en-US"/>
        </w:rPr>
        <w:t xml:space="preserve"> </w:t>
      </w:r>
    </w:p>
    <w:p w:rsidR="008751A3" w:rsidRPr="00465DED" w:rsidRDefault="008751A3" w:rsidP="00D53A3C">
      <w:pPr>
        <w:rPr>
          <w:rFonts w:ascii="Times New Roman" w:hAnsi="Times New Roman" w:cs="Times New Roman"/>
          <w:sz w:val="24"/>
          <w:szCs w:val="24"/>
          <w:lang w:val="en-US"/>
        </w:rPr>
      </w:pPr>
      <w:r w:rsidRPr="00465DED">
        <w:rPr>
          <w:rFonts w:ascii="Times New Roman" w:hAnsi="Times New Roman" w:cs="Times New Roman"/>
          <w:sz w:val="24"/>
          <w:szCs w:val="24"/>
        </w:rPr>
        <w:t xml:space="preserve">Terdapat suatu problematika hukum jika perbuatan yaang dilakukan itu adalah extra ordinary crime atau kejahatan luar biasa yaitu tindak pidana narkotika dan disatu sisinya pelakunya adalah seorang anak dimana terdapat beberapa </w:t>
      </w:r>
      <w:r w:rsidRPr="00465DED">
        <w:rPr>
          <w:rFonts w:ascii="Times New Roman" w:hAnsi="Times New Roman" w:cs="Times New Roman"/>
          <w:sz w:val="24"/>
          <w:szCs w:val="24"/>
        </w:rPr>
        <w:lastRenderedPageBreak/>
        <w:t xml:space="preserve">kekhususan yang melekat pada dirinya. Tindak pidana Narkotika diatur dengan UU No. 35 Tahun 2009 tentang Narkotika dengan ancaman Pidana yang berat sementara Peradilan Anak di atur dalam UU No 11 Tahun 2012 tentang Sistem Pidana Peradilan Anak dengan segala mekanismenya yang berbeda dengan orang dewasa. Pada praktiknya, untuk perkara ini tidak memakai ketentuan hukum acara pemidanaan seperti yang diatur dalam KUHAP (Kitab Undan-Undang Hukum Acara Pidana) melainkan memakai UU No. 11 Tahun 2012 tentang Sistem Peradilan Anak. Ketentuan tersebut sistem pidana anak merupakan lex specialis (ketentuan khusus). di mana dalam kaidahnya ketentuan khusus dapat mengenyampingkan ketentuan umum. Menarik untuk dikaji dan diteliti, bahwa di satu sisi anak dengan segala instrumennya harus dilindungi dan perbuatan yang dilakukan adalah extra ordinary crime (kejahatan luar biasa) yaitu tindak pidana narkotika. </w:t>
      </w:r>
    </w:p>
    <w:p w:rsidR="00B911BD" w:rsidRPr="00465DED" w:rsidRDefault="00B911BD" w:rsidP="00B911BD">
      <w:pPr>
        <w:ind w:firstLine="851"/>
        <w:rPr>
          <w:rFonts w:ascii="Times New Roman" w:hAnsi="Times New Roman" w:cs="Times New Roman"/>
          <w:sz w:val="24"/>
          <w:szCs w:val="24"/>
          <w:lang w:val="en-US"/>
        </w:rPr>
      </w:pPr>
      <w:r w:rsidRPr="00465DED">
        <w:rPr>
          <w:rFonts w:ascii="Times New Roman" w:hAnsi="Times New Roman" w:cs="Times New Roman"/>
          <w:sz w:val="24"/>
          <w:szCs w:val="24"/>
        </w:rPr>
        <w:t xml:space="preserve">Konsep narkotika di bumi Indonesia pertama kali dikenal pada era Hindia-Belanda melalui </w:t>
      </w:r>
      <w:r w:rsidRPr="00465DED">
        <w:rPr>
          <w:rFonts w:ascii="Times New Roman" w:hAnsi="Times New Roman" w:cs="Times New Roman"/>
          <w:i/>
          <w:sz w:val="24"/>
          <w:szCs w:val="24"/>
        </w:rPr>
        <w:t>Verdoovende Middelen Ordonnate (Staatsblad</w:t>
      </w:r>
      <w:r w:rsidRPr="00465DED">
        <w:rPr>
          <w:rFonts w:ascii="Times New Roman" w:hAnsi="Times New Roman" w:cs="Times New Roman"/>
          <w:sz w:val="24"/>
          <w:szCs w:val="24"/>
        </w:rPr>
        <w:t xml:space="preserve"> 1927 No 287 jo.536). Ketentuan dalam </w:t>
      </w:r>
      <w:r w:rsidRPr="00465DED">
        <w:rPr>
          <w:rFonts w:ascii="Times New Roman" w:hAnsi="Times New Roman" w:cs="Times New Roman"/>
          <w:i/>
          <w:sz w:val="24"/>
          <w:szCs w:val="24"/>
        </w:rPr>
        <w:t>Verdoovende Middelen Ordonnatie</w:t>
      </w:r>
      <w:r w:rsidRPr="00465DED">
        <w:rPr>
          <w:rFonts w:ascii="Times New Roman" w:hAnsi="Times New Roman" w:cs="Times New Roman"/>
          <w:sz w:val="24"/>
          <w:szCs w:val="24"/>
        </w:rPr>
        <w:t xml:space="preserve"> tersebut mendefinisikan narkotika sebagai obat bius dan candu. Dalam </w:t>
      </w:r>
      <w:r w:rsidRPr="00465DED">
        <w:rPr>
          <w:rFonts w:ascii="Times New Roman" w:hAnsi="Times New Roman" w:cs="Times New Roman"/>
          <w:i/>
          <w:sz w:val="24"/>
          <w:szCs w:val="24"/>
        </w:rPr>
        <w:t>Verdoovende Middelen Ordonnatie</w:t>
      </w:r>
      <w:r w:rsidRPr="00465DED">
        <w:rPr>
          <w:rFonts w:ascii="Times New Roman" w:hAnsi="Times New Roman" w:cs="Times New Roman"/>
          <w:sz w:val="24"/>
          <w:szCs w:val="24"/>
        </w:rPr>
        <w:t xml:space="preserve"> juga berkaitan dengan perkembangan lalu lintas dan pengangkutan moderen yang dapat menyebabkan terlaksananya penyebaran narkotika ke </w:t>
      </w:r>
      <w:r w:rsidRPr="00465DED">
        <w:rPr>
          <w:rFonts w:ascii="Times New Roman" w:hAnsi="Times New Roman" w:cs="Times New Roman"/>
          <w:sz w:val="24"/>
          <w:szCs w:val="24"/>
          <w:lang w:val="en-US"/>
        </w:rPr>
        <w:t>I</w:t>
      </w:r>
      <w:r w:rsidRPr="00465DED">
        <w:rPr>
          <w:rFonts w:ascii="Times New Roman" w:hAnsi="Times New Roman" w:cs="Times New Roman"/>
          <w:sz w:val="24"/>
          <w:szCs w:val="24"/>
        </w:rPr>
        <w:t xml:space="preserve">ndonesia. Serta terdapat pula penambahan kemajuan yang dicapai dalam bentuk pembuatan obat-obatan. Konsep dalam staatsblad tersebut sedikit banyak dipengaruhi oleh perkembangan narkotika moderen yang di mulai pada tahun 1805. Ketika itu seorang dokter yang bernama Fridrech Wilhen telah </w:t>
      </w:r>
      <w:r w:rsidRPr="00465DED">
        <w:rPr>
          <w:rFonts w:ascii="Times New Roman" w:hAnsi="Times New Roman" w:cs="Times New Roman"/>
          <w:sz w:val="24"/>
          <w:szCs w:val="24"/>
        </w:rPr>
        <w:lastRenderedPageBreak/>
        <w:t xml:space="preserve">menemukan sebuah senyawa opium amoniak yang di beri nama morfin. Morfin tersebut diperkenalkan sebagai ganti dari opimium yang di sebut dengan candu mentah, yang di kenalkan oleh Alexsander pada tahun 330 SM. Pada masa tersebut candu di gunakan sebagai tambahan bumbu-bumbu pada masakan. Pada tahun 1898 narkotika baru di produksi di </w:t>
      </w:r>
      <w:r w:rsidRPr="00465DED">
        <w:rPr>
          <w:rFonts w:ascii="Times New Roman" w:hAnsi="Times New Roman" w:cs="Times New Roman"/>
          <w:sz w:val="24"/>
          <w:szCs w:val="24"/>
          <w:lang w:val="en-US"/>
        </w:rPr>
        <w:t>J</w:t>
      </w:r>
      <w:r w:rsidRPr="00465DED">
        <w:rPr>
          <w:rFonts w:ascii="Times New Roman" w:hAnsi="Times New Roman" w:cs="Times New Roman"/>
          <w:sz w:val="24"/>
          <w:szCs w:val="24"/>
        </w:rPr>
        <w:t>erman dan menjadi obat ternama guna untuk menghilangkan rasa sakit, dan pada saat itulah narkotika di gunakan dalam dunia medis sebagai obat penghilang rasa sakit.</w:t>
      </w:r>
      <w:r w:rsidRPr="00465DED">
        <w:rPr>
          <w:rStyle w:val="FootnoteReference"/>
          <w:rFonts w:ascii="Times New Roman" w:hAnsi="Times New Roman" w:cs="Times New Roman"/>
          <w:sz w:val="24"/>
          <w:szCs w:val="24"/>
        </w:rPr>
        <w:footnoteReference w:id="3"/>
      </w:r>
      <w:r w:rsidRPr="00465DED">
        <w:rPr>
          <w:rFonts w:ascii="Times New Roman" w:hAnsi="Times New Roman" w:cs="Times New Roman"/>
          <w:sz w:val="24"/>
          <w:szCs w:val="24"/>
        </w:rPr>
        <w:t xml:space="preserve"> Seiring dengan lahirnya konvensi tentang narkotika pada tahun 1961, pengaturan narkotika dalam </w:t>
      </w:r>
      <w:r w:rsidRPr="00465DED">
        <w:rPr>
          <w:rFonts w:ascii="Times New Roman" w:hAnsi="Times New Roman" w:cs="Times New Roman"/>
          <w:i/>
          <w:sz w:val="24"/>
          <w:szCs w:val="24"/>
        </w:rPr>
        <w:t xml:space="preserve">Verdoovende Middelen Ordonnatie </w:t>
      </w:r>
      <w:r w:rsidRPr="00465DED">
        <w:rPr>
          <w:rFonts w:ascii="Times New Roman" w:hAnsi="Times New Roman" w:cs="Times New Roman"/>
          <w:sz w:val="24"/>
          <w:szCs w:val="24"/>
        </w:rPr>
        <w:t>dianggap tidak lagi memadai, sehingga diperbaharui dengan undang-undang No 9 tahun 1976 tentang narkotika.</w:t>
      </w:r>
      <w:r w:rsidR="009B36A2" w:rsidRPr="00465DED">
        <w:rPr>
          <w:rStyle w:val="FootnoteReference"/>
          <w:rFonts w:ascii="Times New Roman" w:hAnsi="Times New Roman" w:cs="Times New Roman"/>
          <w:sz w:val="24"/>
          <w:szCs w:val="24"/>
        </w:rPr>
        <w:footnoteReference w:id="4"/>
      </w:r>
      <w:r w:rsidRPr="00465DED">
        <w:rPr>
          <w:rFonts w:ascii="Times New Roman" w:hAnsi="Times New Roman" w:cs="Times New Roman"/>
          <w:sz w:val="24"/>
          <w:szCs w:val="24"/>
        </w:rPr>
        <w:t xml:space="preserve"> </w:t>
      </w:r>
    </w:p>
    <w:p w:rsidR="009B36A2" w:rsidRPr="00465DED" w:rsidRDefault="009B36A2" w:rsidP="00B911BD">
      <w:pPr>
        <w:ind w:firstLine="851"/>
        <w:rPr>
          <w:rFonts w:ascii="Times New Roman" w:hAnsi="Times New Roman" w:cs="Times New Roman"/>
          <w:sz w:val="24"/>
          <w:szCs w:val="24"/>
          <w:lang w:val="en-US"/>
        </w:rPr>
      </w:pPr>
      <w:r w:rsidRPr="00465DED">
        <w:rPr>
          <w:rFonts w:ascii="Times New Roman" w:hAnsi="Times New Roman" w:cs="Times New Roman"/>
          <w:sz w:val="24"/>
          <w:szCs w:val="24"/>
        </w:rPr>
        <w:t>Dalam undang-undang Nomor 9 Tahun 1976 ini membahas terkait penegakan dan perlindungan hukum terhadap penyalahgunaan narkotika. Undang-undang ini memposisikan pengguna narkotika juga sebagai korban penyalahgunaan narkotika. Terhadap mereka upaya penegakan hukum beriringan dengan upaya perlindungan hukum. Perlakuan atas mereka dalam bentuk pengobatan, rehabilitasi korban, serta upaya pencegahannya</w:t>
      </w:r>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Pengaturan narkotika di Indonesia mengalami perubahan pada tahun 1997, yakni dengan lahirnya undang-undang Nomor 22 Tahun 1997 tentang narkotika. Undang-undang ini menjadi cikal bakal lahirnya BNN sebagai lembaga negara yang khusus menangani Narkotika.</w:t>
      </w:r>
      <w:r w:rsidRPr="00465DED">
        <w:rPr>
          <w:rStyle w:val="FootnoteReference"/>
          <w:rFonts w:ascii="Times New Roman" w:hAnsi="Times New Roman" w:cs="Times New Roman"/>
          <w:sz w:val="24"/>
          <w:szCs w:val="24"/>
        </w:rPr>
        <w:footnoteReference w:id="5"/>
      </w:r>
    </w:p>
    <w:p w:rsidR="009B36A2" w:rsidRPr="00465DED" w:rsidRDefault="009B36A2" w:rsidP="00B911BD">
      <w:pPr>
        <w:ind w:firstLine="851"/>
        <w:rPr>
          <w:rFonts w:ascii="Times New Roman" w:hAnsi="Times New Roman" w:cs="Times New Roman"/>
          <w:sz w:val="24"/>
          <w:szCs w:val="24"/>
          <w:lang w:val="en-US"/>
        </w:rPr>
      </w:pPr>
      <w:r w:rsidRPr="00465DED">
        <w:rPr>
          <w:rFonts w:ascii="Times New Roman" w:hAnsi="Times New Roman" w:cs="Times New Roman"/>
          <w:sz w:val="24"/>
          <w:szCs w:val="24"/>
        </w:rPr>
        <w:lastRenderedPageBreak/>
        <w:t>Bergulirnya reformasi 1998 secara fundamental merubah konstruksi hukum dan ketatangeraan di Indonesia. Disamping perubahan positif berupa demokratisasi sistem hukum dan pemerintahan, reformasi juga berdampak pada perluasan pasar dan produksi narkotika di Indonesia</w:t>
      </w:r>
      <w:r w:rsidRPr="00465DED">
        <w:rPr>
          <w:rFonts w:ascii="Times New Roman" w:hAnsi="Times New Roman" w:cs="Times New Roman"/>
          <w:sz w:val="24"/>
          <w:szCs w:val="24"/>
          <w:lang w:val="en-US"/>
        </w:rPr>
        <w:t>.</w:t>
      </w:r>
      <w:r w:rsidRPr="00465DED">
        <w:rPr>
          <w:rStyle w:val="FootnoteReference"/>
          <w:rFonts w:ascii="Times New Roman" w:hAnsi="Times New Roman" w:cs="Times New Roman"/>
          <w:sz w:val="24"/>
          <w:szCs w:val="24"/>
          <w:lang w:val="en-US"/>
        </w:rPr>
        <w:footnoteReference w:id="6"/>
      </w:r>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Sehingga</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dipandang</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perlu</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untuk</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melakukan</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perubahan</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atas</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Undang-undang</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Narkotika</w:t>
      </w:r>
      <w:proofErr w:type="spellEnd"/>
      <w:r w:rsidR="00415653" w:rsidRPr="00465DED">
        <w:rPr>
          <w:rFonts w:ascii="Times New Roman" w:hAnsi="Times New Roman" w:cs="Times New Roman"/>
          <w:sz w:val="24"/>
          <w:szCs w:val="24"/>
          <w:lang w:val="en-US"/>
        </w:rPr>
        <w:t xml:space="preserve"> yang </w:t>
      </w:r>
      <w:proofErr w:type="spellStart"/>
      <w:r w:rsidR="00415653" w:rsidRPr="00465DED">
        <w:rPr>
          <w:rFonts w:ascii="Times New Roman" w:hAnsi="Times New Roman" w:cs="Times New Roman"/>
          <w:sz w:val="24"/>
          <w:szCs w:val="24"/>
          <w:lang w:val="en-US"/>
        </w:rPr>
        <w:t>lebh</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bersifat</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komprehensif</w:t>
      </w:r>
      <w:proofErr w:type="spellEnd"/>
      <w:r w:rsidR="00415653" w:rsidRPr="00465DED">
        <w:rPr>
          <w:rFonts w:ascii="Times New Roman" w:hAnsi="Times New Roman" w:cs="Times New Roman"/>
          <w:sz w:val="24"/>
          <w:szCs w:val="24"/>
          <w:lang w:val="en-US"/>
        </w:rPr>
        <w:t xml:space="preserve"> dan </w:t>
      </w:r>
      <w:proofErr w:type="spellStart"/>
      <w:r w:rsidR="00415653" w:rsidRPr="00465DED">
        <w:rPr>
          <w:rFonts w:ascii="Times New Roman" w:hAnsi="Times New Roman" w:cs="Times New Roman"/>
          <w:sz w:val="24"/>
          <w:szCs w:val="24"/>
          <w:lang w:val="en-US"/>
        </w:rPr>
        <w:t>mampu</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meminimalisir</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tindak</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pidana</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Narkotika</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ini</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Sehingga</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lahirlah</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Undang-undang</w:t>
      </w:r>
      <w:proofErr w:type="spellEnd"/>
      <w:r w:rsidR="00415653" w:rsidRPr="00465DED">
        <w:rPr>
          <w:rFonts w:ascii="Times New Roman" w:hAnsi="Times New Roman" w:cs="Times New Roman"/>
          <w:sz w:val="24"/>
          <w:szCs w:val="24"/>
          <w:lang w:val="en-US"/>
        </w:rPr>
        <w:t xml:space="preserve"> No 35 </w:t>
      </w:r>
      <w:proofErr w:type="spellStart"/>
      <w:r w:rsidR="00415653" w:rsidRPr="00465DED">
        <w:rPr>
          <w:rFonts w:ascii="Times New Roman" w:hAnsi="Times New Roman" w:cs="Times New Roman"/>
          <w:sz w:val="24"/>
          <w:szCs w:val="24"/>
          <w:lang w:val="en-US"/>
        </w:rPr>
        <w:t>tahun</w:t>
      </w:r>
      <w:proofErr w:type="spellEnd"/>
      <w:r w:rsidR="00415653" w:rsidRPr="00465DED">
        <w:rPr>
          <w:rFonts w:ascii="Times New Roman" w:hAnsi="Times New Roman" w:cs="Times New Roman"/>
          <w:sz w:val="24"/>
          <w:szCs w:val="24"/>
          <w:lang w:val="en-US"/>
        </w:rPr>
        <w:t xml:space="preserve"> 2009 </w:t>
      </w:r>
      <w:proofErr w:type="spellStart"/>
      <w:r w:rsidR="00415653" w:rsidRPr="00465DED">
        <w:rPr>
          <w:rFonts w:ascii="Times New Roman" w:hAnsi="Times New Roman" w:cs="Times New Roman"/>
          <w:sz w:val="24"/>
          <w:szCs w:val="24"/>
          <w:lang w:val="en-US"/>
        </w:rPr>
        <w:t>tentang</w:t>
      </w:r>
      <w:proofErr w:type="spellEnd"/>
      <w:r w:rsidR="00415653" w:rsidRPr="00465DED">
        <w:rPr>
          <w:rFonts w:ascii="Times New Roman" w:hAnsi="Times New Roman" w:cs="Times New Roman"/>
          <w:sz w:val="24"/>
          <w:szCs w:val="24"/>
          <w:lang w:val="en-US"/>
        </w:rPr>
        <w:t xml:space="preserve"> </w:t>
      </w:r>
      <w:proofErr w:type="spellStart"/>
      <w:r w:rsidR="00415653" w:rsidRPr="00465DED">
        <w:rPr>
          <w:rFonts w:ascii="Times New Roman" w:hAnsi="Times New Roman" w:cs="Times New Roman"/>
          <w:sz w:val="24"/>
          <w:szCs w:val="24"/>
          <w:lang w:val="en-US"/>
        </w:rPr>
        <w:t>Narkotika</w:t>
      </w:r>
      <w:proofErr w:type="spellEnd"/>
    </w:p>
    <w:p w:rsidR="00696B31" w:rsidRPr="00465DED" w:rsidRDefault="00696B31" w:rsidP="00696B31">
      <w:pPr>
        <w:ind w:firstLine="851"/>
        <w:rPr>
          <w:rFonts w:ascii="Times New Roman" w:hAnsi="Times New Roman" w:cs="Times New Roman"/>
          <w:sz w:val="24"/>
          <w:szCs w:val="24"/>
          <w:lang w:val="en-US"/>
        </w:rPr>
      </w:pPr>
      <w:r w:rsidRPr="00465DED">
        <w:rPr>
          <w:rFonts w:ascii="Times New Roman" w:hAnsi="Times New Roman" w:cs="Times New Roman"/>
          <w:sz w:val="24"/>
          <w:szCs w:val="24"/>
        </w:rPr>
        <w:t xml:space="preserve">Pada saat ini </w:t>
      </w:r>
      <w:proofErr w:type="spellStart"/>
      <w:r w:rsidR="00D53A3C" w:rsidRPr="00465DED">
        <w:rPr>
          <w:rFonts w:ascii="Times New Roman" w:hAnsi="Times New Roman" w:cs="Times New Roman"/>
          <w:sz w:val="24"/>
          <w:szCs w:val="24"/>
          <w:lang w:val="en-US"/>
        </w:rPr>
        <w:t>kejahatan</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Narkotika</w:t>
      </w:r>
      <w:proofErr w:type="spellEnd"/>
      <w:r w:rsidR="00D53A3C"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bukan saja merupakan suatu kejahatan lokal atau nasional</w:t>
      </w:r>
      <w:r w:rsidRPr="00465DED">
        <w:rPr>
          <w:rFonts w:ascii="Times New Roman" w:hAnsi="Times New Roman" w:cs="Times New Roman"/>
          <w:sz w:val="24"/>
          <w:szCs w:val="24"/>
          <w:lang w:val="en-US"/>
        </w:rPr>
        <w:t>,</w:t>
      </w:r>
      <w:r w:rsidRPr="00465DED">
        <w:rPr>
          <w:rFonts w:ascii="Times New Roman" w:hAnsi="Times New Roman" w:cs="Times New Roman"/>
          <w:sz w:val="24"/>
          <w:szCs w:val="24"/>
        </w:rPr>
        <w:t xml:space="preserve"> tetapi sudah merupakan kejahatan transnasional bahkan internasional. </w:t>
      </w:r>
      <w:proofErr w:type="spellStart"/>
      <w:r w:rsidR="00D53A3C" w:rsidRPr="00465DED">
        <w:rPr>
          <w:rFonts w:ascii="Times New Roman" w:hAnsi="Times New Roman" w:cs="Times New Roman"/>
          <w:sz w:val="24"/>
          <w:szCs w:val="24"/>
          <w:lang w:val="en-US"/>
        </w:rPr>
        <w:t>Penyalahgunaan</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narkotika</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merupakan</w:t>
      </w:r>
      <w:proofErr w:type="spellEnd"/>
      <w:r w:rsidR="00A72EA4"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erupakan suatu fenomena modern dan telah menjadi fokus perhatian berbagai organisasi internasional, berbagai kalangan dan negara, karena kejahatan </w:t>
      </w:r>
      <w:proofErr w:type="spellStart"/>
      <w:r w:rsidR="00D53A3C" w:rsidRPr="00465DED">
        <w:rPr>
          <w:rFonts w:ascii="Times New Roman" w:hAnsi="Times New Roman" w:cs="Times New Roman"/>
          <w:sz w:val="24"/>
          <w:szCs w:val="24"/>
          <w:lang w:val="en-US"/>
        </w:rPr>
        <w:t>Narkotika</w:t>
      </w:r>
      <w:proofErr w:type="spellEnd"/>
      <w:r w:rsidR="00D53A3C"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banyak menimbulkan ancaman atau bahaya terhadap </w:t>
      </w:r>
      <w:r w:rsidR="00D53A3C" w:rsidRPr="00465DED">
        <w:rPr>
          <w:rFonts w:ascii="Times New Roman" w:hAnsi="Times New Roman" w:cs="Times New Roman"/>
          <w:sz w:val="24"/>
          <w:szCs w:val="24"/>
          <w:lang w:val="en-US"/>
        </w:rPr>
        <w:t>Negara,</w:t>
      </w:r>
      <w:r w:rsidRPr="00465DED">
        <w:rPr>
          <w:rFonts w:ascii="Times New Roman" w:hAnsi="Times New Roman" w:cs="Times New Roman"/>
          <w:sz w:val="24"/>
          <w:szCs w:val="24"/>
        </w:rPr>
        <w:t xml:space="preserve"> </w:t>
      </w:r>
      <w:proofErr w:type="spellStart"/>
      <w:r w:rsidR="00D53A3C" w:rsidRPr="00465DED">
        <w:rPr>
          <w:rFonts w:ascii="Times New Roman" w:hAnsi="Times New Roman" w:cs="Times New Roman"/>
          <w:sz w:val="24"/>
          <w:szCs w:val="24"/>
          <w:lang w:val="en-US"/>
        </w:rPr>
        <w:t>genarasi</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penerus</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bangsa</w:t>
      </w:r>
      <w:proofErr w:type="spellEnd"/>
      <w:r w:rsidRPr="00465DED">
        <w:rPr>
          <w:rFonts w:ascii="Times New Roman" w:hAnsi="Times New Roman" w:cs="Times New Roman"/>
          <w:sz w:val="24"/>
          <w:szCs w:val="24"/>
        </w:rPr>
        <w:t xml:space="preserve"> dan sangat merugikan kese</w:t>
      </w:r>
      <w:r w:rsidR="00D53A3C" w:rsidRPr="00465DED">
        <w:rPr>
          <w:rFonts w:ascii="Times New Roman" w:hAnsi="Times New Roman" w:cs="Times New Roman"/>
          <w:sz w:val="24"/>
          <w:szCs w:val="24"/>
        </w:rPr>
        <w:t>jahteraan masyarakat</w:t>
      </w:r>
    </w:p>
    <w:p w:rsidR="00696B31" w:rsidRPr="00465DED" w:rsidRDefault="00696B31" w:rsidP="008E08E5">
      <w:pPr>
        <w:ind w:firstLine="851"/>
        <w:rPr>
          <w:rFonts w:ascii="Times New Roman" w:hAnsi="Times New Roman" w:cs="Times New Roman"/>
          <w:sz w:val="24"/>
          <w:szCs w:val="24"/>
        </w:rPr>
      </w:pPr>
      <w:r w:rsidRPr="00465DED">
        <w:rPr>
          <w:rFonts w:ascii="Times New Roman" w:hAnsi="Times New Roman" w:cs="Times New Roman"/>
          <w:sz w:val="24"/>
          <w:szCs w:val="24"/>
        </w:rPr>
        <w:t xml:space="preserve">Tindak pidana </w:t>
      </w:r>
      <w:proofErr w:type="spellStart"/>
      <w:r w:rsidR="00D53A3C" w:rsidRPr="00465DED">
        <w:rPr>
          <w:rFonts w:ascii="Times New Roman" w:hAnsi="Times New Roman" w:cs="Times New Roman"/>
          <w:sz w:val="24"/>
          <w:szCs w:val="24"/>
          <w:lang w:val="en-US"/>
        </w:rPr>
        <w:t>Narkotika</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kini</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sudah</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menyasar</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anak</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Anak</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seringkali</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dimanfaatkan</w:t>
      </w:r>
      <w:proofErr w:type="spellEnd"/>
      <w:r w:rsidR="00D53A3C" w:rsidRPr="00465DED">
        <w:rPr>
          <w:rFonts w:ascii="Times New Roman" w:hAnsi="Times New Roman" w:cs="Times New Roman"/>
          <w:sz w:val="24"/>
          <w:szCs w:val="24"/>
          <w:lang w:val="en-US"/>
        </w:rPr>
        <w:t xml:space="preserve"> oleh orang </w:t>
      </w:r>
      <w:proofErr w:type="spellStart"/>
      <w:r w:rsidR="00D53A3C" w:rsidRPr="00465DED">
        <w:rPr>
          <w:rFonts w:ascii="Times New Roman" w:hAnsi="Times New Roman" w:cs="Times New Roman"/>
          <w:sz w:val="24"/>
          <w:szCs w:val="24"/>
          <w:lang w:val="en-US"/>
        </w:rPr>
        <w:t>dewasa</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untuk</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mengelabui</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petugas</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Anak</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dibujuk</w:t>
      </w:r>
      <w:proofErr w:type="spellEnd"/>
      <w:r w:rsidR="00D53A3C" w:rsidRPr="00465DED">
        <w:rPr>
          <w:rFonts w:ascii="Times New Roman" w:hAnsi="Times New Roman" w:cs="Times New Roman"/>
          <w:sz w:val="24"/>
          <w:szCs w:val="24"/>
          <w:lang w:val="en-US"/>
        </w:rPr>
        <w:t xml:space="preserve"> dan </w:t>
      </w:r>
      <w:proofErr w:type="spellStart"/>
      <w:r w:rsidR="00D53A3C" w:rsidRPr="00465DED">
        <w:rPr>
          <w:rFonts w:ascii="Times New Roman" w:hAnsi="Times New Roman" w:cs="Times New Roman"/>
          <w:sz w:val="24"/>
          <w:szCs w:val="24"/>
          <w:lang w:val="en-US"/>
        </w:rPr>
        <w:t>diimingi</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bahkan</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diberikan</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narkoba</w:t>
      </w:r>
      <w:proofErr w:type="spellEnd"/>
      <w:r w:rsidR="00D53A3C" w:rsidRPr="00465DED">
        <w:rPr>
          <w:rFonts w:ascii="Times New Roman" w:hAnsi="Times New Roman" w:cs="Times New Roman"/>
          <w:sz w:val="24"/>
          <w:szCs w:val="24"/>
          <w:lang w:val="en-US"/>
        </w:rPr>
        <w:t xml:space="preserve"> gratis, </w:t>
      </w:r>
      <w:proofErr w:type="spellStart"/>
      <w:r w:rsidR="00D53A3C" w:rsidRPr="00465DED">
        <w:rPr>
          <w:rFonts w:ascii="Times New Roman" w:hAnsi="Times New Roman" w:cs="Times New Roman"/>
          <w:sz w:val="24"/>
          <w:szCs w:val="24"/>
          <w:lang w:val="en-US"/>
        </w:rPr>
        <w:t>setelah</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anak</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kecanduan</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maka</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anak</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akan</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dimanfaatkan</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untuk</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menjadi</w:t>
      </w:r>
      <w:proofErr w:type="spellEnd"/>
      <w:r w:rsidR="00D53A3C" w:rsidRPr="00465DED">
        <w:rPr>
          <w:rFonts w:ascii="Times New Roman" w:hAnsi="Times New Roman" w:cs="Times New Roman"/>
          <w:sz w:val="24"/>
          <w:szCs w:val="24"/>
          <w:lang w:val="en-US"/>
        </w:rPr>
        <w:t xml:space="preserve"> </w:t>
      </w:r>
      <w:proofErr w:type="spellStart"/>
      <w:r w:rsidR="00D53A3C" w:rsidRPr="00465DED">
        <w:rPr>
          <w:rFonts w:ascii="Times New Roman" w:hAnsi="Times New Roman" w:cs="Times New Roman"/>
          <w:sz w:val="24"/>
          <w:szCs w:val="24"/>
          <w:lang w:val="en-US"/>
        </w:rPr>
        <w:t>kurir</w:t>
      </w:r>
      <w:proofErr w:type="spellEnd"/>
      <w:r w:rsidR="00D53A3C"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Bahkan</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tak</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jarang</w:t>
      </w:r>
      <w:proofErr w:type="spellEnd"/>
      <w:r w:rsidR="008E08E5" w:rsidRPr="00465DED">
        <w:rPr>
          <w:rFonts w:ascii="Times New Roman" w:hAnsi="Times New Roman" w:cs="Times New Roman"/>
          <w:sz w:val="24"/>
          <w:szCs w:val="24"/>
          <w:lang w:val="en-US"/>
        </w:rPr>
        <w:t xml:space="preserve"> pula </w:t>
      </w:r>
      <w:proofErr w:type="spellStart"/>
      <w:r w:rsidR="008E08E5" w:rsidRPr="00465DED">
        <w:rPr>
          <w:rFonts w:ascii="Times New Roman" w:hAnsi="Times New Roman" w:cs="Times New Roman"/>
          <w:sz w:val="24"/>
          <w:szCs w:val="24"/>
          <w:lang w:val="en-US"/>
        </w:rPr>
        <w:t>tindak</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pidana</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Narkotika</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ini</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berbarengan</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dengan</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tindak</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pidana</w:t>
      </w:r>
      <w:proofErr w:type="spellEnd"/>
      <w:r w:rsidR="008E08E5" w:rsidRPr="00465DED">
        <w:rPr>
          <w:rFonts w:ascii="Times New Roman" w:hAnsi="Times New Roman" w:cs="Times New Roman"/>
          <w:sz w:val="24"/>
          <w:szCs w:val="24"/>
          <w:lang w:val="en-US"/>
        </w:rPr>
        <w:t xml:space="preserve"> trafficking. </w:t>
      </w:r>
      <w:proofErr w:type="spellStart"/>
      <w:r w:rsidR="00577699" w:rsidRPr="00465DED">
        <w:rPr>
          <w:rFonts w:ascii="Times New Roman" w:hAnsi="Times New Roman" w:cs="Times New Roman"/>
          <w:sz w:val="24"/>
          <w:szCs w:val="24"/>
          <w:lang w:val="en-US"/>
        </w:rPr>
        <w:t>Anak-anak</w:t>
      </w:r>
      <w:proofErr w:type="spellEnd"/>
      <w:r w:rsidR="00577699" w:rsidRPr="00465DED">
        <w:rPr>
          <w:rFonts w:ascii="Times New Roman" w:hAnsi="Times New Roman" w:cs="Times New Roman"/>
          <w:sz w:val="24"/>
          <w:szCs w:val="24"/>
          <w:lang w:val="en-US"/>
        </w:rPr>
        <w:t xml:space="preserve"> </w:t>
      </w:r>
      <w:proofErr w:type="spellStart"/>
      <w:r w:rsidR="00577699" w:rsidRPr="00465DED">
        <w:rPr>
          <w:rFonts w:ascii="Times New Roman" w:hAnsi="Times New Roman" w:cs="Times New Roman"/>
          <w:sz w:val="24"/>
          <w:szCs w:val="24"/>
          <w:lang w:val="en-US"/>
        </w:rPr>
        <w:t>perempuan</w:t>
      </w:r>
      <w:proofErr w:type="spellEnd"/>
      <w:r w:rsidR="00577699" w:rsidRPr="00465DED">
        <w:rPr>
          <w:rFonts w:ascii="Times New Roman" w:hAnsi="Times New Roman" w:cs="Times New Roman"/>
          <w:sz w:val="24"/>
          <w:szCs w:val="24"/>
          <w:lang w:val="en-US"/>
        </w:rPr>
        <w:t xml:space="preserve"> </w:t>
      </w:r>
      <w:proofErr w:type="spellStart"/>
      <w:r w:rsidR="00577699" w:rsidRPr="00465DED">
        <w:rPr>
          <w:rFonts w:ascii="Times New Roman" w:hAnsi="Times New Roman" w:cs="Times New Roman"/>
          <w:sz w:val="24"/>
          <w:szCs w:val="24"/>
          <w:lang w:val="en-US"/>
        </w:rPr>
        <w:t>remaja</w:t>
      </w:r>
      <w:proofErr w:type="spellEnd"/>
      <w:r w:rsidR="00577699" w:rsidRPr="00465DED">
        <w:rPr>
          <w:rFonts w:ascii="Times New Roman" w:hAnsi="Times New Roman" w:cs="Times New Roman"/>
          <w:sz w:val="24"/>
          <w:szCs w:val="24"/>
          <w:lang w:val="en-US"/>
        </w:rPr>
        <w:t xml:space="preserve"> </w:t>
      </w:r>
      <w:proofErr w:type="spellStart"/>
      <w:r w:rsidR="00577699" w:rsidRPr="00465DED">
        <w:rPr>
          <w:rFonts w:ascii="Times New Roman" w:hAnsi="Times New Roman" w:cs="Times New Roman"/>
          <w:sz w:val="24"/>
          <w:szCs w:val="24"/>
          <w:lang w:val="en-US"/>
        </w:rPr>
        <w:t>dicek</w:t>
      </w:r>
      <w:r w:rsidR="008E08E5" w:rsidRPr="00465DED">
        <w:rPr>
          <w:rFonts w:ascii="Times New Roman" w:hAnsi="Times New Roman" w:cs="Times New Roman"/>
          <w:sz w:val="24"/>
          <w:szCs w:val="24"/>
          <w:lang w:val="en-US"/>
        </w:rPr>
        <w:t>oki</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dengan</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narkoba</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setelah</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kecanduan</w:t>
      </w:r>
      <w:proofErr w:type="spellEnd"/>
      <w:r w:rsidR="008E08E5" w:rsidRPr="00465DED">
        <w:rPr>
          <w:rFonts w:ascii="Times New Roman" w:hAnsi="Times New Roman" w:cs="Times New Roman"/>
          <w:sz w:val="24"/>
          <w:szCs w:val="24"/>
          <w:lang w:val="en-US"/>
        </w:rPr>
        <w:t xml:space="preserve"> dan </w:t>
      </w:r>
      <w:proofErr w:type="spellStart"/>
      <w:r w:rsidR="008E08E5" w:rsidRPr="00465DED">
        <w:rPr>
          <w:rFonts w:ascii="Times New Roman" w:hAnsi="Times New Roman" w:cs="Times New Roman"/>
          <w:sz w:val="24"/>
          <w:szCs w:val="24"/>
          <w:lang w:val="en-US"/>
        </w:rPr>
        <w:t>anak</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tidak</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dapat</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membeli</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maka</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pemberian</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narkoba</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tersebut</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akan</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ditukar</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dengan</w:t>
      </w:r>
      <w:proofErr w:type="spellEnd"/>
      <w:r w:rsidR="008E08E5" w:rsidRPr="00465DED">
        <w:rPr>
          <w:rFonts w:ascii="Times New Roman" w:hAnsi="Times New Roman" w:cs="Times New Roman"/>
          <w:sz w:val="24"/>
          <w:szCs w:val="24"/>
          <w:lang w:val="en-US"/>
        </w:rPr>
        <w:t xml:space="preserve"> </w:t>
      </w:r>
      <w:proofErr w:type="spellStart"/>
      <w:proofErr w:type="gramStart"/>
      <w:r w:rsidR="008E08E5" w:rsidRPr="00465DED">
        <w:rPr>
          <w:rFonts w:ascii="Times New Roman" w:hAnsi="Times New Roman" w:cs="Times New Roman"/>
          <w:sz w:val="24"/>
          <w:szCs w:val="24"/>
          <w:lang w:val="en-US"/>
        </w:rPr>
        <w:t>seks</w:t>
      </w:r>
      <w:proofErr w:type="spellEnd"/>
      <w:r w:rsidR="00F51AD3" w:rsidRPr="00465DED">
        <w:rPr>
          <w:rFonts w:ascii="Times New Roman" w:hAnsi="Times New Roman" w:cs="Times New Roman"/>
          <w:sz w:val="24"/>
          <w:szCs w:val="24"/>
          <w:lang w:val="en-US"/>
        </w:rPr>
        <w:t xml:space="preserve"> </w:t>
      </w:r>
      <w:r w:rsidR="008E08E5"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lastRenderedPageBreak/>
        <w:t>se</w:t>
      </w:r>
      <w:r w:rsidR="008E08E5" w:rsidRPr="00465DED">
        <w:rPr>
          <w:rFonts w:ascii="Times New Roman" w:hAnsi="Times New Roman" w:cs="Times New Roman"/>
          <w:sz w:val="24"/>
          <w:szCs w:val="24"/>
          <w:lang w:val="en-US"/>
        </w:rPr>
        <w:t>hingga</w:t>
      </w:r>
      <w:proofErr w:type="spellEnd"/>
      <w:proofErr w:type="gram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akhirnya</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si</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anak</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perempuan</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ini</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dipaksa</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ataupun</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dibujuk</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untuk</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menjadi</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kurir</w:t>
      </w:r>
      <w:proofErr w:type="spellEnd"/>
      <w:r w:rsidR="008E08E5" w:rsidRPr="00465DED">
        <w:rPr>
          <w:rFonts w:ascii="Times New Roman" w:hAnsi="Times New Roman" w:cs="Times New Roman"/>
          <w:sz w:val="24"/>
          <w:szCs w:val="24"/>
          <w:lang w:val="en-US"/>
        </w:rPr>
        <w:t xml:space="preserve"> </w:t>
      </w:r>
      <w:proofErr w:type="spellStart"/>
      <w:r w:rsidR="008E08E5" w:rsidRPr="00465DED">
        <w:rPr>
          <w:rFonts w:ascii="Times New Roman" w:hAnsi="Times New Roman" w:cs="Times New Roman"/>
          <w:sz w:val="24"/>
          <w:szCs w:val="24"/>
          <w:lang w:val="en-US"/>
        </w:rPr>
        <w:t>narkoba</w:t>
      </w:r>
      <w:proofErr w:type="spellEnd"/>
      <w:r w:rsidR="008E08E5" w:rsidRPr="00465DED">
        <w:rPr>
          <w:rFonts w:ascii="Times New Roman" w:hAnsi="Times New Roman" w:cs="Times New Roman"/>
          <w:sz w:val="24"/>
          <w:szCs w:val="24"/>
          <w:lang w:val="en-US"/>
        </w:rPr>
        <w:t>.</w:t>
      </w:r>
    </w:p>
    <w:p w:rsidR="00696B31" w:rsidRPr="00465DED" w:rsidRDefault="008E08E5" w:rsidP="00696B31">
      <w:pPr>
        <w:ind w:firstLine="851"/>
        <w:rPr>
          <w:rFonts w:ascii="Times New Roman" w:hAnsi="Times New Roman" w:cs="Times New Roman"/>
          <w:sz w:val="24"/>
          <w:szCs w:val="24"/>
        </w:rPr>
      </w:pP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No 35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2009 </w:t>
      </w:r>
      <w:proofErr w:type="spellStart"/>
      <w:r w:rsidRPr="00465DED">
        <w:rPr>
          <w:rFonts w:ascii="Times New Roman" w:hAnsi="Times New Roman" w:cs="Times New Roman"/>
          <w:sz w:val="24"/>
          <w:szCs w:val="24"/>
          <w:lang w:val="en-US"/>
        </w:rPr>
        <w:t>dipandang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sebagi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suatu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langkah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maju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memerangi</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Narkotika</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Ancaman</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hukuman</w:t>
      </w:r>
      <w:proofErr w:type="spellEnd"/>
      <w:r w:rsidR="00F51AD3" w:rsidRPr="00465DED">
        <w:rPr>
          <w:rFonts w:ascii="Times New Roman" w:hAnsi="Times New Roman" w:cs="Times New Roman"/>
          <w:sz w:val="24"/>
          <w:szCs w:val="24"/>
          <w:lang w:val="en-US"/>
        </w:rPr>
        <w:t xml:space="preserve"> yang </w:t>
      </w:r>
      <w:proofErr w:type="spellStart"/>
      <w:r w:rsidR="00F51AD3" w:rsidRPr="00465DED">
        <w:rPr>
          <w:rFonts w:ascii="Times New Roman" w:hAnsi="Times New Roman" w:cs="Times New Roman"/>
          <w:sz w:val="24"/>
          <w:szCs w:val="24"/>
          <w:lang w:val="en-US"/>
        </w:rPr>
        <w:t>cukup</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tinggi</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bahkan</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hingga</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hukuman</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mati</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diharapkan</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dapat</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meminimalisir</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perkembangan</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kejahatan</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narkotika</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ini</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Namun</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ketentuan</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dalam</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peraturan</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perundang-undangan</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tersebut</w:t>
      </w:r>
      <w:proofErr w:type="spellEnd"/>
      <w:r w:rsidR="00F51AD3" w:rsidRPr="00465DED">
        <w:rPr>
          <w:rFonts w:ascii="Times New Roman" w:hAnsi="Times New Roman" w:cs="Times New Roman"/>
          <w:sz w:val="24"/>
          <w:szCs w:val="24"/>
          <w:lang w:val="en-US"/>
        </w:rPr>
        <w:t xml:space="preserve"> </w:t>
      </w:r>
      <w:r w:rsidR="00696B31" w:rsidRPr="00465DED">
        <w:rPr>
          <w:rFonts w:ascii="Times New Roman" w:hAnsi="Times New Roman" w:cs="Times New Roman"/>
          <w:sz w:val="24"/>
          <w:szCs w:val="24"/>
        </w:rPr>
        <w:t xml:space="preserve">mengalami  pertentangan  apabila  pelakunya  adalah  seorang  anak.  Anak  yang merupakan  tunas,  potensi  dan  penerus  cita-cita  perjuangan  bangsa  tentu  tidak dapat  dihukum  begitu  saja  sesuai  dengan  perbuatan  yang  dilakukannya walaupun  perbuatan  tersebut  merupakan  </w:t>
      </w:r>
      <w:r w:rsidR="00696B31" w:rsidRPr="00465DED">
        <w:rPr>
          <w:rFonts w:ascii="Times New Roman" w:hAnsi="Times New Roman" w:cs="Times New Roman"/>
          <w:i/>
          <w:sz w:val="24"/>
          <w:szCs w:val="24"/>
        </w:rPr>
        <w:t>extra  ordinary  crime</w:t>
      </w:r>
      <w:r w:rsidR="00696B31" w:rsidRPr="00465DED">
        <w:rPr>
          <w:rFonts w:ascii="Times New Roman" w:hAnsi="Times New Roman" w:cs="Times New Roman"/>
          <w:sz w:val="24"/>
          <w:szCs w:val="24"/>
        </w:rPr>
        <w:t xml:space="preserve">,  mengingat  fungsi dan peranan anak itu sendiri. </w:t>
      </w:r>
    </w:p>
    <w:p w:rsidR="00696B31" w:rsidRPr="00465DED" w:rsidRDefault="00696B31" w:rsidP="00696B31">
      <w:pPr>
        <w:ind w:firstLine="851"/>
        <w:rPr>
          <w:rFonts w:ascii="Times New Roman" w:hAnsi="Times New Roman" w:cs="Times New Roman"/>
          <w:sz w:val="24"/>
          <w:szCs w:val="24"/>
        </w:rPr>
      </w:pPr>
      <w:r w:rsidRPr="00465DED">
        <w:rPr>
          <w:rFonts w:ascii="Times New Roman" w:hAnsi="Times New Roman" w:cs="Times New Roman"/>
          <w:sz w:val="24"/>
          <w:szCs w:val="24"/>
        </w:rPr>
        <w:t>Kemampuan anak yang masih terbatas dan tidak sesempurna orang dewasa harus  diperhatikan  oleh  undang-undang  serta  aparat  penegak  hukum  dalam melakukan penanganan mulai dari tingkatan penyidikan, penuntutan sampai dengan penjatuhan hukuman.</w:t>
      </w:r>
    </w:p>
    <w:p w:rsidR="007D5ECC" w:rsidRPr="00465DED" w:rsidRDefault="00F51AD3" w:rsidP="00696B31">
      <w:pPr>
        <w:ind w:firstLine="851"/>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No. 23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2002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Perlindungan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dirubah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UU No 35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2014 </w:t>
      </w:r>
      <w:r w:rsidR="007D5ECC" w:rsidRPr="00465DED">
        <w:rPr>
          <w:rFonts w:ascii="Times New Roman" w:hAnsi="Times New Roman" w:cs="Times New Roman"/>
          <w:sz w:val="24"/>
          <w:szCs w:val="24"/>
          <w:lang w:val="en-US"/>
        </w:rPr>
        <w:t xml:space="preserve">pada </w:t>
      </w:r>
      <w:proofErr w:type="spellStart"/>
      <w:r w:rsidR="007D5ECC" w:rsidRPr="00465DED">
        <w:rPr>
          <w:rFonts w:ascii="Times New Roman" w:hAnsi="Times New Roman" w:cs="Times New Roman"/>
          <w:sz w:val="24"/>
          <w:szCs w:val="24"/>
          <w:lang w:val="en-US"/>
        </w:rPr>
        <w:t>Pasal</w:t>
      </w:r>
      <w:proofErr w:type="spellEnd"/>
      <w:r w:rsidR="007D5ECC" w:rsidRPr="00465DED">
        <w:rPr>
          <w:rFonts w:ascii="Times New Roman" w:hAnsi="Times New Roman" w:cs="Times New Roman"/>
          <w:sz w:val="24"/>
          <w:szCs w:val="24"/>
          <w:lang w:val="en-US"/>
        </w:rPr>
        <w:t xml:space="preserve"> 59 </w:t>
      </w:r>
      <w:proofErr w:type="spellStart"/>
      <w:r w:rsidR="007D5ECC" w:rsidRPr="00465DED">
        <w:rPr>
          <w:rFonts w:ascii="Times New Roman" w:hAnsi="Times New Roman" w:cs="Times New Roman"/>
          <w:sz w:val="24"/>
          <w:szCs w:val="24"/>
          <w:lang w:val="en-US"/>
        </w:rPr>
        <w:t>ayat</w:t>
      </w:r>
      <w:proofErr w:type="spellEnd"/>
      <w:r w:rsidR="007D5ECC" w:rsidRPr="00465DED">
        <w:rPr>
          <w:rFonts w:ascii="Times New Roman" w:hAnsi="Times New Roman" w:cs="Times New Roman"/>
          <w:sz w:val="24"/>
          <w:szCs w:val="24"/>
          <w:lang w:val="en-US"/>
        </w:rPr>
        <w:t xml:space="preserve"> 1 dan 2 </w:t>
      </w:r>
      <w:proofErr w:type="spellStart"/>
      <w:r w:rsidR="007D5ECC" w:rsidRPr="00465DED">
        <w:rPr>
          <w:rFonts w:ascii="Times New Roman" w:hAnsi="Times New Roman" w:cs="Times New Roman"/>
          <w:sz w:val="24"/>
          <w:szCs w:val="24"/>
          <w:lang w:val="en-US"/>
        </w:rPr>
        <w:t>menyatakan</w:t>
      </w:r>
      <w:proofErr w:type="spellEnd"/>
      <w:r w:rsidR="007D5ECC" w:rsidRPr="00465DED">
        <w:rPr>
          <w:rFonts w:ascii="Times New Roman" w:hAnsi="Times New Roman" w:cs="Times New Roman"/>
          <w:sz w:val="24"/>
          <w:szCs w:val="24"/>
          <w:lang w:val="en-US"/>
        </w:rPr>
        <w:t xml:space="preserve"> :</w:t>
      </w:r>
      <w:r w:rsidR="00D67BB3" w:rsidRPr="00465DED">
        <w:rPr>
          <w:rStyle w:val="FootnoteReference"/>
          <w:rFonts w:ascii="Times New Roman" w:hAnsi="Times New Roman" w:cs="Times New Roman"/>
          <w:sz w:val="24"/>
          <w:szCs w:val="24"/>
          <w:lang w:val="en-US"/>
        </w:rPr>
        <w:footnoteReference w:id="7"/>
      </w:r>
    </w:p>
    <w:p w:rsidR="00D67BB3" w:rsidRPr="00465DED" w:rsidRDefault="007D5ECC" w:rsidP="00D67BB3">
      <w:pPr>
        <w:spacing w:line="240" w:lineRule="auto"/>
        <w:rPr>
          <w:rFonts w:ascii="Times New Roman" w:hAnsi="Times New Roman" w:cs="Times New Roman"/>
          <w:sz w:val="24"/>
          <w:szCs w:val="24"/>
          <w:lang w:val="en-US"/>
        </w:rPr>
      </w:pPr>
      <w:r w:rsidRPr="00465DED">
        <w:rPr>
          <w:rFonts w:ascii="Times New Roman" w:hAnsi="Times New Roman" w:cs="Times New Roman"/>
          <w:sz w:val="24"/>
          <w:szCs w:val="24"/>
        </w:rPr>
        <w:t>(1)</w:t>
      </w:r>
      <w:r w:rsidR="00D67BB3"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 Pemerintah, Pemerintah Daerah, dan lembaga negara lainnya berkewajiban dan bertanggung jawab untuk memberikan Perlindungan Khusus kepada Anak. </w:t>
      </w:r>
    </w:p>
    <w:p w:rsidR="00D67BB3" w:rsidRPr="00465DED" w:rsidRDefault="007D5ECC" w:rsidP="00D67BB3">
      <w:pPr>
        <w:spacing w:line="240" w:lineRule="auto"/>
        <w:rPr>
          <w:rFonts w:ascii="Times New Roman" w:hAnsi="Times New Roman" w:cs="Times New Roman"/>
          <w:sz w:val="24"/>
          <w:szCs w:val="24"/>
          <w:lang w:val="en-US"/>
        </w:rPr>
      </w:pPr>
      <w:r w:rsidRPr="00465DED">
        <w:rPr>
          <w:rFonts w:ascii="Times New Roman" w:hAnsi="Times New Roman" w:cs="Times New Roman"/>
          <w:sz w:val="24"/>
          <w:szCs w:val="24"/>
        </w:rPr>
        <w:t>(2)</w:t>
      </w:r>
      <w:r w:rsidR="00D67BB3"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Perlindungan Khusus kepada Anak sebagaimana dimaksud pada ayat (1) diberikan kepada: </w:t>
      </w:r>
    </w:p>
    <w:p w:rsidR="00D67BB3" w:rsidRPr="00F56F6E" w:rsidRDefault="007D5ECC" w:rsidP="00970DE6">
      <w:pPr>
        <w:pStyle w:val="ListParagraph"/>
        <w:numPr>
          <w:ilvl w:val="0"/>
          <w:numId w:val="43"/>
        </w:numPr>
        <w:spacing w:line="240" w:lineRule="auto"/>
        <w:ind w:left="709"/>
        <w:rPr>
          <w:rFonts w:ascii="Times New Roman" w:hAnsi="Times New Roman" w:cs="Times New Roman"/>
          <w:sz w:val="24"/>
          <w:szCs w:val="24"/>
          <w:lang w:val="en-US"/>
        </w:rPr>
      </w:pPr>
      <w:r w:rsidRPr="00F56F6E">
        <w:rPr>
          <w:rFonts w:ascii="Times New Roman" w:hAnsi="Times New Roman" w:cs="Times New Roman"/>
          <w:sz w:val="24"/>
          <w:szCs w:val="24"/>
        </w:rPr>
        <w:t xml:space="preserve">Anak dalam situasi darurat; </w:t>
      </w:r>
    </w:p>
    <w:p w:rsidR="00D67BB3" w:rsidRPr="00F56F6E" w:rsidRDefault="007D5ECC" w:rsidP="00970DE6">
      <w:pPr>
        <w:pStyle w:val="ListParagraph"/>
        <w:numPr>
          <w:ilvl w:val="0"/>
          <w:numId w:val="43"/>
        </w:numPr>
        <w:spacing w:line="240" w:lineRule="auto"/>
        <w:ind w:left="709"/>
        <w:rPr>
          <w:rFonts w:ascii="Times New Roman" w:hAnsi="Times New Roman" w:cs="Times New Roman"/>
          <w:sz w:val="24"/>
          <w:szCs w:val="24"/>
          <w:lang w:val="en-US"/>
        </w:rPr>
      </w:pPr>
      <w:r w:rsidRPr="00F56F6E">
        <w:rPr>
          <w:rFonts w:ascii="Times New Roman" w:hAnsi="Times New Roman" w:cs="Times New Roman"/>
          <w:sz w:val="24"/>
          <w:szCs w:val="24"/>
        </w:rPr>
        <w:t xml:space="preserve">Anak yang berhadapan dengan hukum; </w:t>
      </w:r>
    </w:p>
    <w:p w:rsidR="00D67BB3" w:rsidRPr="00F56F6E" w:rsidRDefault="007D5ECC" w:rsidP="00970DE6">
      <w:pPr>
        <w:pStyle w:val="ListParagraph"/>
        <w:numPr>
          <w:ilvl w:val="0"/>
          <w:numId w:val="43"/>
        </w:numPr>
        <w:spacing w:line="240" w:lineRule="auto"/>
        <w:ind w:left="709"/>
        <w:rPr>
          <w:rFonts w:ascii="Times New Roman" w:hAnsi="Times New Roman" w:cs="Times New Roman"/>
          <w:sz w:val="24"/>
          <w:szCs w:val="24"/>
          <w:lang w:val="en-US"/>
        </w:rPr>
      </w:pPr>
      <w:r w:rsidRPr="00F56F6E">
        <w:rPr>
          <w:rFonts w:ascii="Times New Roman" w:hAnsi="Times New Roman" w:cs="Times New Roman"/>
          <w:sz w:val="24"/>
          <w:szCs w:val="24"/>
        </w:rPr>
        <w:lastRenderedPageBreak/>
        <w:t xml:space="preserve">Anak dari kelompok minoritas dan terisolasi; </w:t>
      </w:r>
    </w:p>
    <w:p w:rsidR="00D67BB3" w:rsidRPr="00F56F6E" w:rsidRDefault="007D5ECC" w:rsidP="00970DE6">
      <w:pPr>
        <w:pStyle w:val="ListParagraph"/>
        <w:numPr>
          <w:ilvl w:val="0"/>
          <w:numId w:val="43"/>
        </w:numPr>
        <w:spacing w:line="240" w:lineRule="auto"/>
        <w:ind w:left="709"/>
        <w:rPr>
          <w:rFonts w:ascii="Times New Roman" w:hAnsi="Times New Roman" w:cs="Times New Roman"/>
          <w:sz w:val="24"/>
          <w:szCs w:val="24"/>
          <w:lang w:val="en-US"/>
        </w:rPr>
      </w:pPr>
      <w:r w:rsidRPr="00F56F6E">
        <w:rPr>
          <w:rFonts w:ascii="Times New Roman" w:hAnsi="Times New Roman" w:cs="Times New Roman"/>
          <w:sz w:val="24"/>
          <w:szCs w:val="24"/>
        </w:rPr>
        <w:t xml:space="preserve">Anak yang dieksploitasi secara ekonomi dan/atau seksual; </w:t>
      </w:r>
    </w:p>
    <w:p w:rsidR="00D67BB3" w:rsidRPr="00F56F6E" w:rsidRDefault="007D5ECC" w:rsidP="00970DE6">
      <w:pPr>
        <w:pStyle w:val="ListParagraph"/>
        <w:numPr>
          <w:ilvl w:val="0"/>
          <w:numId w:val="43"/>
        </w:numPr>
        <w:spacing w:line="240" w:lineRule="auto"/>
        <w:ind w:left="709"/>
        <w:rPr>
          <w:rFonts w:ascii="Times New Roman" w:hAnsi="Times New Roman" w:cs="Times New Roman"/>
          <w:sz w:val="24"/>
          <w:szCs w:val="24"/>
          <w:lang w:val="en-US"/>
        </w:rPr>
      </w:pPr>
      <w:r w:rsidRPr="00F56F6E">
        <w:rPr>
          <w:rFonts w:ascii="Times New Roman" w:hAnsi="Times New Roman" w:cs="Times New Roman"/>
          <w:sz w:val="24"/>
          <w:szCs w:val="24"/>
        </w:rPr>
        <w:t xml:space="preserve">Anak yang menjadi korban penyalahgunaan narkotika, alkohol, psikotropika, </w:t>
      </w:r>
      <w:r w:rsidR="00F56F6E" w:rsidRPr="00F56F6E">
        <w:rPr>
          <w:rFonts w:ascii="Times New Roman" w:hAnsi="Times New Roman" w:cs="Times New Roman"/>
          <w:sz w:val="24"/>
          <w:szCs w:val="24"/>
          <w:lang w:val="en-US"/>
        </w:rPr>
        <w:t xml:space="preserve"> </w:t>
      </w:r>
      <w:r w:rsidRPr="00F56F6E">
        <w:rPr>
          <w:rFonts w:ascii="Times New Roman" w:hAnsi="Times New Roman" w:cs="Times New Roman"/>
          <w:sz w:val="24"/>
          <w:szCs w:val="24"/>
        </w:rPr>
        <w:t xml:space="preserve">dan zat adiktif lainnya; </w:t>
      </w:r>
    </w:p>
    <w:p w:rsidR="00D67BB3" w:rsidRPr="00F56F6E" w:rsidRDefault="007D5ECC" w:rsidP="00970DE6">
      <w:pPr>
        <w:pStyle w:val="ListParagraph"/>
        <w:numPr>
          <w:ilvl w:val="0"/>
          <w:numId w:val="43"/>
        </w:numPr>
        <w:spacing w:line="240" w:lineRule="auto"/>
        <w:ind w:left="709"/>
        <w:rPr>
          <w:rFonts w:ascii="Times New Roman" w:hAnsi="Times New Roman" w:cs="Times New Roman"/>
          <w:sz w:val="24"/>
          <w:szCs w:val="24"/>
          <w:lang w:val="en-US"/>
        </w:rPr>
      </w:pPr>
      <w:r w:rsidRPr="00F56F6E">
        <w:rPr>
          <w:rFonts w:ascii="Times New Roman" w:hAnsi="Times New Roman" w:cs="Times New Roman"/>
          <w:sz w:val="24"/>
          <w:szCs w:val="24"/>
        </w:rPr>
        <w:t xml:space="preserve">Anak yang menjadi korban pornografi; </w:t>
      </w:r>
    </w:p>
    <w:p w:rsidR="00D67BB3" w:rsidRPr="00F56F6E" w:rsidRDefault="007D5ECC" w:rsidP="00970DE6">
      <w:pPr>
        <w:pStyle w:val="ListParagraph"/>
        <w:numPr>
          <w:ilvl w:val="0"/>
          <w:numId w:val="43"/>
        </w:numPr>
        <w:spacing w:line="240" w:lineRule="auto"/>
        <w:ind w:left="709"/>
        <w:rPr>
          <w:rFonts w:ascii="Times New Roman" w:hAnsi="Times New Roman" w:cs="Times New Roman"/>
          <w:sz w:val="24"/>
          <w:szCs w:val="24"/>
          <w:lang w:val="en-US"/>
        </w:rPr>
      </w:pPr>
      <w:r w:rsidRPr="00F56F6E">
        <w:rPr>
          <w:rFonts w:ascii="Times New Roman" w:hAnsi="Times New Roman" w:cs="Times New Roman"/>
          <w:sz w:val="24"/>
          <w:szCs w:val="24"/>
        </w:rPr>
        <w:t xml:space="preserve">Anak dengan HIV/AIDS; </w:t>
      </w:r>
    </w:p>
    <w:p w:rsidR="00D67BB3" w:rsidRPr="00F56F6E" w:rsidRDefault="007D5ECC" w:rsidP="00970DE6">
      <w:pPr>
        <w:pStyle w:val="ListParagraph"/>
        <w:numPr>
          <w:ilvl w:val="0"/>
          <w:numId w:val="43"/>
        </w:numPr>
        <w:spacing w:line="240" w:lineRule="auto"/>
        <w:ind w:left="709"/>
        <w:rPr>
          <w:rFonts w:ascii="Times New Roman" w:hAnsi="Times New Roman" w:cs="Times New Roman"/>
          <w:sz w:val="24"/>
          <w:szCs w:val="24"/>
          <w:lang w:val="en-US"/>
        </w:rPr>
      </w:pPr>
      <w:r w:rsidRPr="00F56F6E">
        <w:rPr>
          <w:rFonts w:ascii="Times New Roman" w:hAnsi="Times New Roman" w:cs="Times New Roman"/>
          <w:sz w:val="24"/>
          <w:szCs w:val="24"/>
        </w:rPr>
        <w:t>Anak korban penculikan, penjualan, dan/atau perdagangan;</w:t>
      </w:r>
    </w:p>
    <w:p w:rsidR="00D67BB3" w:rsidRPr="00F56F6E" w:rsidRDefault="007D5ECC" w:rsidP="00970DE6">
      <w:pPr>
        <w:pStyle w:val="ListParagraph"/>
        <w:numPr>
          <w:ilvl w:val="0"/>
          <w:numId w:val="43"/>
        </w:numPr>
        <w:spacing w:line="240" w:lineRule="auto"/>
        <w:ind w:left="709"/>
        <w:rPr>
          <w:rFonts w:ascii="Times New Roman" w:hAnsi="Times New Roman" w:cs="Times New Roman"/>
          <w:sz w:val="24"/>
          <w:szCs w:val="24"/>
          <w:lang w:val="en-US"/>
        </w:rPr>
      </w:pPr>
      <w:r w:rsidRPr="00F56F6E">
        <w:rPr>
          <w:rFonts w:ascii="Times New Roman" w:hAnsi="Times New Roman" w:cs="Times New Roman"/>
          <w:sz w:val="24"/>
          <w:szCs w:val="24"/>
        </w:rPr>
        <w:t>Anak korban Kekerasan fisik dan/atau psikis;</w:t>
      </w:r>
    </w:p>
    <w:p w:rsidR="00D67BB3" w:rsidRPr="00F56F6E" w:rsidRDefault="007D5ECC" w:rsidP="00970DE6">
      <w:pPr>
        <w:pStyle w:val="ListParagraph"/>
        <w:numPr>
          <w:ilvl w:val="0"/>
          <w:numId w:val="43"/>
        </w:numPr>
        <w:spacing w:line="240" w:lineRule="auto"/>
        <w:ind w:left="709"/>
        <w:rPr>
          <w:rFonts w:ascii="Times New Roman" w:hAnsi="Times New Roman" w:cs="Times New Roman"/>
          <w:sz w:val="24"/>
          <w:szCs w:val="24"/>
          <w:lang w:val="en-US"/>
        </w:rPr>
      </w:pPr>
      <w:r w:rsidRPr="00F56F6E">
        <w:rPr>
          <w:rFonts w:ascii="Times New Roman" w:hAnsi="Times New Roman" w:cs="Times New Roman"/>
          <w:sz w:val="24"/>
          <w:szCs w:val="24"/>
        </w:rPr>
        <w:t xml:space="preserve">Anak korban kejahatan seksual; </w:t>
      </w:r>
    </w:p>
    <w:p w:rsidR="00D67BB3" w:rsidRPr="00F56F6E" w:rsidRDefault="007D5ECC" w:rsidP="00970DE6">
      <w:pPr>
        <w:pStyle w:val="ListParagraph"/>
        <w:numPr>
          <w:ilvl w:val="0"/>
          <w:numId w:val="43"/>
        </w:numPr>
        <w:spacing w:line="240" w:lineRule="auto"/>
        <w:ind w:left="709"/>
        <w:rPr>
          <w:rFonts w:ascii="Times New Roman" w:hAnsi="Times New Roman" w:cs="Times New Roman"/>
          <w:sz w:val="24"/>
          <w:szCs w:val="24"/>
          <w:lang w:val="en-US"/>
        </w:rPr>
      </w:pPr>
      <w:r w:rsidRPr="00F56F6E">
        <w:rPr>
          <w:rFonts w:ascii="Times New Roman" w:hAnsi="Times New Roman" w:cs="Times New Roman"/>
          <w:sz w:val="24"/>
          <w:szCs w:val="24"/>
        </w:rPr>
        <w:t xml:space="preserve">Anak korban jaringan terorisme; </w:t>
      </w:r>
    </w:p>
    <w:p w:rsidR="00D67BB3" w:rsidRPr="00F56F6E" w:rsidRDefault="007D5ECC" w:rsidP="00970DE6">
      <w:pPr>
        <w:pStyle w:val="ListParagraph"/>
        <w:numPr>
          <w:ilvl w:val="0"/>
          <w:numId w:val="43"/>
        </w:numPr>
        <w:spacing w:line="240" w:lineRule="auto"/>
        <w:ind w:left="709"/>
        <w:rPr>
          <w:rFonts w:ascii="Times New Roman" w:hAnsi="Times New Roman" w:cs="Times New Roman"/>
          <w:sz w:val="24"/>
          <w:szCs w:val="24"/>
          <w:lang w:val="en-US"/>
        </w:rPr>
      </w:pPr>
      <w:r w:rsidRPr="00F56F6E">
        <w:rPr>
          <w:rFonts w:ascii="Times New Roman" w:hAnsi="Times New Roman" w:cs="Times New Roman"/>
          <w:sz w:val="24"/>
          <w:szCs w:val="24"/>
        </w:rPr>
        <w:t xml:space="preserve">Anak Penyandang Disabilitas; </w:t>
      </w:r>
    </w:p>
    <w:p w:rsidR="00D67BB3" w:rsidRPr="00F56F6E" w:rsidRDefault="007D5ECC" w:rsidP="00970DE6">
      <w:pPr>
        <w:pStyle w:val="ListParagraph"/>
        <w:numPr>
          <w:ilvl w:val="0"/>
          <w:numId w:val="43"/>
        </w:numPr>
        <w:spacing w:line="240" w:lineRule="auto"/>
        <w:ind w:left="709"/>
        <w:rPr>
          <w:rFonts w:ascii="Times New Roman" w:hAnsi="Times New Roman" w:cs="Times New Roman"/>
          <w:sz w:val="24"/>
          <w:szCs w:val="24"/>
          <w:lang w:val="en-US"/>
        </w:rPr>
      </w:pPr>
      <w:r w:rsidRPr="00F56F6E">
        <w:rPr>
          <w:rFonts w:ascii="Times New Roman" w:hAnsi="Times New Roman" w:cs="Times New Roman"/>
          <w:sz w:val="24"/>
          <w:szCs w:val="24"/>
        </w:rPr>
        <w:t xml:space="preserve">Anak korban perlakuan salah dan penelantaran; </w:t>
      </w:r>
    </w:p>
    <w:p w:rsidR="00D67BB3" w:rsidRPr="00F56F6E" w:rsidRDefault="007D5ECC" w:rsidP="00970DE6">
      <w:pPr>
        <w:pStyle w:val="ListParagraph"/>
        <w:numPr>
          <w:ilvl w:val="0"/>
          <w:numId w:val="43"/>
        </w:numPr>
        <w:spacing w:line="240" w:lineRule="auto"/>
        <w:ind w:left="709"/>
        <w:rPr>
          <w:rFonts w:ascii="Times New Roman" w:hAnsi="Times New Roman" w:cs="Times New Roman"/>
          <w:sz w:val="24"/>
          <w:szCs w:val="24"/>
          <w:lang w:val="en-US"/>
        </w:rPr>
      </w:pPr>
      <w:r w:rsidRPr="00F56F6E">
        <w:rPr>
          <w:rFonts w:ascii="Times New Roman" w:hAnsi="Times New Roman" w:cs="Times New Roman"/>
          <w:sz w:val="24"/>
          <w:szCs w:val="24"/>
        </w:rPr>
        <w:t>Anak dengan perilaku sosial menyimpang</w:t>
      </w:r>
    </w:p>
    <w:p w:rsidR="00D67BB3" w:rsidRPr="00F56F6E" w:rsidRDefault="007D5ECC" w:rsidP="00970DE6">
      <w:pPr>
        <w:pStyle w:val="ListParagraph"/>
        <w:numPr>
          <w:ilvl w:val="0"/>
          <w:numId w:val="43"/>
        </w:numPr>
        <w:spacing w:line="240" w:lineRule="auto"/>
        <w:ind w:left="709"/>
        <w:rPr>
          <w:rFonts w:ascii="Times New Roman" w:hAnsi="Times New Roman" w:cs="Times New Roman"/>
          <w:sz w:val="24"/>
          <w:szCs w:val="24"/>
          <w:lang w:val="en-US"/>
        </w:rPr>
      </w:pPr>
      <w:r w:rsidRPr="00F56F6E">
        <w:rPr>
          <w:rFonts w:ascii="Times New Roman" w:hAnsi="Times New Roman" w:cs="Times New Roman"/>
          <w:sz w:val="24"/>
          <w:szCs w:val="24"/>
        </w:rPr>
        <w:t xml:space="preserve">Anak yang menjadi korban stigmatisasi dari pelabelan terkait dengan kondisi Orang Tuanya. </w:t>
      </w:r>
    </w:p>
    <w:p w:rsidR="00D67BB3" w:rsidRPr="00465DED" w:rsidRDefault="00D67BB3" w:rsidP="00D67BB3">
      <w:pPr>
        <w:spacing w:line="240" w:lineRule="auto"/>
        <w:rPr>
          <w:rFonts w:ascii="Times New Roman" w:hAnsi="Times New Roman" w:cs="Times New Roman"/>
          <w:sz w:val="24"/>
          <w:szCs w:val="24"/>
          <w:lang w:val="en-US"/>
        </w:rPr>
      </w:pPr>
    </w:p>
    <w:p w:rsidR="00696B31" w:rsidRPr="00465DED" w:rsidRDefault="00D67BB3" w:rsidP="00156C1F">
      <w:pPr>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59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Perlindungan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tersebut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jelas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menempatkan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sebag</w:t>
      </w:r>
      <w:r w:rsidR="00050F36" w:rsidRPr="00465DED">
        <w:rPr>
          <w:rFonts w:ascii="Times New Roman" w:hAnsi="Times New Roman" w:cs="Times New Roman"/>
          <w:sz w:val="24"/>
          <w:szCs w:val="24"/>
          <w:lang w:val="en-US"/>
        </w:rPr>
        <w:t>a</w:t>
      </w:r>
      <w:r w:rsidRPr="00465DED">
        <w:rPr>
          <w:rFonts w:ascii="Times New Roman" w:hAnsi="Times New Roman" w:cs="Times New Roman"/>
          <w:sz w:val="24"/>
          <w:szCs w:val="24"/>
          <w:lang w:val="en-US"/>
        </w:rPr>
        <w:t>i</w:t>
      </w:r>
      <w:proofErr w:type="spellEnd"/>
      <w:r w:rsidRPr="00465DED">
        <w:rPr>
          <w:rFonts w:ascii="Times New Roman" w:hAnsi="Times New Roman" w:cs="Times New Roman"/>
          <w:sz w:val="24"/>
          <w:szCs w:val="24"/>
          <w:lang w:val="en-US"/>
        </w:rPr>
        <w:t xml:space="preserve"> korban, </w:t>
      </w:r>
      <w:proofErr w:type="spellStart"/>
      <w:r w:rsidRPr="00465DED">
        <w:rPr>
          <w:rFonts w:ascii="Times New Roman" w:hAnsi="Times New Roman" w:cs="Times New Roman"/>
          <w:sz w:val="24"/>
          <w:szCs w:val="24"/>
          <w:lang w:val="en-US"/>
        </w:rPr>
        <w:t>namun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faktanya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penyalahgunaan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tetap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diperlakukan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sebagai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miniatur</w:t>
      </w:r>
      <w:proofErr w:type="spellEnd"/>
      <w:r w:rsidRPr="00465DED">
        <w:rPr>
          <w:rFonts w:ascii="Times New Roman" w:hAnsi="Times New Roman" w:cs="Times New Roman"/>
          <w:sz w:val="24"/>
          <w:szCs w:val="24"/>
          <w:lang w:val="en-US"/>
        </w:rPr>
        <w:t xml:space="preserve"> orang </w:t>
      </w:r>
      <w:proofErr w:type="spellStart"/>
      <w:r w:rsidRPr="00465DED">
        <w:rPr>
          <w:rFonts w:ascii="Times New Roman" w:hAnsi="Times New Roman" w:cs="Times New Roman"/>
          <w:sz w:val="24"/>
          <w:szCs w:val="24"/>
          <w:lang w:val="en-US"/>
        </w:rPr>
        <w:t>dewasa</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dihukum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sesuai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ketentuan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ditetapkan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yaitu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No 35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2009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w:t>
      </w:r>
      <w:r w:rsidR="007D5ECC"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Padahal</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semestinya</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anak</w:t>
      </w:r>
      <w:proofErr w:type="spellEnd"/>
      <w:r w:rsidR="00156C1F" w:rsidRPr="00465DED">
        <w:rPr>
          <w:rFonts w:ascii="Times New Roman" w:hAnsi="Times New Roman" w:cs="Times New Roman"/>
          <w:sz w:val="24"/>
          <w:szCs w:val="24"/>
          <w:lang w:val="en-US"/>
        </w:rPr>
        <w:t xml:space="preserve"> </w:t>
      </w:r>
      <w:r w:rsidR="00F51AD3" w:rsidRPr="00465DED">
        <w:rPr>
          <w:rFonts w:ascii="Times New Roman" w:hAnsi="Times New Roman" w:cs="Times New Roman"/>
          <w:sz w:val="24"/>
          <w:szCs w:val="24"/>
          <w:lang w:val="en-US"/>
        </w:rPr>
        <w:t xml:space="preserve">yang </w:t>
      </w:r>
      <w:proofErr w:type="spellStart"/>
      <w:r w:rsidR="00F51AD3" w:rsidRPr="00465DED">
        <w:rPr>
          <w:rFonts w:ascii="Times New Roman" w:hAnsi="Times New Roman" w:cs="Times New Roman"/>
          <w:sz w:val="24"/>
          <w:szCs w:val="24"/>
          <w:lang w:val="en-US"/>
        </w:rPr>
        <w:t>terlibat</w:t>
      </w:r>
      <w:proofErr w:type="spellEnd"/>
      <w:r w:rsidR="00F51AD3" w:rsidRPr="00465DED">
        <w:rPr>
          <w:rFonts w:ascii="Times New Roman" w:hAnsi="Times New Roman" w:cs="Times New Roman"/>
          <w:sz w:val="24"/>
          <w:szCs w:val="24"/>
          <w:lang w:val="en-US"/>
        </w:rPr>
        <w:t xml:space="preserve"> </w:t>
      </w:r>
      <w:r w:rsidR="00696B31" w:rsidRPr="00465DED">
        <w:rPr>
          <w:rFonts w:ascii="Times New Roman" w:hAnsi="Times New Roman" w:cs="Times New Roman"/>
          <w:sz w:val="24"/>
          <w:szCs w:val="24"/>
        </w:rPr>
        <w:t xml:space="preserve">sebagai pelaku tindak pidana, tidak terkecuali anak sebagai pelaku tindak pidana </w:t>
      </w:r>
      <w:proofErr w:type="spellStart"/>
      <w:r w:rsidR="00F51AD3" w:rsidRPr="00465DED">
        <w:rPr>
          <w:rFonts w:ascii="Times New Roman" w:hAnsi="Times New Roman" w:cs="Times New Roman"/>
          <w:sz w:val="24"/>
          <w:szCs w:val="24"/>
          <w:lang w:val="en-US"/>
        </w:rPr>
        <w:t>dalam</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penyalahgunaan</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Narkotika</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haruslah</w:t>
      </w:r>
      <w:proofErr w:type="spellEnd"/>
      <w:r w:rsidR="00F51AD3" w:rsidRPr="00465DED">
        <w:rPr>
          <w:rFonts w:ascii="Times New Roman" w:hAnsi="Times New Roman" w:cs="Times New Roman"/>
          <w:sz w:val="24"/>
          <w:szCs w:val="24"/>
          <w:lang w:val="en-US"/>
        </w:rPr>
        <w:t xml:space="preserve"> </w:t>
      </w:r>
      <w:proofErr w:type="spellStart"/>
      <w:r w:rsidR="00F51AD3" w:rsidRPr="00465DED">
        <w:rPr>
          <w:rFonts w:ascii="Times New Roman" w:hAnsi="Times New Roman" w:cs="Times New Roman"/>
          <w:sz w:val="24"/>
          <w:szCs w:val="24"/>
          <w:lang w:val="en-US"/>
        </w:rPr>
        <w:t>tetap</w:t>
      </w:r>
      <w:proofErr w:type="spellEnd"/>
      <w:r w:rsidR="00696B31" w:rsidRPr="00465DED">
        <w:rPr>
          <w:rFonts w:ascii="Times New Roman" w:hAnsi="Times New Roman" w:cs="Times New Roman"/>
          <w:sz w:val="24"/>
          <w:szCs w:val="24"/>
        </w:rPr>
        <w:t xml:space="preserve"> diperlakukan secara manusiawi sesuai dengan prinsip-prinsip dasar pemenuhan hak anak sebagaimana nilai-nilai konvensi hak anak yang terdapat juga dalam Pasal 2 Undang-Undang No. 23 Tahun 2002 tentang Perlindungan Anak, yaitu: 1. Nondiskriminasi; 2. Kepentingan yang terbaik bagi anak; 3. Hak untuk hidup, kelangsungan hidup dan perkembangan; dan 4. Penghargaan terhadap p</w:t>
      </w:r>
      <w:r w:rsidR="00577699" w:rsidRPr="00465DED">
        <w:rPr>
          <w:rFonts w:ascii="Times New Roman" w:hAnsi="Times New Roman" w:cs="Times New Roman"/>
          <w:sz w:val="24"/>
          <w:szCs w:val="24"/>
        </w:rPr>
        <w:t>endapat anak.</w:t>
      </w:r>
      <w:r w:rsidR="00577699" w:rsidRPr="00465DED">
        <w:rPr>
          <w:rStyle w:val="FootnoteReference"/>
          <w:rFonts w:ascii="Times New Roman" w:hAnsi="Times New Roman" w:cs="Times New Roman"/>
          <w:sz w:val="24"/>
          <w:szCs w:val="24"/>
        </w:rPr>
        <w:footnoteReference w:id="8"/>
      </w:r>
    </w:p>
    <w:p w:rsidR="00696B31" w:rsidRPr="00465DED" w:rsidRDefault="00F51AD3" w:rsidP="00696B31">
      <w:pPr>
        <w:ind w:firstLine="851"/>
        <w:rPr>
          <w:rFonts w:ascii="Times New Roman" w:hAnsi="Times New Roman" w:cs="Times New Roman"/>
          <w:sz w:val="24"/>
          <w:szCs w:val="24"/>
        </w:rPr>
      </w:pPr>
      <w:r w:rsidRPr="00465DED">
        <w:rPr>
          <w:rFonts w:ascii="Times New Roman" w:hAnsi="Times New Roman" w:cs="Times New Roman"/>
          <w:sz w:val="24"/>
          <w:szCs w:val="24"/>
        </w:rPr>
        <w:lastRenderedPageBreak/>
        <w:t>Untuk mengakomod</w:t>
      </w:r>
      <w:proofErr w:type="spellStart"/>
      <w:r w:rsidRPr="00465DED">
        <w:rPr>
          <w:rFonts w:ascii="Times New Roman" w:hAnsi="Times New Roman" w:cs="Times New Roman"/>
          <w:sz w:val="24"/>
          <w:szCs w:val="24"/>
          <w:lang w:val="en-US"/>
        </w:rPr>
        <w:t>ir</w:t>
      </w:r>
      <w:proofErr w:type="spellEnd"/>
      <w:r w:rsidR="00696B31" w:rsidRPr="00465DED">
        <w:rPr>
          <w:rFonts w:ascii="Times New Roman" w:hAnsi="Times New Roman" w:cs="Times New Roman"/>
          <w:sz w:val="24"/>
          <w:szCs w:val="24"/>
        </w:rPr>
        <w:t xml:space="preserve"> penyelenggaraan perlindungan hukum terhadap anak  dalam proses peradilan pidana di Indonesia, Pemerintah telah mengesahkan </w:t>
      </w:r>
      <w:proofErr w:type="spellStart"/>
      <w:r w:rsidR="00696B31" w:rsidRPr="00465DED">
        <w:rPr>
          <w:rFonts w:ascii="Times New Roman" w:hAnsi="Times New Roman" w:cs="Times New Roman"/>
          <w:sz w:val="24"/>
          <w:szCs w:val="24"/>
          <w:lang w:val="es-EC"/>
        </w:rPr>
        <w:t>Undang-Undang</w:t>
      </w:r>
      <w:proofErr w:type="spellEnd"/>
      <w:r w:rsidR="00696B31" w:rsidRPr="00465DED">
        <w:rPr>
          <w:rFonts w:ascii="Times New Roman" w:hAnsi="Times New Roman" w:cs="Times New Roman"/>
          <w:sz w:val="24"/>
          <w:szCs w:val="24"/>
          <w:lang w:val="es-EC"/>
        </w:rPr>
        <w:t xml:space="preserve"> No</w:t>
      </w:r>
      <w:r w:rsidR="00696B31" w:rsidRPr="00465DED">
        <w:rPr>
          <w:rFonts w:ascii="Times New Roman" w:hAnsi="Times New Roman" w:cs="Times New Roman"/>
          <w:sz w:val="24"/>
          <w:szCs w:val="24"/>
        </w:rPr>
        <w:t xml:space="preserve">. </w:t>
      </w:r>
      <w:r w:rsidR="00696B31" w:rsidRPr="00465DED">
        <w:rPr>
          <w:rFonts w:ascii="Times New Roman" w:hAnsi="Times New Roman" w:cs="Times New Roman"/>
          <w:sz w:val="24"/>
          <w:szCs w:val="24"/>
          <w:lang w:val="es-EC"/>
        </w:rPr>
        <w:t xml:space="preserve">3 </w:t>
      </w:r>
      <w:r w:rsidR="00696B31" w:rsidRPr="00465DED">
        <w:rPr>
          <w:rFonts w:ascii="Times New Roman" w:hAnsi="Times New Roman" w:cs="Times New Roman"/>
          <w:sz w:val="24"/>
          <w:szCs w:val="24"/>
        </w:rPr>
        <w:t>T</w:t>
      </w:r>
      <w:proofErr w:type="spellStart"/>
      <w:r w:rsidR="00696B31" w:rsidRPr="00465DED">
        <w:rPr>
          <w:rFonts w:ascii="Times New Roman" w:hAnsi="Times New Roman" w:cs="Times New Roman"/>
          <w:sz w:val="24"/>
          <w:szCs w:val="24"/>
          <w:lang w:val="es-EC"/>
        </w:rPr>
        <w:t>ahun</w:t>
      </w:r>
      <w:proofErr w:type="spellEnd"/>
      <w:r w:rsidR="00696B31" w:rsidRPr="00465DED">
        <w:rPr>
          <w:rFonts w:ascii="Times New Roman" w:hAnsi="Times New Roman" w:cs="Times New Roman"/>
          <w:sz w:val="24"/>
          <w:szCs w:val="24"/>
          <w:lang w:val="es-EC"/>
        </w:rPr>
        <w:t xml:space="preserve"> 1997 </w:t>
      </w:r>
      <w:r w:rsidR="00696B31" w:rsidRPr="00465DED">
        <w:rPr>
          <w:rFonts w:ascii="Times New Roman" w:hAnsi="Times New Roman" w:cs="Times New Roman"/>
          <w:sz w:val="24"/>
          <w:szCs w:val="24"/>
        </w:rPr>
        <w:t>t</w:t>
      </w:r>
      <w:proofErr w:type="spellStart"/>
      <w:r w:rsidR="00696B31" w:rsidRPr="00465DED">
        <w:rPr>
          <w:rFonts w:ascii="Times New Roman" w:hAnsi="Times New Roman" w:cs="Times New Roman"/>
          <w:sz w:val="24"/>
          <w:szCs w:val="24"/>
          <w:lang w:val="es-EC"/>
        </w:rPr>
        <w:t>entang</w:t>
      </w:r>
      <w:proofErr w:type="spellEnd"/>
      <w:r w:rsidR="00696B31" w:rsidRPr="00465DED">
        <w:rPr>
          <w:rFonts w:ascii="Times New Roman" w:hAnsi="Times New Roman" w:cs="Times New Roman"/>
          <w:sz w:val="24"/>
          <w:szCs w:val="24"/>
          <w:lang w:val="es-EC"/>
        </w:rPr>
        <w:t xml:space="preserve"> </w:t>
      </w:r>
      <w:proofErr w:type="spellStart"/>
      <w:r w:rsidR="00696B31" w:rsidRPr="00465DED">
        <w:rPr>
          <w:rFonts w:ascii="Times New Roman" w:hAnsi="Times New Roman" w:cs="Times New Roman"/>
          <w:sz w:val="24"/>
          <w:szCs w:val="24"/>
          <w:lang w:val="es-EC"/>
        </w:rPr>
        <w:t>Pengadilan</w:t>
      </w:r>
      <w:proofErr w:type="spellEnd"/>
      <w:r w:rsidR="00696B31" w:rsidRPr="00465DED">
        <w:rPr>
          <w:rFonts w:ascii="Times New Roman" w:hAnsi="Times New Roman" w:cs="Times New Roman"/>
          <w:sz w:val="24"/>
          <w:szCs w:val="24"/>
          <w:lang w:val="es-EC"/>
        </w:rPr>
        <w:t xml:space="preserve"> </w:t>
      </w:r>
      <w:proofErr w:type="spellStart"/>
      <w:r w:rsidR="00696B31" w:rsidRPr="00465DED">
        <w:rPr>
          <w:rFonts w:ascii="Times New Roman" w:hAnsi="Times New Roman" w:cs="Times New Roman"/>
          <w:sz w:val="24"/>
          <w:szCs w:val="24"/>
          <w:lang w:val="es-EC"/>
        </w:rPr>
        <w:t>Anak</w:t>
      </w:r>
      <w:proofErr w:type="spellEnd"/>
      <w:r w:rsidR="00696B31" w:rsidRPr="00465DED">
        <w:rPr>
          <w:rFonts w:ascii="Times New Roman" w:hAnsi="Times New Roman" w:cs="Times New Roman"/>
          <w:sz w:val="24"/>
          <w:szCs w:val="24"/>
        </w:rPr>
        <w:t xml:space="preserve">. </w:t>
      </w:r>
      <w:proofErr w:type="spellStart"/>
      <w:r w:rsidR="00696B31" w:rsidRPr="00465DED">
        <w:rPr>
          <w:rFonts w:ascii="Times New Roman" w:hAnsi="Times New Roman" w:cs="Times New Roman"/>
          <w:sz w:val="24"/>
          <w:szCs w:val="24"/>
          <w:lang w:val="es-EC"/>
        </w:rPr>
        <w:t>Namun</w:t>
      </w:r>
      <w:proofErr w:type="spellEnd"/>
      <w:r w:rsidR="00696B31" w:rsidRPr="00465DED">
        <w:rPr>
          <w:rFonts w:ascii="Times New Roman" w:hAnsi="Times New Roman" w:cs="Times New Roman"/>
          <w:sz w:val="24"/>
          <w:szCs w:val="24"/>
          <w:lang w:val="es-EC"/>
        </w:rPr>
        <w:t xml:space="preserve"> </w:t>
      </w:r>
      <w:proofErr w:type="spellStart"/>
      <w:r w:rsidR="00696B31" w:rsidRPr="00465DED">
        <w:rPr>
          <w:rFonts w:ascii="Times New Roman" w:hAnsi="Times New Roman" w:cs="Times New Roman"/>
          <w:sz w:val="24"/>
          <w:szCs w:val="24"/>
          <w:lang w:val="es-EC"/>
        </w:rPr>
        <w:t>dalam</w:t>
      </w:r>
      <w:proofErr w:type="spellEnd"/>
      <w:r w:rsidR="00696B31" w:rsidRPr="00465DED">
        <w:rPr>
          <w:rFonts w:ascii="Times New Roman" w:hAnsi="Times New Roman" w:cs="Times New Roman"/>
          <w:sz w:val="24"/>
          <w:szCs w:val="24"/>
          <w:lang w:val="es-EC"/>
        </w:rPr>
        <w:t xml:space="preserve"> </w:t>
      </w:r>
      <w:proofErr w:type="spellStart"/>
      <w:r w:rsidR="00696B31" w:rsidRPr="00465DED">
        <w:rPr>
          <w:rFonts w:ascii="Times New Roman" w:hAnsi="Times New Roman" w:cs="Times New Roman"/>
          <w:sz w:val="24"/>
          <w:szCs w:val="24"/>
          <w:lang w:val="es-EC"/>
        </w:rPr>
        <w:t>perjalanan</w:t>
      </w:r>
      <w:proofErr w:type="spellEnd"/>
      <w:r w:rsidR="00696B31" w:rsidRPr="00465DED">
        <w:rPr>
          <w:rFonts w:ascii="Times New Roman" w:hAnsi="Times New Roman" w:cs="Times New Roman"/>
          <w:sz w:val="24"/>
          <w:szCs w:val="24"/>
          <w:lang w:val="es-EC"/>
        </w:rPr>
        <w:t xml:space="preserve"> </w:t>
      </w:r>
      <w:proofErr w:type="spellStart"/>
      <w:r w:rsidR="00696B31" w:rsidRPr="00465DED">
        <w:rPr>
          <w:rFonts w:ascii="Times New Roman" w:hAnsi="Times New Roman" w:cs="Times New Roman"/>
          <w:sz w:val="24"/>
          <w:szCs w:val="24"/>
          <w:lang w:val="es-EC"/>
        </w:rPr>
        <w:t>panjangnya</w:t>
      </w:r>
      <w:proofErr w:type="spellEnd"/>
      <w:r w:rsidR="00696B31" w:rsidRPr="00465DED">
        <w:rPr>
          <w:rFonts w:ascii="Times New Roman" w:hAnsi="Times New Roman" w:cs="Times New Roman"/>
          <w:sz w:val="24"/>
          <w:szCs w:val="24"/>
          <w:lang w:val="es-EC"/>
        </w:rPr>
        <w:t xml:space="preserve"> apa yang </w:t>
      </w:r>
      <w:proofErr w:type="spellStart"/>
      <w:r w:rsidR="00696B31" w:rsidRPr="00465DED">
        <w:rPr>
          <w:rFonts w:ascii="Times New Roman" w:hAnsi="Times New Roman" w:cs="Times New Roman"/>
          <w:sz w:val="24"/>
          <w:szCs w:val="24"/>
          <w:lang w:val="es-EC"/>
        </w:rPr>
        <w:t>diamanatkan</w:t>
      </w:r>
      <w:proofErr w:type="spellEnd"/>
      <w:r w:rsidR="00696B31" w:rsidRPr="00465DED">
        <w:rPr>
          <w:rFonts w:ascii="Times New Roman" w:hAnsi="Times New Roman" w:cs="Times New Roman"/>
          <w:sz w:val="24"/>
          <w:szCs w:val="24"/>
          <w:lang w:val="es-EC"/>
        </w:rPr>
        <w:t xml:space="preserve"> </w:t>
      </w:r>
      <w:proofErr w:type="spellStart"/>
      <w:r w:rsidR="00696B31" w:rsidRPr="00465DED">
        <w:rPr>
          <w:rFonts w:ascii="Times New Roman" w:hAnsi="Times New Roman" w:cs="Times New Roman"/>
          <w:sz w:val="24"/>
          <w:szCs w:val="24"/>
          <w:lang w:val="es-EC"/>
        </w:rPr>
        <w:t>dalam</w:t>
      </w:r>
      <w:proofErr w:type="spellEnd"/>
      <w:r w:rsidR="00696B31" w:rsidRPr="00465DED">
        <w:rPr>
          <w:rFonts w:ascii="Times New Roman" w:hAnsi="Times New Roman" w:cs="Times New Roman"/>
          <w:sz w:val="24"/>
          <w:szCs w:val="24"/>
          <w:lang w:val="es-EC"/>
        </w:rPr>
        <w:t xml:space="preserve"> </w:t>
      </w:r>
      <w:r w:rsidR="00696B31" w:rsidRPr="00465DED">
        <w:rPr>
          <w:rFonts w:ascii="Times New Roman" w:hAnsi="Times New Roman" w:cs="Times New Roman"/>
          <w:sz w:val="24"/>
          <w:szCs w:val="24"/>
        </w:rPr>
        <w:t>u</w:t>
      </w:r>
      <w:proofErr w:type="spellStart"/>
      <w:r w:rsidR="00696B31" w:rsidRPr="00465DED">
        <w:rPr>
          <w:rFonts w:ascii="Times New Roman" w:hAnsi="Times New Roman" w:cs="Times New Roman"/>
          <w:sz w:val="24"/>
          <w:szCs w:val="24"/>
          <w:lang w:val="es-EC"/>
        </w:rPr>
        <w:t>ndang-undang</w:t>
      </w:r>
      <w:proofErr w:type="spellEnd"/>
      <w:r w:rsidR="00696B31" w:rsidRPr="00465DED">
        <w:rPr>
          <w:rFonts w:ascii="Times New Roman" w:hAnsi="Times New Roman" w:cs="Times New Roman"/>
          <w:sz w:val="24"/>
          <w:szCs w:val="24"/>
        </w:rPr>
        <w:t xml:space="preserve"> (UU) </w:t>
      </w:r>
      <w:r w:rsidR="00696B31" w:rsidRPr="00465DED">
        <w:rPr>
          <w:rFonts w:ascii="Times New Roman" w:hAnsi="Times New Roman" w:cs="Times New Roman"/>
          <w:sz w:val="24"/>
          <w:szCs w:val="24"/>
          <w:lang w:val="es-EC"/>
        </w:rPr>
        <w:t xml:space="preserve"> </w:t>
      </w:r>
      <w:r w:rsidR="00696B31" w:rsidRPr="00465DED">
        <w:rPr>
          <w:rFonts w:ascii="Times New Roman" w:hAnsi="Times New Roman" w:cs="Times New Roman"/>
          <w:sz w:val="24"/>
          <w:szCs w:val="24"/>
        </w:rPr>
        <w:t xml:space="preserve">masih memiliki banyak kelemahan baik dari substansi isi yang dianggap bertentangan dengan spirit perlindungan terhadap anak maupun prakteknya di lapangan. </w:t>
      </w:r>
    </w:p>
    <w:p w:rsidR="00BE2BF3" w:rsidRPr="00465DED" w:rsidRDefault="00696B31" w:rsidP="00696B31">
      <w:pPr>
        <w:ind w:firstLine="851"/>
        <w:rPr>
          <w:rFonts w:ascii="Times New Roman" w:hAnsi="Times New Roman" w:cs="Times New Roman"/>
          <w:sz w:val="24"/>
          <w:szCs w:val="24"/>
          <w:lang w:val="en-US"/>
        </w:rPr>
      </w:pPr>
      <w:r w:rsidRPr="00465DED">
        <w:rPr>
          <w:rFonts w:ascii="Times New Roman" w:hAnsi="Times New Roman" w:cs="Times New Roman"/>
          <w:sz w:val="24"/>
          <w:szCs w:val="24"/>
        </w:rPr>
        <w:t xml:space="preserve">Menimbang hal tersebut, Pemerintah membentuk Undang-Undang No. 11 Tahun 2012 tentang Sistem Peradilan Pidana Anak (SPPA) sebagai pengganti Undang-Undang No. 3 Tahun </w:t>
      </w:r>
      <w:r w:rsidR="00156C1F" w:rsidRPr="00465DED">
        <w:rPr>
          <w:rFonts w:ascii="Times New Roman" w:hAnsi="Times New Roman" w:cs="Times New Roman"/>
          <w:sz w:val="24"/>
          <w:szCs w:val="24"/>
          <w:lang w:val="en-US"/>
        </w:rPr>
        <w:t xml:space="preserve">Di </w:t>
      </w:r>
      <w:proofErr w:type="spellStart"/>
      <w:r w:rsidR="00156C1F" w:rsidRPr="00465DED">
        <w:rPr>
          <w:rFonts w:ascii="Times New Roman" w:hAnsi="Times New Roman" w:cs="Times New Roman"/>
          <w:sz w:val="24"/>
          <w:szCs w:val="24"/>
          <w:lang w:val="en-US"/>
        </w:rPr>
        <w:t>dalam</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Undang-undang</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Sistem</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Peradilan</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Pidana</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rPr>
        <w:t>. Keadilan yang dulu hanya terfokus kepada pendekatan retributif bergeser kepada pendekatan restoratif dengan melaksanakan diversi.</w:t>
      </w:r>
      <w:r w:rsidR="00BE2BF3" w:rsidRPr="00465DED">
        <w:rPr>
          <w:rFonts w:ascii="Times New Roman" w:hAnsi="Times New Roman" w:cs="Times New Roman"/>
          <w:sz w:val="24"/>
          <w:szCs w:val="24"/>
        </w:rPr>
        <w:t xml:space="preserve"> </w:t>
      </w:r>
    </w:p>
    <w:p w:rsidR="00BE2BF3" w:rsidRPr="00465DED" w:rsidRDefault="00BE2BF3" w:rsidP="00696B31">
      <w:pPr>
        <w:ind w:firstLine="851"/>
        <w:rPr>
          <w:rFonts w:ascii="Times New Roman" w:hAnsi="Times New Roman" w:cs="Times New Roman"/>
          <w:sz w:val="24"/>
          <w:szCs w:val="24"/>
          <w:lang w:val="en-US"/>
        </w:rPr>
      </w:pPr>
      <w:r w:rsidRPr="00465DED">
        <w:rPr>
          <w:rFonts w:ascii="Times New Roman" w:hAnsi="Times New Roman" w:cs="Times New Roman"/>
          <w:sz w:val="24"/>
          <w:szCs w:val="24"/>
        </w:rPr>
        <w:t>Undang-Undang Nomor 11 Tahun 2012 Tentang Sistem Peradilan Pidana Anak mengubah pandangan bahwa pemidanaan seharusnya merupakan jalan terakhir bagi anak yang berhadapan dengan hukum, sehingga pendekatan pemidanaan pun berubah. Undang-Undang Sistem Peradilan Pidana Anak ini mengedepankan model pemidanaan re</w:t>
      </w:r>
      <w:proofErr w:type="spellStart"/>
      <w:r w:rsidRPr="00465DED">
        <w:rPr>
          <w:rFonts w:ascii="Times New Roman" w:hAnsi="Times New Roman" w:cs="Times New Roman"/>
          <w:sz w:val="24"/>
          <w:szCs w:val="24"/>
          <w:lang w:val="en-US"/>
        </w:rPr>
        <w:t>storative</w:t>
      </w:r>
      <w:proofErr w:type="spellEnd"/>
      <w:r w:rsidRPr="00465DED">
        <w:rPr>
          <w:rFonts w:ascii="Times New Roman" w:hAnsi="Times New Roman" w:cs="Times New Roman"/>
          <w:sz w:val="24"/>
          <w:szCs w:val="24"/>
        </w:rPr>
        <w:t xml:space="preserve"> justice. Model pemidanaan </w:t>
      </w:r>
      <w:r w:rsidRPr="00465DED">
        <w:rPr>
          <w:rFonts w:ascii="Times New Roman" w:hAnsi="Times New Roman" w:cs="Times New Roman"/>
          <w:sz w:val="24"/>
          <w:szCs w:val="24"/>
          <w:lang w:val="en-US"/>
        </w:rPr>
        <w:t xml:space="preserve">restorative </w:t>
      </w:r>
      <w:r w:rsidRPr="00465DED">
        <w:rPr>
          <w:rFonts w:ascii="Times New Roman" w:hAnsi="Times New Roman" w:cs="Times New Roman"/>
          <w:sz w:val="24"/>
          <w:szCs w:val="24"/>
        </w:rPr>
        <w:t>justice yaitu pemulihan ke kondisi semula dan pemidanaan sebagai jalan terakhir sehingga didahulukan cara lain di luar pengadilan. Salah satunya dengan cara diversi yakni pengalihan penyelesaiaan perkara anak dari proses di peradilan pidana ke proses di luar peradilan pidana. Diversi merupakan jalan keluar yang paling tepat agar anak tidak dibawa ke pengadilan. Oleh karena itu, diversi ini h</w:t>
      </w:r>
      <w:r w:rsidR="00577699" w:rsidRPr="00465DED">
        <w:rPr>
          <w:rFonts w:ascii="Times New Roman" w:hAnsi="Times New Roman" w:cs="Times New Roman"/>
          <w:sz w:val="24"/>
          <w:szCs w:val="24"/>
        </w:rPr>
        <w:t xml:space="preserve">aruslah menjadi kewajiban </w:t>
      </w:r>
      <w:proofErr w:type="spellStart"/>
      <w:r w:rsidR="00577699" w:rsidRPr="00465DED">
        <w:rPr>
          <w:rFonts w:ascii="Times New Roman" w:hAnsi="Times New Roman" w:cs="Times New Roman"/>
          <w:sz w:val="24"/>
          <w:szCs w:val="24"/>
          <w:lang w:val="en-US"/>
        </w:rPr>
        <w:t>aparat</w:t>
      </w:r>
      <w:proofErr w:type="spellEnd"/>
      <w:r w:rsidR="00577699" w:rsidRPr="00465DED">
        <w:rPr>
          <w:rFonts w:ascii="Times New Roman" w:hAnsi="Times New Roman" w:cs="Times New Roman"/>
          <w:sz w:val="24"/>
          <w:szCs w:val="24"/>
          <w:lang w:val="en-US"/>
        </w:rPr>
        <w:t xml:space="preserve"> </w:t>
      </w:r>
      <w:proofErr w:type="spellStart"/>
      <w:r w:rsidR="00577699" w:rsidRPr="00465DED">
        <w:rPr>
          <w:rFonts w:ascii="Times New Roman" w:hAnsi="Times New Roman" w:cs="Times New Roman"/>
          <w:sz w:val="24"/>
          <w:szCs w:val="24"/>
          <w:lang w:val="en-US"/>
        </w:rPr>
        <w:t>penegak</w:t>
      </w:r>
      <w:proofErr w:type="spellEnd"/>
      <w:r w:rsidR="00577699" w:rsidRPr="00465DED">
        <w:rPr>
          <w:rFonts w:ascii="Times New Roman" w:hAnsi="Times New Roman" w:cs="Times New Roman"/>
          <w:sz w:val="24"/>
          <w:szCs w:val="24"/>
          <w:lang w:val="en-US"/>
        </w:rPr>
        <w:t xml:space="preserve"> </w:t>
      </w:r>
      <w:proofErr w:type="spellStart"/>
      <w:r w:rsidR="00577699" w:rsidRPr="00465DED">
        <w:rPr>
          <w:rFonts w:ascii="Times New Roman" w:hAnsi="Times New Roman" w:cs="Times New Roman"/>
          <w:sz w:val="24"/>
          <w:szCs w:val="24"/>
          <w:lang w:val="en-US"/>
        </w:rPr>
        <w:t>hukum</w:t>
      </w:r>
      <w:proofErr w:type="spellEnd"/>
      <w:r w:rsidRPr="00465DED">
        <w:rPr>
          <w:rFonts w:ascii="Times New Roman" w:hAnsi="Times New Roman" w:cs="Times New Roman"/>
          <w:sz w:val="24"/>
          <w:szCs w:val="24"/>
        </w:rPr>
        <w:t xml:space="preserve"> dalam setiap </w:t>
      </w:r>
      <w:r w:rsidRPr="00465DED">
        <w:rPr>
          <w:rFonts w:ascii="Times New Roman" w:hAnsi="Times New Roman" w:cs="Times New Roman"/>
          <w:sz w:val="24"/>
          <w:szCs w:val="24"/>
        </w:rPr>
        <w:lastRenderedPageBreak/>
        <w:t xml:space="preserve">penanganan baik itu di tingkat penyidikan, penuntutan, sampai dengan pemeriksaan perkara di pengadilan. </w:t>
      </w:r>
    </w:p>
    <w:p w:rsidR="00696B31" w:rsidRPr="00465DED" w:rsidRDefault="00BE2BF3" w:rsidP="00696B31">
      <w:pPr>
        <w:ind w:firstLine="851"/>
        <w:rPr>
          <w:rFonts w:ascii="Times New Roman" w:hAnsi="Times New Roman" w:cs="Times New Roman"/>
          <w:sz w:val="24"/>
          <w:szCs w:val="24"/>
          <w:lang w:val="en-US"/>
        </w:rPr>
      </w:pPr>
      <w:r w:rsidRPr="00465DED">
        <w:rPr>
          <w:rFonts w:ascii="Times New Roman" w:hAnsi="Times New Roman" w:cs="Times New Roman"/>
          <w:sz w:val="24"/>
          <w:szCs w:val="24"/>
        </w:rPr>
        <w:t>Dalam Undang-Undang Nomor 11 Tahun 2012 Tentang Sistem Peradilan Pidana Anak mewajibkan setiap aparat penegak hukum baik itu kepolisian, jaksa dan hakim untuk melakukan diversi terhadap perkara tindak pidana yang dilakukan oleh anak. Hal ini ditegaskan pada Pasal 7 ayat 1 Undang-Undang Nomor 11 Tahun 2012 Tentang Sistem Peradilan Pidana Anak menyebutkan bahwa pada tingkat penyidikan, penuntutan, dan pemerikasaan perkara anak di pengadilan negeri wajib diupayakan diversi.</w:t>
      </w:r>
      <w:r w:rsidR="00577699" w:rsidRPr="00465DED">
        <w:rPr>
          <w:rStyle w:val="FootnoteReference"/>
          <w:rFonts w:ascii="Times New Roman" w:hAnsi="Times New Roman" w:cs="Times New Roman"/>
          <w:sz w:val="24"/>
          <w:szCs w:val="24"/>
        </w:rPr>
        <w:footnoteReference w:id="9"/>
      </w:r>
      <w:r w:rsidRPr="00465DED">
        <w:rPr>
          <w:rFonts w:ascii="Times New Roman" w:hAnsi="Times New Roman" w:cs="Times New Roman"/>
          <w:sz w:val="24"/>
          <w:szCs w:val="24"/>
        </w:rPr>
        <w:t xml:space="preserve"> Pernyataan pasal ini menunjukan bahwa sedapat mungkin tindak pidana yang dilakukan oleh anak diusahakan tidak berlanjut ke tingkat pemeriksaan di pengadilan hingga ke pemidanaan, namun diusahakan ke pemulihan kembali ke kondisi semula karena berkaitan dengan kondisi dan perkembangan mental anak yang masih labi</w:t>
      </w:r>
      <w:r w:rsidRPr="00465DED">
        <w:rPr>
          <w:rFonts w:ascii="Times New Roman" w:hAnsi="Times New Roman" w:cs="Times New Roman"/>
          <w:sz w:val="24"/>
          <w:szCs w:val="24"/>
          <w:lang w:val="en-US"/>
        </w:rPr>
        <w:t>l.</w:t>
      </w:r>
      <w:r w:rsidR="00696B31" w:rsidRPr="00465DED">
        <w:rPr>
          <w:rFonts w:ascii="Times New Roman" w:hAnsi="Times New Roman" w:cs="Times New Roman"/>
          <w:sz w:val="24"/>
          <w:szCs w:val="24"/>
        </w:rPr>
        <w:t xml:space="preserve"> </w:t>
      </w:r>
      <w:proofErr w:type="spellStart"/>
      <w:r w:rsidR="00156C1F" w:rsidRPr="00465DED">
        <w:rPr>
          <w:rFonts w:ascii="Times New Roman" w:hAnsi="Times New Roman" w:cs="Times New Roman"/>
          <w:sz w:val="24"/>
          <w:szCs w:val="24"/>
          <w:lang w:val="en-US"/>
        </w:rPr>
        <w:t>Namun</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dalam</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prakteknya</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ketika</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menangani</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anak-anak</w:t>
      </w:r>
      <w:proofErr w:type="spellEnd"/>
      <w:r w:rsidR="00156C1F" w:rsidRPr="00465DED">
        <w:rPr>
          <w:rFonts w:ascii="Times New Roman" w:hAnsi="Times New Roman" w:cs="Times New Roman"/>
          <w:sz w:val="24"/>
          <w:szCs w:val="24"/>
          <w:lang w:val="en-US"/>
        </w:rPr>
        <w:t xml:space="preserve"> yang </w:t>
      </w:r>
      <w:proofErr w:type="spellStart"/>
      <w:r w:rsidR="00156C1F" w:rsidRPr="00465DED">
        <w:rPr>
          <w:rFonts w:ascii="Times New Roman" w:hAnsi="Times New Roman" w:cs="Times New Roman"/>
          <w:sz w:val="24"/>
          <w:szCs w:val="24"/>
          <w:lang w:val="en-US"/>
        </w:rPr>
        <w:t>terlibat</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dalam</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tindak</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pidana</w:t>
      </w:r>
      <w:proofErr w:type="spellEnd"/>
      <w:r w:rsidR="00156C1F" w:rsidRPr="00465DED">
        <w:rPr>
          <w:rFonts w:ascii="Times New Roman" w:hAnsi="Times New Roman" w:cs="Times New Roman"/>
          <w:sz w:val="24"/>
          <w:szCs w:val="24"/>
          <w:lang w:val="en-US"/>
        </w:rPr>
        <w:t xml:space="preserve"> extra ordinary crime </w:t>
      </w:r>
      <w:proofErr w:type="spellStart"/>
      <w:r w:rsidR="00156C1F" w:rsidRPr="00465DED">
        <w:rPr>
          <w:rFonts w:ascii="Times New Roman" w:hAnsi="Times New Roman" w:cs="Times New Roman"/>
          <w:sz w:val="24"/>
          <w:szCs w:val="24"/>
          <w:lang w:val="en-US"/>
        </w:rPr>
        <w:t>seperti</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tindak</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pidana</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Narkotika</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masih</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terdapat</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keragu-raguan</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bagi</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penyidk</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maupun</w:t>
      </w:r>
      <w:proofErr w:type="spellEnd"/>
      <w:r w:rsidR="00156C1F" w:rsidRPr="00465DED">
        <w:rPr>
          <w:rFonts w:ascii="Times New Roman" w:hAnsi="Times New Roman" w:cs="Times New Roman"/>
          <w:sz w:val="24"/>
          <w:szCs w:val="24"/>
          <w:lang w:val="en-US"/>
        </w:rPr>
        <w:t xml:space="preserve"> hakim </w:t>
      </w:r>
      <w:proofErr w:type="spellStart"/>
      <w:r w:rsidR="00156C1F" w:rsidRPr="00465DED">
        <w:rPr>
          <w:rFonts w:ascii="Times New Roman" w:hAnsi="Times New Roman" w:cs="Times New Roman"/>
          <w:sz w:val="24"/>
          <w:szCs w:val="24"/>
          <w:lang w:val="en-US"/>
        </w:rPr>
        <w:t>untuk</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menerapkan</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diversi</w:t>
      </w:r>
      <w:proofErr w:type="spellEnd"/>
      <w:r w:rsidR="00156C1F" w:rsidRPr="00465DED">
        <w:rPr>
          <w:rFonts w:ascii="Times New Roman" w:hAnsi="Times New Roman" w:cs="Times New Roman"/>
          <w:sz w:val="24"/>
          <w:szCs w:val="24"/>
          <w:lang w:val="en-US"/>
        </w:rPr>
        <w:t xml:space="preserve"> dan </w:t>
      </w:r>
      <w:proofErr w:type="spellStart"/>
      <w:r w:rsidR="00156C1F" w:rsidRPr="00465DED">
        <w:rPr>
          <w:rFonts w:ascii="Times New Roman" w:hAnsi="Times New Roman" w:cs="Times New Roman"/>
          <w:sz w:val="24"/>
          <w:szCs w:val="24"/>
          <w:lang w:val="en-US"/>
        </w:rPr>
        <w:t>memperlakukan</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anak</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sebagai</w:t>
      </w:r>
      <w:proofErr w:type="spellEnd"/>
      <w:r w:rsidR="00156C1F" w:rsidRPr="00465DED">
        <w:rPr>
          <w:rFonts w:ascii="Times New Roman" w:hAnsi="Times New Roman" w:cs="Times New Roman"/>
          <w:sz w:val="24"/>
          <w:szCs w:val="24"/>
          <w:lang w:val="en-US"/>
        </w:rPr>
        <w:t xml:space="preserve"> korban </w:t>
      </w:r>
      <w:proofErr w:type="spellStart"/>
      <w:r w:rsidR="00156C1F" w:rsidRPr="00465DED">
        <w:rPr>
          <w:rFonts w:ascii="Times New Roman" w:hAnsi="Times New Roman" w:cs="Times New Roman"/>
          <w:sz w:val="24"/>
          <w:szCs w:val="24"/>
          <w:lang w:val="en-US"/>
        </w:rPr>
        <w:t>sebag</w:t>
      </w:r>
      <w:r w:rsidRPr="00465DED">
        <w:rPr>
          <w:rFonts w:ascii="Times New Roman" w:hAnsi="Times New Roman" w:cs="Times New Roman"/>
          <w:sz w:val="24"/>
          <w:szCs w:val="24"/>
          <w:lang w:val="en-US"/>
        </w:rPr>
        <w:t>a</w:t>
      </w:r>
      <w:r w:rsidR="00156C1F" w:rsidRPr="00465DED">
        <w:rPr>
          <w:rFonts w:ascii="Times New Roman" w:hAnsi="Times New Roman" w:cs="Times New Roman"/>
          <w:sz w:val="24"/>
          <w:szCs w:val="24"/>
          <w:lang w:val="en-US"/>
        </w:rPr>
        <w:t>imana</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amanat</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Undang-undang</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Perlindungan</w:t>
      </w:r>
      <w:proofErr w:type="spellEnd"/>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Sistem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r w:rsidR="00156C1F" w:rsidRPr="00465DED">
        <w:rPr>
          <w:rFonts w:ascii="Times New Roman" w:hAnsi="Times New Roman" w:cs="Times New Roman"/>
          <w:sz w:val="24"/>
          <w:szCs w:val="24"/>
          <w:lang w:val="en-US"/>
        </w:rPr>
        <w:t xml:space="preserve"> </w:t>
      </w:r>
      <w:proofErr w:type="spellStart"/>
      <w:r w:rsidR="00156C1F" w:rsidRPr="00465DED">
        <w:rPr>
          <w:rFonts w:ascii="Times New Roman" w:hAnsi="Times New Roman" w:cs="Times New Roman"/>
          <w:sz w:val="24"/>
          <w:szCs w:val="24"/>
          <w:lang w:val="en-US"/>
        </w:rPr>
        <w:t>tersebut</w:t>
      </w:r>
      <w:proofErr w:type="spellEnd"/>
      <w:r w:rsidR="00156C1F" w:rsidRPr="00465DED">
        <w:rPr>
          <w:rFonts w:ascii="Times New Roman" w:hAnsi="Times New Roman" w:cs="Times New Roman"/>
          <w:sz w:val="24"/>
          <w:szCs w:val="24"/>
          <w:lang w:val="en-US"/>
        </w:rPr>
        <w:t xml:space="preserve">. </w:t>
      </w:r>
    </w:p>
    <w:p w:rsidR="00200802" w:rsidRPr="00465DED" w:rsidRDefault="00200802" w:rsidP="00696B31">
      <w:pPr>
        <w:ind w:firstLine="851"/>
        <w:rPr>
          <w:rFonts w:ascii="Times New Roman" w:hAnsi="Times New Roman" w:cs="Times New Roman"/>
          <w:sz w:val="24"/>
          <w:szCs w:val="24"/>
          <w:lang w:val="en-US"/>
        </w:rPr>
      </w:pPr>
      <w:r w:rsidRPr="00465DED">
        <w:rPr>
          <w:rFonts w:ascii="Times New Roman" w:hAnsi="Times New Roman" w:cs="Times New Roman"/>
          <w:sz w:val="24"/>
          <w:szCs w:val="24"/>
          <w:lang w:val="en-US"/>
        </w:rPr>
        <w:t xml:space="preserve">Oleh </w:t>
      </w:r>
      <w:proofErr w:type="spellStart"/>
      <w:r w:rsidRPr="00465DED">
        <w:rPr>
          <w:rFonts w:ascii="Times New Roman" w:hAnsi="Times New Roman" w:cs="Times New Roman"/>
          <w:sz w:val="24"/>
          <w:szCs w:val="24"/>
          <w:lang w:val="en-US"/>
        </w:rPr>
        <w:t>karena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itu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Penulis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memandang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perlu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untuk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melakukan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penelitian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terkait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efektifita</w:t>
      </w:r>
      <w:r w:rsidR="00A54800" w:rsidRPr="00465DED">
        <w:rPr>
          <w:rFonts w:ascii="Times New Roman" w:hAnsi="Times New Roman" w:cs="Times New Roman"/>
          <w:sz w:val="24"/>
          <w:szCs w:val="24"/>
          <w:lang w:val="en-US"/>
        </w:rPr>
        <w:t>s</w:t>
      </w:r>
      <w:proofErr w:type="spellEnd"/>
      <w:r w:rsidR="00A54800" w:rsidRPr="00465DED">
        <w:rPr>
          <w:rFonts w:ascii="Times New Roman" w:hAnsi="Times New Roman" w:cs="Times New Roman"/>
          <w:sz w:val="24"/>
          <w:szCs w:val="24"/>
          <w:lang w:val="en-US"/>
        </w:rPr>
        <w:t xml:space="preserve"> </w:t>
      </w:r>
      <w:proofErr w:type="spellStart"/>
      <w:r w:rsidR="00A54800" w:rsidRPr="00465DED">
        <w:rPr>
          <w:rFonts w:ascii="Times New Roman" w:hAnsi="Times New Roman" w:cs="Times New Roman"/>
          <w:sz w:val="24"/>
          <w:szCs w:val="24"/>
          <w:lang w:val="en-US"/>
        </w:rPr>
        <w:t>penerapan</w:t>
      </w:r>
      <w:proofErr w:type="spellEnd"/>
      <w:r w:rsidR="00A54800" w:rsidRPr="00465DED">
        <w:rPr>
          <w:rFonts w:ascii="Times New Roman" w:hAnsi="Times New Roman" w:cs="Times New Roman"/>
          <w:sz w:val="24"/>
          <w:szCs w:val="24"/>
          <w:lang w:val="en-US"/>
        </w:rPr>
        <w:t xml:space="preserve"> </w:t>
      </w:r>
      <w:proofErr w:type="spellStart"/>
      <w:r w:rsidR="00A54800" w:rsidRPr="00465DED">
        <w:rPr>
          <w:rFonts w:ascii="Times New Roman" w:hAnsi="Times New Roman" w:cs="Times New Roman"/>
          <w:sz w:val="24"/>
          <w:szCs w:val="24"/>
          <w:lang w:val="en-US"/>
        </w:rPr>
        <w:t>hu</w:t>
      </w:r>
      <w:r w:rsidRPr="00465DED">
        <w:rPr>
          <w:rFonts w:ascii="Times New Roman" w:hAnsi="Times New Roman" w:cs="Times New Roman"/>
          <w:sz w:val="24"/>
          <w:szCs w:val="24"/>
          <w:lang w:val="en-US"/>
        </w:rPr>
        <w:t>kum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w:t>
      </w:r>
    </w:p>
    <w:p w:rsidR="00A54800" w:rsidRPr="00465DED" w:rsidRDefault="00A54800" w:rsidP="00696B31">
      <w:pPr>
        <w:ind w:firstLine="851"/>
        <w:rPr>
          <w:rFonts w:ascii="Times New Roman" w:hAnsi="Times New Roman" w:cs="Times New Roman"/>
          <w:sz w:val="24"/>
          <w:szCs w:val="24"/>
          <w:lang w:val="en-US"/>
        </w:rPr>
      </w:pPr>
    </w:p>
    <w:p w:rsidR="00696B31" w:rsidRPr="00465DED" w:rsidRDefault="00696B31" w:rsidP="00696B31">
      <w:pPr>
        <w:ind w:left="851" w:hanging="851"/>
        <w:rPr>
          <w:rFonts w:ascii="Times New Roman" w:hAnsi="Times New Roman" w:cs="Times New Roman"/>
          <w:b/>
          <w:sz w:val="24"/>
          <w:szCs w:val="24"/>
        </w:rPr>
      </w:pPr>
    </w:p>
    <w:p w:rsidR="00696B31" w:rsidRPr="00465DED" w:rsidRDefault="00696B31" w:rsidP="00696B31">
      <w:pPr>
        <w:ind w:left="851" w:hanging="851"/>
        <w:rPr>
          <w:rFonts w:ascii="Times New Roman" w:hAnsi="Times New Roman" w:cs="Times New Roman"/>
          <w:b/>
          <w:sz w:val="24"/>
          <w:szCs w:val="24"/>
        </w:rPr>
      </w:pPr>
      <w:r w:rsidRPr="00465DED">
        <w:rPr>
          <w:rFonts w:ascii="Times New Roman" w:hAnsi="Times New Roman" w:cs="Times New Roman"/>
          <w:b/>
          <w:sz w:val="24"/>
          <w:szCs w:val="24"/>
          <w:lang w:val="en-US"/>
        </w:rPr>
        <w:lastRenderedPageBreak/>
        <w:t>B. Per</w:t>
      </w:r>
      <w:r w:rsidRPr="00465DED">
        <w:rPr>
          <w:rFonts w:ascii="Times New Roman" w:hAnsi="Times New Roman" w:cs="Times New Roman"/>
          <w:b/>
          <w:sz w:val="24"/>
          <w:szCs w:val="24"/>
        </w:rPr>
        <w:t>umusan Masalah</w:t>
      </w:r>
    </w:p>
    <w:p w:rsidR="00696B31" w:rsidRPr="00465DED" w:rsidRDefault="00696B31" w:rsidP="00696B31">
      <w:pPr>
        <w:ind w:firstLine="851"/>
        <w:rPr>
          <w:rFonts w:ascii="Times New Roman" w:hAnsi="Times New Roman" w:cs="Times New Roman"/>
          <w:sz w:val="24"/>
          <w:szCs w:val="24"/>
        </w:rPr>
      </w:pPr>
      <w:r w:rsidRPr="00465DED">
        <w:rPr>
          <w:rFonts w:ascii="Times New Roman" w:hAnsi="Times New Roman" w:cs="Times New Roman"/>
          <w:sz w:val="24"/>
          <w:szCs w:val="24"/>
        </w:rPr>
        <w:t xml:space="preserve">Berdasarkan uraian pada latar belakang di atas, adapun yang menjadi pokok permasalahan penelitian ini adalah: “Bagaimana </w:t>
      </w:r>
      <w:proofErr w:type="spellStart"/>
      <w:r w:rsidRPr="00465DED">
        <w:rPr>
          <w:rFonts w:ascii="Times New Roman" w:hAnsi="Times New Roman" w:cs="Times New Roman"/>
          <w:sz w:val="24"/>
          <w:szCs w:val="24"/>
          <w:lang w:val="en-US"/>
        </w:rPr>
        <w:t>Efektifitas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Penerapan</w:t>
      </w:r>
      <w:proofErr w:type="spellEnd"/>
      <w:r w:rsidRPr="00465DED">
        <w:rPr>
          <w:rFonts w:ascii="Times New Roman" w:hAnsi="Times New Roman" w:cs="Times New Roman"/>
          <w:sz w:val="24"/>
          <w:szCs w:val="24"/>
          <w:lang w:val="en-US"/>
        </w:rPr>
        <w:t xml:space="preserve"> UU No.35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2009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Pasca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Lahirnya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No. 11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2012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system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Sehubungan dengan pokok permasalahan di atas, </w:t>
      </w:r>
      <w:proofErr w:type="spellStart"/>
      <w:r w:rsidRPr="00465DED">
        <w:rPr>
          <w:rFonts w:ascii="Times New Roman" w:hAnsi="Times New Roman" w:cs="Times New Roman"/>
          <w:sz w:val="24"/>
          <w:szCs w:val="24"/>
          <w:lang w:val="en-US"/>
        </w:rPr>
        <w:t>maka</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dapat diidentifikasi beberapa permasalahan sebagai berikut:</w:t>
      </w:r>
    </w:p>
    <w:p w:rsidR="00696B31" w:rsidRPr="00465DED" w:rsidRDefault="00696B31" w:rsidP="00970DE6">
      <w:pPr>
        <w:numPr>
          <w:ilvl w:val="0"/>
          <w:numId w:val="44"/>
        </w:numPr>
        <w:ind w:left="426"/>
        <w:contextualSpacing/>
        <w:rPr>
          <w:rFonts w:ascii="Times New Roman" w:hAnsi="Times New Roman" w:cs="Times New Roman"/>
          <w:sz w:val="24"/>
          <w:szCs w:val="24"/>
          <w:lang w:val="en-US"/>
        </w:rPr>
      </w:pPr>
      <w:r w:rsidRPr="00465DED">
        <w:rPr>
          <w:rFonts w:ascii="Times New Roman" w:hAnsi="Times New Roman" w:cs="Times New Roman"/>
          <w:sz w:val="24"/>
          <w:szCs w:val="24"/>
        </w:rPr>
        <w:t xml:space="preserve">Bagaimana </w:t>
      </w:r>
      <w:proofErr w:type="spellStart"/>
      <w:r w:rsidRPr="00465DED">
        <w:rPr>
          <w:rFonts w:ascii="Times New Roman" w:hAnsi="Times New Roman" w:cs="Times New Roman"/>
          <w:sz w:val="24"/>
          <w:szCs w:val="24"/>
          <w:lang w:val="en-US"/>
        </w:rPr>
        <w:t>Aturan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Hukum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w:t>
      </w:r>
    </w:p>
    <w:p w:rsidR="00696B31" w:rsidRPr="00465DED" w:rsidRDefault="00696B31" w:rsidP="00970DE6">
      <w:pPr>
        <w:numPr>
          <w:ilvl w:val="0"/>
          <w:numId w:val="44"/>
        </w:numPr>
        <w:ind w:left="426"/>
        <w:contextualSpacing/>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Bagaimana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Penerapan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No. 35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2009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sebelum</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setelah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Lahirnya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No. 11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2012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Sistem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w:t>
      </w:r>
    </w:p>
    <w:p w:rsidR="00696B31" w:rsidRPr="00465DED" w:rsidRDefault="00696B31" w:rsidP="00970DE6">
      <w:pPr>
        <w:numPr>
          <w:ilvl w:val="0"/>
          <w:numId w:val="44"/>
        </w:numPr>
        <w:ind w:left="426"/>
        <w:contextualSpacing/>
        <w:rPr>
          <w:rFonts w:ascii="Times New Roman" w:hAnsi="Times New Roman" w:cs="Times New Roman"/>
          <w:sz w:val="24"/>
          <w:szCs w:val="24"/>
        </w:rPr>
      </w:pPr>
      <w:proofErr w:type="spellStart"/>
      <w:r w:rsidRPr="00465DED">
        <w:rPr>
          <w:rFonts w:ascii="Times New Roman" w:hAnsi="Times New Roman" w:cs="Times New Roman"/>
          <w:sz w:val="24"/>
          <w:szCs w:val="24"/>
          <w:lang w:val="en-US"/>
        </w:rPr>
        <w:t>Bagaimana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Efektifitas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Penerapan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Sistem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Upaya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Memberikan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Perlindungan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Hukum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saat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ini</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dimasa</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datang</w:t>
      </w:r>
      <w:proofErr w:type="spellEnd"/>
    </w:p>
    <w:p w:rsidR="00696B31" w:rsidRPr="00465DED" w:rsidRDefault="00696B31" w:rsidP="00696B31">
      <w:pPr>
        <w:ind w:left="851"/>
        <w:contextualSpacing/>
        <w:rPr>
          <w:rFonts w:ascii="Times New Roman" w:hAnsi="Times New Roman" w:cs="Times New Roman"/>
          <w:sz w:val="24"/>
          <w:szCs w:val="24"/>
        </w:rPr>
      </w:pPr>
    </w:p>
    <w:p w:rsidR="00696B31" w:rsidRPr="00465DED" w:rsidRDefault="00696B31" w:rsidP="00F56F6E">
      <w:pPr>
        <w:ind w:left="426" w:hanging="426"/>
        <w:rPr>
          <w:rFonts w:ascii="Times New Roman" w:hAnsi="Times New Roman" w:cs="Times New Roman"/>
          <w:sz w:val="24"/>
          <w:szCs w:val="24"/>
          <w:lang w:val="en-US"/>
        </w:rPr>
      </w:pPr>
      <w:r w:rsidRPr="00465DED">
        <w:rPr>
          <w:rFonts w:ascii="Times New Roman" w:hAnsi="Times New Roman" w:cs="Times New Roman"/>
          <w:b/>
          <w:sz w:val="24"/>
          <w:szCs w:val="24"/>
          <w:lang w:val="en-US"/>
        </w:rPr>
        <w:t>C.</w:t>
      </w:r>
      <w:r w:rsidRPr="00465DED">
        <w:rPr>
          <w:rFonts w:ascii="Times New Roman" w:hAnsi="Times New Roman" w:cs="Times New Roman"/>
          <w:b/>
          <w:sz w:val="24"/>
          <w:szCs w:val="24"/>
        </w:rPr>
        <w:tab/>
      </w:r>
      <w:proofErr w:type="spellStart"/>
      <w:r w:rsidRPr="00465DED">
        <w:rPr>
          <w:rFonts w:ascii="Times New Roman" w:hAnsi="Times New Roman" w:cs="Times New Roman"/>
          <w:b/>
          <w:sz w:val="24"/>
          <w:szCs w:val="24"/>
          <w:lang w:val="en-US"/>
        </w:rPr>
        <w:t>Tujuan</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Penelitian</w:t>
      </w:r>
      <w:proofErr w:type="spellEnd"/>
    </w:p>
    <w:p w:rsidR="00696B31" w:rsidRPr="00465DED" w:rsidRDefault="00696B31" w:rsidP="00696B31">
      <w:pPr>
        <w:ind w:firstLine="851"/>
        <w:rPr>
          <w:rFonts w:ascii="Times New Roman" w:hAnsi="Times New Roman" w:cs="Times New Roman"/>
          <w:sz w:val="24"/>
          <w:szCs w:val="24"/>
          <w:lang w:val="en-US"/>
        </w:rPr>
      </w:pPr>
      <w:r w:rsidRPr="00465DED">
        <w:rPr>
          <w:rFonts w:ascii="Times New Roman" w:hAnsi="Times New Roman" w:cs="Times New Roman"/>
          <w:sz w:val="24"/>
          <w:szCs w:val="24"/>
        </w:rPr>
        <w:t>Dari perumusan permasalahan di atas, maka tujuan penelitian ini adalah sebagai berikut:</w:t>
      </w:r>
    </w:p>
    <w:p w:rsidR="00696B31" w:rsidRPr="00465DED" w:rsidRDefault="00696B31" w:rsidP="00970DE6">
      <w:pPr>
        <w:numPr>
          <w:ilvl w:val="0"/>
          <w:numId w:val="45"/>
        </w:numPr>
        <w:contextualSpacing/>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Untuk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mencari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tahu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bagaimana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aturan-aturan</w:t>
      </w:r>
      <w:proofErr w:type="spellEnd"/>
      <w:r w:rsidRPr="00465DED">
        <w:rPr>
          <w:rFonts w:ascii="Times New Roman" w:hAnsi="Times New Roman" w:cs="Times New Roman"/>
          <w:sz w:val="24"/>
          <w:szCs w:val="24"/>
          <w:lang w:val="en-US"/>
        </w:rPr>
        <w:t xml:space="preserve"> hokum yang </w:t>
      </w:r>
      <w:proofErr w:type="spellStart"/>
      <w:r w:rsidRPr="00465DED">
        <w:rPr>
          <w:rFonts w:ascii="Times New Roman" w:hAnsi="Times New Roman" w:cs="Times New Roman"/>
          <w:sz w:val="24"/>
          <w:szCs w:val="24"/>
          <w:lang w:val="en-US"/>
        </w:rPr>
        <w:t>berlaku</w:t>
      </w:r>
      <w:proofErr w:type="spellEnd"/>
      <w:r w:rsidRPr="00465DED">
        <w:rPr>
          <w:rFonts w:ascii="Times New Roman" w:hAnsi="Times New Roman" w:cs="Times New Roman"/>
          <w:sz w:val="24"/>
          <w:szCs w:val="24"/>
          <w:lang w:val="en-US"/>
        </w:rPr>
        <w:t xml:space="preserve"> Indonesia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menangani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
    <w:p w:rsidR="00696B31" w:rsidRPr="00465DED" w:rsidRDefault="00696B31" w:rsidP="00970DE6">
      <w:pPr>
        <w:numPr>
          <w:ilvl w:val="0"/>
          <w:numId w:val="45"/>
        </w:numPr>
        <w:contextualSpacing/>
        <w:rPr>
          <w:rFonts w:ascii="Times New Roman" w:hAnsi="Times New Roman" w:cs="Times New Roman"/>
          <w:sz w:val="24"/>
          <w:szCs w:val="24"/>
          <w:lang w:val="en-US"/>
        </w:rPr>
      </w:pPr>
      <w:r w:rsidRPr="00465DED">
        <w:rPr>
          <w:rFonts w:ascii="Times New Roman" w:hAnsi="Times New Roman" w:cs="Times New Roman"/>
          <w:sz w:val="24"/>
          <w:szCs w:val="24"/>
        </w:rPr>
        <w:lastRenderedPageBreak/>
        <w:t xml:space="preserve">Menjelaskan dan menganalisis </w:t>
      </w:r>
      <w:proofErr w:type="spellStart"/>
      <w:r w:rsidRPr="00465DED">
        <w:rPr>
          <w:rFonts w:ascii="Times New Roman" w:hAnsi="Times New Roman" w:cs="Times New Roman"/>
          <w:sz w:val="24"/>
          <w:szCs w:val="24"/>
          <w:lang w:val="en-US"/>
        </w:rPr>
        <w:t>Penerapan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No. 35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2009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sebelum</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setelah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Lahirnya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No. 11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2012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Sistem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w:t>
      </w:r>
    </w:p>
    <w:p w:rsidR="00696B31" w:rsidRPr="00465DED" w:rsidRDefault="00696B31" w:rsidP="00970DE6">
      <w:pPr>
        <w:numPr>
          <w:ilvl w:val="0"/>
          <w:numId w:val="45"/>
        </w:numPr>
        <w:contextualSpacing/>
        <w:rPr>
          <w:rFonts w:ascii="Times New Roman" w:hAnsi="Times New Roman" w:cs="Times New Roman"/>
          <w:sz w:val="24"/>
          <w:szCs w:val="24"/>
        </w:rPr>
      </w:pPr>
      <w:r w:rsidRPr="00465DED">
        <w:rPr>
          <w:rFonts w:ascii="Times New Roman" w:hAnsi="Times New Roman" w:cs="Times New Roman"/>
          <w:sz w:val="24"/>
          <w:szCs w:val="24"/>
        </w:rPr>
        <w:t>M</w:t>
      </w:r>
      <w:proofErr w:type="spellStart"/>
      <w:r w:rsidRPr="00465DED">
        <w:rPr>
          <w:rFonts w:ascii="Times New Roman" w:hAnsi="Times New Roman" w:cs="Times New Roman"/>
          <w:sz w:val="24"/>
          <w:szCs w:val="24"/>
          <w:lang w:val="en-US"/>
        </w:rPr>
        <w:t>enguraikan</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menganalisis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Efektifitas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Penerapan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Sistem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Upaya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Memberikan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Perlindungan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Hukum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saat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ini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sehingga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dipergunakan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dimasa</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datang</w:t>
      </w:r>
      <w:proofErr w:type="spellEnd"/>
    </w:p>
    <w:p w:rsidR="00696B31" w:rsidRPr="00465DED" w:rsidRDefault="00696B31" w:rsidP="00696B31">
      <w:pPr>
        <w:rPr>
          <w:rFonts w:ascii="Times New Roman" w:hAnsi="Times New Roman" w:cs="Times New Roman"/>
          <w:sz w:val="24"/>
          <w:szCs w:val="24"/>
        </w:rPr>
      </w:pPr>
    </w:p>
    <w:p w:rsidR="00696B31" w:rsidRPr="00465DED" w:rsidRDefault="00696B31" w:rsidP="00F56F6E">
      <w:pPr>
        <w:ind w:left="426" w:hanging="426"/>
        <w:rPr>
          <w:rFonts w:ascii="Times New Roman" w:hAnsi="Times New Roman" w:cs="Times New Roman"/>
          <w:b/>
          <w:sz w:val="24"/>
          <w:szCs w:val="24"/>
          <w:lang w:val="en-US"/>
        </w:rPr>
      </w:pPr>
      <w:r w:rsidRPr="00465DED">
        <w:rPr>
          <w:rFonts w:ascii="Times New Roman" w:hAnsi="Times New Roman" w:cs="Times New Roman"/>
          <w:b/>
          <w:sz w:val="24"/>
          <w:szCs w:val="24"/>
          <w:lang w:val="en-US"/>
        </w:rPr>
        <w:t>D</w:t>
      </w:r>
      <w:r w:rsidRPr="00465DED">
        <w:rPr>
          <w:rFonts w:ascii="Times New Roman" w:hAnsi="Times New Roman" w:cs="Times New Roman"/>
          <w:b/>
          <w:sz w:val="24"/>
          <w:szCs w:val="24"/>
        </w:rPr>
        <w:t>.</w:t>
      </w:r>
      <w:r w:rsidRPr="00465DED">
        <w:rPr>
          <w:rFonts w:ascii="Times New Roman" w:hAnsi="Times New Roman" w:cs="Times New Roman"/>
          <w:b/>
          <w:sz w:val="24"/>
          <w:szCs w:val="24"/>
        </w:rPr>
        <w:tab/>
      </w:r>
      <w:proofErr w:type="spellStart"/>
      <w:r w:rsidRPr="00465DED">
        <w:rPr>
          <w:rFonts w:ascii="Times New Roman" w:hAnsi="Times New Roman" w:cs="Times New Roman"/>
          <w:b/>
          <w:sz w:val="24"/>
          <w:szCs w:val="24"/>
          <w:lang w:val="en-US"/>
        </w:rPr>
        <w:t>Manfaat</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Penelitian</w:t>
      </w:r>
      <w:proofErr w:type="spellEnd"/>
    </w:p>
    <w:p w:rsidR="00696B31" w:rsidRPr="00465DED" w:rsidRDefault="00696B31" w:rsidP="00152F41">
      <w:pPr>
        <w:ind w:firstLine="851"/>
        <w:rPr>
          <w:rFonts w:ascii="Times New Roman" w:hAnsi="Times New Roman" w:cs="Times New Roman"/>
          <w:sz w:val="24"/>
          <w:szCs w:val="24"/>
          <w:lang w:val="en-US"/>
        </w:rPr>
      </w:pPr>
      <w:r w:rsidRPr="00465DED">
        <w:rPr>
          <w:rFonts w:ascii="Times New Roman" w:hAnsi="Times New Roman" w:cs="Times New Roman"/>
          <w:sz w:val="24"/>
          <w:szCs w:val="24"/>
        </w:rPr>
        <w:t>Manfaat dalam penelitian ini dapat dibedakan menjadi 2 (dua) hal, yaitu manfaat akademis dan manfaat praktis.</w:t>
      </w:r>
    </w:p>
    <w:p w:rsidR="00696B31" w:rsidRPr="00465DED" w:rsidRDefault="00696B31" w:rsidP="00970DE6">
      <w:pPr>
        <w:pStyle w:val="ListParagraph"/>
        <w:numPr>
          <w:ilvl w:val="0"/>
          <w:numId w:val="2"/>
        </w:numPr>
        <w:ind w:left="426" w:hanging="426"/>
        <w:rPr>
          <w:rFonts w:ascii="Times New Roman" w:hAnsi="Times New Roman" w:cs="Times New Roman"/>
          <w:sz w:val="24"/>
          <w:szCs w:val="24"/>
          <w:lang w:val="en-US"/>
        </w:rPr>
      </w:pPr>
      <w:r w:rsidRPr="00465DED">
        <w:rPr>
          <w:rFonts w:ascii="Times New Roman" w:hAnsi="Times New Roman" w:cs="Times New Roman"/>
          <w:sz w:val="24"/>
          <w:szCs w:val="24"/>
        </w:rPr>
        <w:t>Manfaat Akademis</w:t>
      </w:r>
    </w:p>
    <w:p w:rsidR="00696B31" w:rsidRPr="00465DED" w:rsidRDefault="00696B31" w:rsidP="008863A0">
      <w:pPr>
        <w:ind w:left="426" w:firstLine="0"/>
        <w:contextualSpacing/>
        <w:rPr>
          <w:rFonts w:ascii="Times New Roman" w:hAnsi="Times New Roman" w:cs="Times New Roman"/>
          <w:sz w:val="24"/>
          <w:szCs w:val="24"/>
          <w:lang w:val="en-US"/>
        </w:rPr>
      </w:pPr>
      <w:r w:rsidRPr="00465DED">
        <w:rPr>
          <w:rFonts w:ascii="Times New Roman" w:hAnsi="Times New Roman" w:cs="Times New Roman"/>
          <w:sz w:val="24"/>
          <w:szCs w:val="24"/>
        </w:rPr>
        <w:t xml:space="preserve">Hasil penelitian ini diharapkan dapat memperkaya khasanah kepustakaan dan dapat dijadikan kerangka dasar bagi penelitian lanjutan di masa mendatang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memahami</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menerapkan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aturan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hukum</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dapat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memberikan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perlindungan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bagi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rPr>
        <w:t>.</w:t>
      </w:r>
    </w:p>
    <w:p w:rsidR="00696B31" w:rsidRPr="00465DED" w:rsidRDefault="00696B31" w:rsidP="00970DE6">
      <w:pPr>
        <w:pStyle w:val="ListParagraph"/>
        <w:numPr>
          <w:ilvl w:val="0"/>
          <w:numId w:val="2"/>
        </w:numPr>
        <w:ind w:left="426" w:hanging="426"/>
        <w:rPr>
          <w:rFonts w:ascii="Times New Roman" w:hAnsi="Times New Roman" w:cs="Times New Roman"/>
          <w:sz w:val="24"/>
          <w:szCs w:val="24"/>
          <w:lang w:val="en-US"/>
        </w:rPr>
      </w:pPr>
      <w:r w:rsidRPr="00465DED">
        <w:rPr>
          <w:rFonts w:ascii="Times New Roman" w:hAnsi="Times New Roman" w:cs="Times New Roman"/>
          <w:sz w:val="24"/>
          <w:szCs w:val="24"/>
        </w:rPr>
        <w:t>Manfaat Praktis</w:t>
      </w:r>
    </w:p>
    <w:p w:rsidR="00696B31" w:rsidRPr="00465DED" w:rsidRDefault="00696B31" w:rsidP="00970DE6">
      <w:pPr>
        <w:numPr>
          <w:ilvl w:val="0"/>
          <w:numId w:val="46"/>
        </w:numPr>
        <w:contextualSpacing/>
        <w:rPr>
          <w:rFonts w:ascii="Times New Roman" w:hAnsi="Times New Roman" w:cs="Times New Roman"/>
          <w:sz w:val="24"/>
          <w:szCs w:val="24"/>
        </w:rPr>
      </w:pPr>
      <w:r w:rsidRPr="00465DED">
        <w:rPr>
          <w:rFonts w:ascii="Times New Roman" w:hAnsi="Times New Roman" w:cs="Times New Roman"/>
          <w:sz w:val="24"/>
          <w:szCs w:val="24"/>
        </w:rPr>
        <w:t xml:space="preserve">Bagi </w:t>
      </w:r>
      <w:r w:rsidRPr="00465DED">
        <w:rPr>
          <w:rFonts w:ascii="Times New Roman" w:hAnsi="Times New Roman" w:cs="Times New Roman"/>
          <w:sz w:val="24"/>
          <w:szCs w:val="24"/>
          <w:lang w:val="en-US"/>
        </w:rPr>
        <w:t>A</w:t>
      </w:r>
      <w:r w:rsidRPr="00465DED">
        <w:rPr>
          <w:rFonts w:ascii="Times New Roman" w:hAnsi="Times New Roman" w:cs="Times New Roman"/>
          <w:sz w:val="24"/>
          <w:szCs w:val="24"/>
        </w:rPr>
        <w:t xml:space="preserve">kademisi, dapat membantu proses pengembangan ilmu </w:t>
      </w:r>
      <w:proofErr w:type="spellStart"/>
      <w:r w:rsidRPr="00465DED">
        <w:rPr>
          <w:rFonts w:ascii="Times New Roman" w:hAnsi="Times New Roman" w:cs="Times New Roman"/>
          <w:sz w:val="24"/>
          <w:szCs w:val="24"/>
          <w:lang w:val="en-US"/>
        </w:rPr>
        <w:t>Pengetahuan</w:t>
      </w:r>
      <w:proofErr w:type="spellEnd"/>
      <w:r w:rsidRPr="00465DED">
        <w:rPr>
          <w:rFonts w:ascii="Times New Roman" w:hAnsi="Times New Roman" w:cs="Times New Roman"/>
          <w:sz w:val="24"/>
          <w:szCs w:val="24"/>
        </w:rPr>
        <w:t xml:space="preserve"> terutama </w:t>
      </w:r>
      <w:proofErr w:type="spellStart"/>
      <w:r w:rsidRPr="00465DED">
        <w:rPr>
          <w:rFonts w:ascii="Times New Roman" w:hAnsi="Times New Roman" w:cs="Times New Roman"/>
          <w:sz w:val="24"/>
          <w:szCs w:val="24"/>
          <w:lang w:val="en-US"/>
        </w:rPr>
        <w:t>terkait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pembuatan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naskah</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penerapan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relevan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Penanganan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
    <w:p w:rsidR="00696B31" w:rsidRPr="00465DED" w:rsidRDefault="00696B31" w:rsidP="00970DE6">
      <w:pPr>
        <w:numPr>
          <w:ilvl w:val="0"/>
          <w:numId w:val="46"/>
        </w:numPr>
        <w:contextualSpacing/>
        <w:rPr>
          <w:rFonts w:ascii="Times New Roman" w:hAnsi="Times New Roman" w:cs="Times New Roman"/>
          <w:sz w:val="24"/>
          <w:szCs w:val="24"/>
        </w:rPr>
      </w:pPr>
      <w:r w:rsidRPr="00465DED">
        <w:rPr>
          <w:rFonts w:ascii="Times New Roman" w:hAnsi="Times New Roman" w:cs="Times New Roman"/>
          <w:sz w:val="24"/>
          <w:szCs w:val="24"/>
        </w:rPr>
        <w:lastRenderedPageBreak/>
        <w:t xml:space="preserve">Bagi pemerintah, dapat dijadikan sebagai bahan masukan konstruktif guna merumuskan kebijakan dalam </w:t>
      </w:r>
      <w:proofErr w:type="spellStart"/>
      <w:r w:rsidRPr="00465DED">
        <w:rPr>
          <w:rFonts w:ascii="Times New Roman" w:hAnsi="Times New Roman" w:cs="Times New Roman"/>
          <w:sz w:val="24"/>
          <w:szCs w:val="24"/>
          <w:lang w:val="en-US"/>
        </w:rPr>
        <w:t>membuat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peraturan-peraturan</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dapat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memberikan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Perlindungan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baik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bagi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Khususnya</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masyarakat</w:t>
      </w:r>
      <w:proofErr w:type="spellEnd"/>
      <w:r w:rsidRPr="00465DED">
        <w:rPr>
          <w:rFonts w:ascii="Times New Roman" w:hAnsi="Times New Roman" w:cs="Times New Roman"/>
          <w:sz w:val="24"/>
          <w:szCs w:val="24"/>
          <w:lang w:val="en-US"/>
        </w:rPr>
        <w:t xml:space="preserve"> pada </w:t>
      </w:r>
      <w:proofErr w:type="spellStart"/>
      <w:r w:rsidRPr="00465DED">
        <w:rPr>
          <w:rFonts w:ascii="Times New Roman" w:hAnsi="Times New Roman" w:cs="Times New Roman"/>
          <w:sz w:val="24"/>
          <w:szCs w:val="24"/>
          <w:lang w:val="en-US"/>
        </w:rPr>
        <w:t>umumnya</w:t>
      </w:r>
      <w:proofErr w:type="spellEnd"/>
      <w:r w:rsidRPr="00465DED">
        <w:rPr>
          <w:rFonts w:ascii="Times New Roman" w:hAnsi="Times New Roman" w:cs="Times New Roman"/>
          <w:sz w:val="24"/>
          <w:szCs w:val="24"/>
          <w:lang w:val="en-US"/>
        </w:rPr>
        <w:t xml:space="preserve">. </w:t>
      </w:r>
    </w:p>
    <w:p w:rsidR="00696B31" w:rsidRPr="00465DED" w:rsidRDefault="00696B31" w:rsidP="00970DE6">
      <w:pPr>
        <w:numPr>
          <w:ilvl w:val="0"/>
          <w:numId w:val="46"/>
        </w:numPr>
        <w:contextualSpacing/>
        <w:rPr>
          <w:rFonts w:ascii="Times New Roman" w:hAnsi="Times New Roman" w:cs="Times New Roman"/>
          <w:sz w:val="24"/>
          <w:szCs w:val="24"/>
        </w:rPr>
      </w:pPr>
      <w:r w:rsidRPr="00465DED">
        <w:rPr>
          <w:rFonts w:ascii="Times New Roman" w:hAnsi="Times New Roman" w:cs="Times New Roman"/>
          <w:sz w:val="24"/>
          <w:szCs w:val="24"/>
        </w:rPr>
        <w:t xml:space="preserve">Bagi aparat penegak hukum, dapat dijadikan bahan masukan untuk meningkatkan kemampuan personil aparat penegak hukum,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menerapakan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No 35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2009 yang </w:t>
      </w:r>
      <w:proofErr w:type="spellStart"/>
      <w:r w:rsidRPr="00465DED">
        <w:rPr>
          <w:rFonts w:ascii="Times New Roman" w:hAnsi="Times New Roman" w:cs="Times New Roman"/>
          <w:sz w:val="24"/>
          <w:szCs w:val="24"/>
          <w:lang w:val="en-US"/>
        </w:rPr>
        <w:t>tidak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bertentangan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Perlindungan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Sistem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menangani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
    <w:p w:rsidR="00696B31" w:rsidRPr="00465DED" w:rsidRDefault="00696B31" w:rsidP="00970DE6">
      <w:pPr>
        <w:numPr>
          <w:ilvl w:val="0"/>
          <w:numId w:val="46"/>
        </w:numPr>
        <w:contextualSpacing/>
        <w:rPr>
          <w:rFonts w:ascii="Times New Roman" w:hAnsi="Times New Roman" w:cs="Times New Roman"/>
          <w:b/>
          <w:sz w:val="24"/>
          <w:szCs w:val="24"/>
        </w:rPr>
      </w:pPr>
      <w:r w:rsidRPr="00465DED">
        <w:rPr>
          <w:rFonts w:ascii="Times New Roman" w:hAnsi="Times New Roman" w:cs="Times New Roman"/>
          <w:sz w:val="24"/>
          <w:szCs w:val="24"/>
        </w:rPr>
        <w:t xml:space="preserve">Bagi masyarakat, dapat dijadikan sumber informasi ilmiah terkait </w:t>
      </w:r>
      <w:proofErr w:type="spellStart"/>
      <w:r w:rsidRPr="00465DED">
        <w:rPr>
          <w:rFonts w:ascii="Times New Roman" w:hAnsi="Times New Roman" w:cs="Times New Roman"/>
          <w:sz w:val="24"/>
          <w:szCs w:val="24"/>
          <w:lang w:val="en-US"/>
        </w:rPr>
        <w:t>efektifitas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Penerapan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No 35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2009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Sistem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
    <w:p w:rsidR="00696B31" w:rsidRPr="00465DED" w:rsidRDefault="00696B31" w:rsidP="00696B31">
      <w:pPr>
        <w:ind w:left="1418"/>
        <w:contextualSpacing/>
        <w:rPr>
          <w:rFonts w:ascii="Times New Roman" w:hAnsi="Times New Roman" w:cs="Times New Roman"/>
          <w:b/>
          <w:sz w:val="24"/>
          <w:szCs w:val="24"/>
        </w:rPr>
      </w:pPr>
    </w:p>
    <w:p w:rsidR="00696B31" w:rsidRPr="00465DED" w:rsidRDefault="00696B31" w:rsidP="008863A0">
      <w:pPr>
        <w:ind w:left="284" w:hanging="284"/>
        <w:rPr>
          <w:rFonts w:ascii="Times New Roman" w:hAnsi="Times New Roman" w:cs="Times New Roman"/>
          <w:b/>
          <w:sz w:val="24"/>
          <w:szCs w:val="24"/>
          <w:lang w:val="en-US"/>
        </w:rPr>
      </w:pPr>
      <w:r w:rsidRPr="00465DED">
        <w:rPr>
          <w:rFonts w:ascii="Times New Roman" w:hAnsi="Times New Roman" w:cs="Times New Roman"/>
          <w:b/>
          <w:sz w:val="24"/>
          <w:szCs w:val="24"/>
          <w:lang w:val="en-US"/>
        </w:rPr>
        <w:t xml:space="preserve">E. </w:t>
      </w:r>
      <w:r w:rsidR="008863A0">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Keaslian</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Penulisan</w:t>
      </w:r>
      <w:proofErr w:type="spellEnd"/>
      <w:r w:rsidRPr="00465DED">
        <w:rPr>
          <w:rFonts w:ascii="Times New Roman" w:hAnsi="Times New Roman" w:cs="Times New Roman"/>
          <w:b/>
          <w:sz w:val="24"/>
          <w:szCs w:val="24"/>
          <w:lang w:val="en-US"/>
        </w:rPr>
        <w:t>.</w:t>
      </w:r>
    </w:p>
    <w:p w:rsidR="00696B31" w:rsidRPr="00465DED" w:rsidRDefault="00696B31" w:rsidP="00696B31">
      <w:pPr>
        <w:rPr>
          <w:rFonts w:ascii="Times New Roman" w:hAnsi="Times New Roman" w:cs="Times New Roman"/>
          <w:sz w:val="24"/>
          <w:szCs w:val="24"/>
          <w:lang w:val="en-US"/>
        </w:rPr>
      </w:pPr>
      <w:r w:rsidRPr="00465DED">
        <w:rPr>
          <w:rFonts w:ascii="Times New Roman" w:hAnsi="Times New Roman" w:cs="Times New Roman"/>
          <w:sz w:val="24"/>
          <w:szCs w:val="24"/>
        </w:rPr>
        <w:t xml:space="preserve">Berdasarkan pengamatan dan penelusuran kepustakaan serta penelitian yang penulis lakukan terhadap hasil-hasil penelitian yang pernah dilakukan secara khusus di perpustakaan Universitas Dharmawangsa (UNDHAR), </w:t>
      </w:r>
      <w:proofErr w:type="spellStart"/>
      <w:r w:rsidRPr="00465DED">
        <w:rPr>
          <w:rFonts w:ascii="Times New Roman" w:hAnsi="Times New Roman" w:cs="Times New Roman"/>
          <w:sz w:val="24"/>
          <w:szCs w:val="24"/>
          <w:lang w:val="en-US"/>
        </w:rPr>
        <w:t>maupun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beberapa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Universitas</w:t>
      </w:r>
      <w:proofErr w:type="spellEnd"/>
      <w:r w:rsidRPr="00465DED">
        <w:rPr>
          <w:rFonts w:ascii="Times New Roman" w:hAnsi="Times New Roman" w:cs="Times New Roman"/>
          <w:sz w:val="24"/>
          <w:szCs w:val="24"/>
          <w:lang w:val="en-US"/>
        </w:rPr>
        <w:t xml:space="preserve"> Negeri dan </w:t>
      </w:r>
      <w:proofErr w:type="spellStart"/>
      <w:r w:rsidRPr="00465DED">
        <w:rPr>
          <w:rFonts w:ascii="Times New Roman" w:hAnsi="Times New Roman" w:cs="Times New Roman"/>
          <w:sz w:val="24"/>
          <w:szCs w:val="24"/>
          <w:lang w:val="en-US"/>
        </w:rPr>
        <w:t>Swasta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lainnya</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penelitian yang menyangkut tentang “</w:t>
      </w:r>
      <w:proofErr w:type="spellStart"/>
      <w:r w:rsidRPr="00465DED">
        <w:rPr>
          <w:rFonts w:ascii="Times New Roman" w:hAnsi="Times New Roman" w:cs="Times New Roman"/>
          <w:sz w:val="24"/>
          <w:szCs w:val="24"/>
          <w:lang w:val="en-US"/>
        </w:rPr>
        <w:t>Efektifitas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Penerapan</w:t>
      </w:r>
      <w:proofErr w:type="spellEnd"/>
      <w:r w:rsidRPr="00465DED">
        <w:rPr>
          <w:rFonts w:ascii="Times New Roman" w:hAnsi="Times New Roman" w:cs="Times New Roman"/>
          <w:sz w:val="24"/>
          <w:szCs w:val="24"/>
          <w:lang w:val="en-US"/>
        </w:rPr>
        <w:t xml:space="preserve"> UU No. 35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2009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Pasca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Lahirnya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No. 11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2012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Sistem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belum pernah dilakukan penelitian baik dengan judul maupun permasalahan yang sama. </w:t>
      </w:r>
      <w:proofErr w:type="spellStart"/>
      <w:r w:rsidRPr="00465DED">
        <w:rPr>
          <w:rFonts w:ascii="Times New Roman" w:hAnsi="Times New Roman" w:cs="Times New Roman"/>
          <w:sz w:val="24"/>
          <w:szCs w:val="24"/>
          <w:lang w:val="en-US"/>
        </w:rPr>
        <w:t>Namun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ada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lastRenderedPageBreak/>
        <w:t>beberapa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hasil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penelitian</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mirip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penelitian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ini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namun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jika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dilihat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uraian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masalah</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substansi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pembahasannya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berbeda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d</w:t>
      </w:r>
      <w:r w:rsidRPr="00465DED">
        <w:rPr>
          <w:rFonts w:ascii="Times New Roman" w:hAnsi="Times New Roman" w:cs="Times New Roman"/>
          <w:sz w:val="24"/>
          <w:szCs w:val="24"/>
        </w:rPr>
        <w:t xml:space="preserve">emikian keaslian penelitian ini dapat dipertanggungjawabkan secara moral dan ilmiah. </w:t>
      </w:r>
      <w:proofErr w:type="spellStart"/>
      <w:r w:rsidRPr="00465DED">
        <w:rPr>
          <w:rFonts w:ascii="Times New Roman" w:hAnsi="Times New Roman" w:cs="Times New Roman"/>
          <w:sz w:val="24"/>
          <w:szCs w:val="24"/>
          <w:lang w:val="en-US"/>
        </w:rPr>
        <w:t>Beberapa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penelitian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tesis</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memiliki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kemiripan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judul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penelitian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Penulis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antara</w:t>
      </w:r>
      <w:proofErr w:type="spellEnd"/>
      <w:r w:rsidRPr="00465DED">
        <w:rPr>
          <w:rFonts w:ascii="Times New Roman" w:hAnsi="Times New Roman" w:cs="Times New Roman"/>
          <w:sz w:val="24"/>
          <w:szCs w:val="24"/>
          <w:lang w:val="en-US"/>
        </w:rPr>
        <w:t xml:space="preserve"> </w:t>
      </w:r>
      <w:proofErr w:type="gramStart"/>
      <w:r w:rsidRPr="00465DED">
        <w:rPr>
          <w:rFonts w:ascii="Times New Roman" w:hAnsi="Times New Roman" w:cs="Times New Roman"/>
          <w:sz w:val="24"/>
          <w:szCs w:val="24"/>
          <w:lang w:val="en-US"/>
        </w:rPr>
        <w:t>lain :</w:t>
      </w:r>
      <w:proofErr w:type="gramEnd"/>
      <w:r w:rsidRPr="00465DED">
        <w:rPr>
          <w:rFonts w:ascii="Times New Roman" w:hAnsi="Times New Roman" w:cs="Times New Roman"/>
          <w:sz w:val="24"/>
          <w:szCs w:val="24"/>
          <w:lang w:val="en-US"/>
        </w:rPr>
        <w:t xml:space="preserve"> </w:t>
      </w:r>
    </w:p>
    <w:p w:rsidR="006565DF" w:rsidRPr="00465DED" w:rsidRDefault="00696B31" w:rsidP="00970DE6">
      <w:pPr>
        <w:pStyle w:val="ListParagraph"/>
        <w:numPr>
          <w:ilvl w:val="0"/>
          <w:numId w:val="37"/>
        </w:numPr>
        <w:ind w:left="284"/>
        <w:rPr>
          <w:rFonts w:ascii="Times New Roman" w:hAnsi="Times New Roman" w:cs="Times New Roman"/>
          <w:sz w:val="24"/>
          <w:szCs w:val="24"/>
          <w:lang w:val="en-US"/>
        </w:rPr>
      </w:pPr>
      <w:r w:rsidRPr="00465DED">
        <w:rPr>
          <w:rFonts w:ascii="Times New Roman" w:hAnsi="Times New Roman" w:cs="Times New Roman"/>
          <w:sz w:val="24"/>
          <w:szCs w:val="24"/>
        </w:rPr>
        <w:t>DIVERSI TINDAK PIDANA NARKOTIKA TERHADAP ANAK (Studi Kasus Di Kabupaten Sambas). OLEH: ARDHI PRASETYO, S.H NPM.A2021151047</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Universitas</w:t>
      </w:r>
      <w:proofErr w:type="spellEnd"/>
      <w:r w:rsidRPr="00465DED">
        <w:rPr>
          <w:rFonts w:ascii="Times New Roman" w:hAnsi="Times New Roman" w:cs="Times New Roman"/>
          <w:sz w:val="24"/>
          <w:szCs w:val="24"/>
          <w:lang w:val="en-US"/>
        </w:rPr>
        <w:t xml:space="preserve"> Sambas. </w:t>
      </w:r>
      <w:proofErr w:type="spellStart"/>
      <w:r w:rsidRPr="00465DED">
        <w:rPr>
          <w:rFonts w:ascii="Times New Roman" w:hAnsi="Times New Roman" w:cs="Times New Roman"/>
          <w:sz w:val="24"/>
          <w:szCs w:val="24"/>
          <w:lang w:val="en-US"/>
        </w:rPr>
        <w:t>Adapun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masalah</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diangkat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penelitian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ini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adalah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r w:rsidR="006565DF" w:rsidRPr="00465DED">
        <w:rPr>
          <w:rFonts w:ascii="Times New Roman" w:hAnsi="Times New Roman" w:cs="Times New Roman"/>
          <w:sz w:val="24"/>
          <w:szCs w:val="24"/>
          <w:lang w:val="en-US"/>
        </w:rPr>
        <w:t>:</w:t>
      </w:r>
    </w:p>
    <w:p w:rsidR="006565DF" w:rsidRPr="00465DED" w:rsidRDefault="00696B31" w:rsidP="00970DE6">
      <w:pPr>
        <w:pStyle w:val="ListParagraph"/>
        <w:numPr>
          <w:ilvl w:val="0"/>
          <w:numId w:val="38"/>
        </w:numPr>
        <w:ind w:left="709" w:hanging="414"/>
        <w:rPr>
          <w:rFonts w:ascii="Times New Roman" w:hAnsi="Times New Roman" w:cs="Times New Roman"/>
          <w:sz w:val="24"/>
          <w:szCs w:val="24"/>
          <w:lang w:val="en-US"/>
        </w:rPr>
      </w:pPr>
      <w:r w:rsidRPr="00465DED">
        <w:rPr>
          <w:rFonts w:ascii="Times New Roman" w:hAnsi="Times New Roman" w:cs="Times New Roman"/>
          <w:sz w:val="24"/>
          <w:szCs w:val="24"/>
        </w:rPr>
        <w:t>Bagaimana pelaksanaan diversi terhadap anak pelaku tindak pidana narkotika berdasarkan Undang-Undang Nomor 11 Tahun 2012 Tentang</w:t>
      </w:r>
      <w:r w:rsidR="006565DF" w:rsidRPr="00465DED">
        <w:rPr>
          <w:rFonts w:ascii="Times New Roman" w:hAnsi="Times New Roman" w:cs="Times New Roman"/>
          <w:sz w:val="24"/>
          <w:szCs w:val="24"/>
        </w:rPr>
        <w:t xml:space="preserve"> Sistem Peradilan Pidana Anak</w:t>
      </w:r>
    </w:p>
    <w:p w:rsidR="00696B31" w:rsidRPr="00465DED" w:rsidRDefault="00696B31" w:rsidP="00970DE6">
      <w:pPr>
        <w:pStyle w:val="ListParagraph"/>
        <w:numPr>
          <w:ilvl w:val="0"/>
          <w:numId w:val="38"/>
        </w:numPr>
        <w:ind w:left="709" w:hanging="414"/>
        <w:rPr>
          <w:rFonts w:ascii="Times New Roman" w:hAnsi="Times New Roman" w:cs="Times New Roman"/>
          <w:sz w:val="24"/>
          <w:szCs w:val="24"/>
          <w:lang w:val="en-US"/>
        </w:rPr>
      </w:pPr>
      <w:r w:rsidRPr="00465DED">
        <w:rPr>
          <w:rFonts w:ascii="Times New Roman" w:hAnsi="Times New Roman" w:cs="Times New Roman"/>
          <w:sz w:val="24"/>
          <w:szCs w:val="24"/>
        </w:rPr>
        <w:t>Bagaimana seharusnya pengaturan diversi terhadap a</w:t>
      </w:r>
      <w:proofErr w:type="spellStart"/>
      <w:r w:rsidRPr="00465DED">
        <w:rPr>
          <w:rFonts w:ascii="Times New Roman" w:hAnsi="Times New Roman" w:cs="Times New Roman"/>
          <w:sz w:val="24"/>
          <w:szCs w:val="24"/>
          <w:lang w:val="en-US"/>
        </w:rPr>
        <w:t>nak</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pelaku tindak pidana narkotika untuk masa yang akan datang ?</w:t>
      </w:r>
    </w:p>
    <w:p w:rsidR="006565DF" w:rsidRPr="00465DED" w:rsidRDefault="00E4635D" w:rsidP="00970DE6">
      <w:pPr>
        <w:pStyle w:val="ListParagraph"/>
        <w:numPr>
          <w:ilvl w:val="0"/>
          <w:numId w:val="37"/>
        </w:numPr>
        <w:ind w:left="426"/>
        <w:rPr>
          <w:rFonts w:ascii="Times New Roman" w:hAnsi="Times New Roman" w:cs="Times New Roman"/>
          <w:sz w:val="24"/>
          <w:szCs w:val="24"/>
          <w:lang w:val="en-US"/>
        </w:rPr>
      </w:pPr>
      <w:r w:rsidRPr="00465DED">
        <w:rPr>
          <w:rFonts w:ascii="Times New Roman" w:hAnsi="Times New Roman" w:cs="Times New Roman"/>
          <w:sz w:val="24"/>
          <w:szCs w:val="24"/>
          <w:lang w:val="en-US"/>
        </w:rPr>
        <w:t>PERLINDUNGAN HUKUM TERHADAP ANAK KORBAN PENYALAHGUNAAN NARKOTIKA DI KOTA MEDAN (</w:t>
      </w:r>
      <w:proofErr w:type="spellStart"/>
      <w:r w:rsidRPr="00465DED">
        <w:rPr>
          <w:rFonts w:ascii="Times New Roman" w:hAnsi="Times New Roman" w:cs="Times New Roman"/>
          <w:sz w:val="24"/>
          <w:szCs w:val="24"/>
          <w:lang w:val="en-US"/>
        </w:rPr>
        <w:t>Studi</w:t>
      </w:r>
      <w:proofErr w:type="spellEnd"/>
      <w:r w:rsidRPr="00465DED">
        <w:rPr>
          <w:rFonts w:ascii="Times New Roman" w:hAnsi="Times New Roman" w:cs="Times New Roman"/>
          <w:sz w:val="24"/>
          <w:szCs w:val="24"/>
          <w:lang w:val="en-US"/>
        </w:rPr>
        <w:t xml:space="preserve"> di Badan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Provinsi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Sumut</w:t>
      </w:r>
      <w:proofErr w:type="spellEnd"/>
      <w:r w:rsidRPr="00465DED">
        <w:rPr>
          <w:rFonts w:ascii="Times New Roman" w:hAnsi="Times New Roman" w:cs="Times New Roman"/>
          <w:sz w:val="24"/>
          <w:szCs w:val="24"/>
          <w:lang w:val="en-US"/>
        </w:rPr>
        <w:t>) oleh RION ARIOS</w:t>
      </w:r>
      <w:r w:rsidR="006565DF" w:rsidRPr="00465DED">
        <w:rPr>
          <w:rFonts w:ascii="Times New Roman" w:hAnsi="Times New Roman" w:cs="Times New Roman"/>
          <w:sz w:val="24"/>
          <w:szCs w:val="24"/>
          <w:lang w:val="en-US"/>
        </w:rPr>
        <w:t>A</w:t>
      </w:r>
      <w:r w:rsidRPr="00465DED">
        <w:rPr>
          <w:rFonts w:ascii="Times New Roman" w:hAnsi="Times New Roman" w:cs="Times New Roman"/>
          <w:sz w:val="24"/>
          <w:szCs w:val="24"/>
          <w:lang w:val="en-US"/>
        </w:rPr>
        <w:t xml:space="preserve"> NMP 20911102, </w:t>
      </w:r>
      <w:proofErr w:type="spellStart"/>
      <w:r w:rsidRPr="00465DED">
        <w:rPr>
          <w:rFonts w:ascii="Times New Roman" w:hAnsi="Times New Roman" w:cs="Times New Roman"/>
          <w:sz w:val="24"/>
          <w:szCs w:val="24"/>
          <w:lang w:val="en-US"/>
        </w:rPr>
        <w:t>UNiversitas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Dharmawangsa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w:t>
      </w:r>
      <w:r w:rsidR="006565DF" w:rsidRPr="00465DED">
        <w:rPr>
          <w:rFonts w:ascii="Times New Roman" w:hAnsi="Times New Roman" w:cs="Times New Roman"/>
          <w:sz w:val="24"/>
          <w:szCs w:val="24"/>
          <w:lang w:val="en-US"/>
        </w:rPr>
        <w:t>dapun</w:t>
      </w:r>
      <w:proofErr w:type="spellEnd"/>
      <w:r w:rsidR="006565DF" w:rsidRPr="00465DED">
        <w:rPr>
          <w:rFonts w:ascii="Times New Roman" w:hAnsi="Times New Roman" w:cs="Times New Roman"/>
          <w:sz w:val="24"/>
          <w:szCs w:val="24"/>
          <w:lang w:val="en-US"/>
        </w:rPr>
        <w:t xml:space="preserve"> </w:t>
      </w:r>
      <w:proofErr w:type="spellStart"/>
      <w:r w:rsidR="006565DF" w:rsidRPr="00465DED">
        <w:rPr>
          <w:rFonts w:ascii="Times New Roman" w:hAnsi="Times New Roman" w:cs="Times New Roman"/>
          <w:sz w:val="24"/>
          <w:szCs w:val="24"/>
          <w:lang w:val="en-US"/>
        </w:rPr>
        <w:t>masalah</w:t>
      </w:r>
      <w:proofErr w:type="spellEnd"/>
      <w:r w:rsidR="006565DF" w:rsidRPr="00465DED">
        <w:rPr>
          <w:rFonts w:ascii="Times New Roman" w:hAnsi="Times New Roman" w:cs="Times New Roman"/>
          <w:sz w:val="24"/>
          <w:szCs w:val="24"/>
          <w:lang w:val="en-US"/>
        </w:rPr>
        <w:t xml:space="preserve"> yang </w:t>
      </w:r>
      <w:proofErr w:type="spellStart"/>
      <w:r w:rsidR="006565DF" w:rsidRPr="00465DED">
        <w:rPr>
          <w:rFonts w:ascii="Times New Roman" w:hAnsi="Times New Roman" w:cs="Times New Roman"/>
          <w:sz w:val="24"/>
          <w:szCs w:val="24"/>
          <w:lang w:val="en-US"/>
        </w:rPr>
        <w:t>diangkat</w:t>
      </w:r>
      <w:proofErr w:type="spellEnd"/>
      <w:r w:rsidR="006565DF" w:rsidRPr="00465DED">
        <w:rPr>
          <w:rFonts w:ascii="Times New Roman" w:hAnsi="Times New Roman" w:cs="Times New Roman"/>
          <w:sz w:val="24"/>
          <w:szCs w:val="24"/>
          <w:lang w:val="en-US"/>
        </w:rPr>
        <w:t xml:space="preserve"> </w:t>
      </w:r>
      <w:proofErr w:type="spellStart"/>
      <w:r w:rsidR="006565DF" w:rsidRPr="00465DED">
        <w:rPr>
          <w:rFonts w:ascii="Times New Roman" w:hAnsi="Times New Roman" w:cs="Times New Roman"/>
          <w:sz w:val="24"/>
          <w:szCs w:val="24"/>
          <w:lang w:val="en-US"/>
        </w:rPr>
        <w:t>dalam</w:t>
      </w:r>
      <w:proofErr w:type="spellEnd"/>
      <w:r w:rsidR="006565DF" w:rsidRPr="00465DED">
        <w:rPr>
          <w:rFonts w:ascii="Times New Roman" w:hAnsi="Times New Roman" w:cs="Times New Roman"/>
          <w:sz w:val="24"/>
          <w:szCs w:val="24"/>
          <w:lang w:val="en-US"/>
        </w:rPr>
        <w:t xml:space="preserve"> </w:t>
      </w:r>
      <w:proofErr w:type="spellStart"/>
      <w:r w:rsidR="006565DF" w:rsidRPr="00465DED">
        <w:rPr>
          <w:rFonts w:ascii="Times New Roman" w:hAnsi="Times New Roman" w:cs="Times New Roman"/>
          <w:sz w:val="24"/>
          <w:szCs w:val="24"/>
          <w:lang w:val="en-US"/>
        </w:rPr>
        <w:t>penelitiannya</w:t>
      </w:r>
      <w:proofErr w:type="spellEnd"/>
      <w:r w:rsidR="006565DF" w:rsidRPr="00465DED">
        <w:rPr>
          <w:rFonts w:ascii="Times New Roman" w:hAnsi="Times New Roman" w:cs="Times New Roman"/>
          <w:sz w:val="24"/>
          <w:szCs w:val="24"/>
          <w:lang w:val="en-US"/>
        </w:rPr>
        <w:t xml:space="preserve"> </w:t>
      </w:r>
      <w:proofErr w:type="spellStart"/>
      <w:r w:rsidR="006565DF" w:rsidRPr="00465DED">
        <w:rPr>
          <w:rFonts w:ascii="Times New Roman" w:hAnsi="Times New Roman" w:cs="Times New Roman"/>
          <w:sz w:val="24"/>
          <w:szCs w:val="24"/>
          <w:lang w:val="en-US"/>
        </w:rPr>
        <w:t>adalah</w:t>
      </w:r>
      <w:proofErr w:type="spellEnd"/>
      <w:r w:rsidR="006565DF" w:rsidRPr="00465DED">
        <w:rPr>
          <w:rFonts w:ascii="Times New Roman" w:hAnsi="Times New Roman" w:cs="Times New Roman"/>
          <w:sz w:val="24"/>
          <w:szCs w:val="24"/>
          <w:lang w:val="en-US"/>
        </w:rPr>
        <w:t xml:space="preserve"> </w:t>
      </w:r>
      <w:proofErr w:type="spellStart"/>
      <w:r w:rsidR="006565DF" w:rsidRPr="00465DED">
        <w:rPr>
          <w:rFonts w:ascii="Times New Roman" w:hAnsi="Times New Roman" w:cs="Times New Roman"/>
          <w:sz w:val="24"/>
          <w:szCs w:val="24"/>
          <w:lang w:val="en-US"/>
        </w:rPr>
        <w:t>tentang</w:t>
      </w:r>
      <w:proofErr w:type="spellEnd"/>
      <w:r w:rsidR="006565DF" w:rsidRPr="00465DED">
        <w:rPr>
          <w:rFonts w:ascii="Times New Roman" w:hAnsi="Times New Roman" w:cs="Times New Roman"/>
          <w:sz w:val="24"/>
          <w:szCs w:val="24"/>
          <w:lang w:val="en-US"/>
        </w:rPr>
        <w:t xml:space="preserve"> ;</w:t>
      </w:r>
    </w:p>
    <w:p w:rsidR="006565DF" w:rsidRPr="00465DED" w:rsidRDefault="006565DF" w:rsidP="00970DE6">
      <w:pPr>
        <w:pStyle w:val="ListParagraph"/>
        <w:numPr>
          <w:ilvl w:val="1"/>
          <w:numId w:val="37"/>
        </w:numPr>
        <w:tabs>
          <w:tab w:val="left" w:pos="360"/>
          <w:tab w:val="left" w:pos="10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09"/>
        <w:rPr>
          <w:rFonts w:ascii="Times New Roman" w:hAnsi="Times New Roman" w:cs="Times New Roman"/>
          <w:sz w:val="24"/>
          <w:szCs w:val="24"/>
        </w:rPr>
      </w:pPr>
      <w:r w:rsidRPr="00465DED">
        <w:rPr>
          <w:rFonts w:ascii="Times New Roman" w:hAnsi="Times New Roman" w:cs="Times New Roman"/>
          <w:sz w:val="24"/>
          <w:szCs w:val="24"/>
        </w:rPr>
        <w:t xml:space="preserve">Apakah faktor-faktor yang mempengaruhi penyalahgunaan narkotika terhadap anak di Kota Medan? </w:t>
      </w:r>
    </w:p>
    <w:p w:rsidR="006565DF" w:rsidRPr="00465DED" w:rsidRDefault="006565DF" w:rsidP="00970DE6">
      <w:pPr>
        <w:pStyle w:val="ListParagraph"/>
        <w:numPr>
          <w:ilvl w:val="1"/>
          <w:numId w:val="37"/>
        </w:numPr>
        <w:tabs>
          <w:tab w:val="left" w:pos="360"/>
          <w:tab w:val="left" w:pos="720"/>
          <w:tab w:val="left" w:pos="10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09"/>
        <w:rPr>
          <w:rFonts w:ascii="Times New Roman" w:hAnsi="Times New Roman" w:cs="Times New Roman"/>
          <w:sz w:val="24"/>
          <w:szCs w:val="24"/>
        </w:rPr>
      </w:pPr>
      <w:r w:rsidRPr="00465DED">
        <w:rPr>
          <w:rFonts w:ascii="Times New Roman" w:hAnsi="Times New Roman" w:cs="Times New Roman"/>
          <w:sz w:val="24"/>
          <w:szCs w:val="24"/>
        </w:rPr>
        <w:t>Bagaimana peran Badan Narkotika Nasional (BNN) Sumut terhadap penyalahgunaan nakotika terhadap anak di Kota Medan?</w:t>
      </w:r>
    </w:p>
    <w:p w:rsidR="00152F41" w:rsidRPr="00465DED" w:rsidRDefault="006565DF" w:rsidP="00970DE6">
      <w:pPr>
        <w:pStyle w:val="ListParagraph"/>
        <w:numPr>
          <w:ilvl w:val="1"/>
          <w:numId w:val="37"/>
        </w:numPr>
        <w:tabs>
          <w:tab w:val="left" w:pos="360"/>
          <w:tab w:val="left" w:pos="720"/>
          <w:tab w:val="left" w:pos="10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09"/>
        <w:rPr>
          <w:rFonts w:ascii="Times New Roman" w:hAnsi="Times New Roman" w:cs="Times New Roman"/>
          <w:sz w:val="24"/>
          <w:szCs w:val="24"/>
        </w:rPr>
      </w:pPr>
      <w:r w:rsidRPr="00465DED">
        <w:rPr>
          <w:rFonts w:ascii="Times New Roman" w:hAnsi="Times New Roman" w:cs="Times New Roman"/>
          <w:sz w:val="24"/>
          <w:szCs w:val="24"/>
        </w:rPr>
        <w:lastRenderedPageBreak/>
        <w:t>Bagaimana perlindungan hukum terhadap anak yang menjadi korban penyalahgunaan narkotika</w:t>
      </w:r>
    </w:p>
    <w:p w:rsidR="00A573A7" w:rsidRPr="00465DED" w:rsidRDefault="00A573A7" w:rsidP="00152F41">
      <w:pPr>
        <w:shd w:val="clear" w:color="auto" w:fill="FFFFFF"/>
        <w:spacing w:before="150"/>
        <w:ind w:firstLine="0"/>
        <w:outlineLvl w:val="0"/>
        <w:rPr>
          <w:rFonts w:ascii="Times New Roman" w:eastAsia="Times New Roman" w:hAnsi="Times New Roman" w:cs="Times New Roman"/>
          <w:b/>
          <w:bCs/>
          <w:color w:val="606060"/>
          <w:kern w:val="36"/>
          <w:sz w:val="24"/>
          <w:szCs w:val="24"/>
          <w:lang w:val="en-US" w:eastAsia="en-US"/>
        </w:rPr>
      </w:pPr>
      <w:r w:rsidRPr="00B343F8">
        <w:rPr>
          <w:rFonts w:ascii="Times New Roman" w:eastAsia="Times New Roman" w:hAnsi="Times New Roman" w:cs="Times New Roman"/>
          <w:bCs/>
          <w:color w:val="000000" w:themeColor="text1"/>
          <w:kern w:val="36"/>
          <w:sz w:val="24"/>
          <w:szCs w:val="24"/>
          <w:lang w:val="en-US" w:eastAsia="en-US"/>
        </w:rPr>
        <w:t xml:space="preserve">F. </w:t>
      </w:r>
      <w:proofErr w:type="spellStart"/>
      <w:r w:rsidRPr="00B343F8">
        <w:rPr>
          <w:rFonts w:ascii="Times New Roman" w:eastAsia="Times New Roman" w:hAnsi="Times New Roman" w:cs="Times New Roman"/>
          <w:b/>
          <w:bCs/>
          <w:color w:val="000000" w:themeColor="text1"/>
          <w:kern w:val="36"/>
          <w:sz w:val="24"/>
          <w:szCs w:val="24"/>
          <w:lang w:val="en-US" w:eastAsia="en-US"/>
        </w:rPr>
        <w:t>Kerangka</w:t>
      </w:r>
      <w:proofErr w:type="spellEnd"/>
      <w:r w:rsidRPr="00B343F8">
        <w:rPr>
          <w:rFonts w:ascii="Times New Roman" w:eastAsia="Times New Roman" w:hAnsi="Times New Roman" w:cs="Times New Roman"/>
          <w:b/>
          <w:bCs/>
          <w:color w:val="000000" w:themeColor="text1"/>
          <w:kern w:val="36"/>
          <w:sz w:val="24"/>
          <w:szCs w:val="24"/>
          <w:lang w:val="en-US" w:eastAsia="en-US"/>
        </w:rPr>
        <w:t xml:space="preserve"> </w:t>
      </w:r>
      <w:proofErr w:type="spellStart"/>
      <w:proofErr w:type="gramStart"/>
      <w:r w:rsidRPr="00B343F8">
        <w:rPr>
          <w:rFonts w:ascii="Times New Roman" w:eastAsia="Times New Roman" w:hAnsi="Times New Roman" w:cs="Times New Roman"/>
          <w:b/>
          <w:bCs/>
          <w:color w:val="000000" w:themeColor="text1"/>
          <w:kern w:val="36"/>
          <w:sz w:val="24"/>
          <w:szCs w:val="24"/>
          <w:lang w:val="en-US" w:eastAsia="en-US"/>
        </w:rPr>
        <w:t>Teori</w:t>
      </w:r>
      <w:proofErr w:type="spellEnd"/>
      <w:r w:rsidRPr="00B343F8">
        <w:rPr>
          <w:rFonts w:ascii="Times New Roman" w:eastAsia="Times New Roman" w:hAnsi="Times New Roman" w:cs="Times New Roman"/>
          <w:b/>
          <w:bCs/>
          <w:color w:val="000000" w:themeColor="text1"/>
          <w:kern w:val="36"/>
          <w:sz w:val="24"/>
          <w:szCs w:val="24"/>
          <w:lang w:val="en-US" w:eastAsia="en-US"/>
        </w:rPr>
        <w:t xml:space="preserve">  dan</w:t>
      </w:r>
      <w:proofErr w:type="gramEnd"/>
      <w:r w:rsidRPr="00B343F8">
        <w:rPr>
          <w:rFonts w:ascii="Times New Roman" w:eastAsia="Times New Roman" w:hAnsi="Times New Roman" w:cs="Times New Roman"/>
          <w:b/>
          <w:bCs/>
          <w:color w:val="000000" w:themeColor="text1"/>
          <w:kern w:val="36"/>
          <w:sz w:val="24"/>
          <w:szCs w:val="24"/>
          <w:lang w:val="en-US" w:eastAsia="en-US"/>
        </w:rPr>
        <w:t xml:space="preserve"> </w:t>
      </w:r>
      <w:proofErr w:type="spellStart"/>
      <w:r w:rsidRPr="00B343F8">
        <w:rPr>
          <w:rFonts w:ascii="Times New Roman" w:eastAsia="Times New Roman" w:hAnsi="Times New Roman" w:cs="Times New Roman"/>
          <w:b/>
          <w:bCs/>
          <w:color w:val="000000" w:themeColor="text1"/>
          <w:kern w:val="36"/>
          <w:sz w:val="24"/>
          <w:szCs w:val="24"/>
          <w:lang w:val="en-US" w:eastAsia="en-US"/>
        </w:rPr>
        <w:t>Konsepsi</w:t>
      </w:r>
      <w:proofErr w:type="spellEnd"/>
    </w:p>
    <w:p w:rsidR="00696B31" w:rsidRPr="00465DED" w:rsidRDefault="00A573A7" w:rsidP="008863A0">
      <w:pPr>
        <w:ind w:left="284" w:hanging="284"/>
        <w:rPr>
          <w:rFonts w:ascii="Times New Roman" w:hAnsi="Times New Roman" w:cs="Times New Roman"/>
          <w:sz w:val="24"/>
          <w:szCs w:val="24"/>
          <w:lang w:val="en-US"/>
        </w:rPr>
      </w:pPr>
      <w:r w:rsidRPr="00465DED">
        <w:rPr>
          <w:rFonts w:ascii="Times New Roman" w:hAnsi="Times New Roman" w:cs="Times New Roman"/>
          <w:b/>
          <w:sz w:val="24"/>
          <w:szCs w:val="24"/>
          <w:lang w:val="en-US"/>
        </w:rPr>
        <w:t xml:space="preserve">1. </w:t>
      </w:r>
      <w:proofErr w:type="spellStart"/>
      <w:r w:rsidRPr="00465DED">
        <w:rPr>
          <w:rFonts w:ascii="Times New Roman" w:hAnsi="Times New Roman" w:cs="Times New Roman"/>
          <w:b/>
          <w:sz w:val="24"/>
          <w:szCs w:val="24"/>
          <w:lang w:val="en-US"/>
        </w:rPr>
        <w:t>Kerangka</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Teori</w:t>
      </w:r>
      <w:proofErr w:type="spellEnd"/>
      <w:r w:rsidRPr="00465DED">
        <w:rPr>
          <w:rFonts w:ascii="Times New Roman" w:hAnsi="Times New Roman" w:cs="Times New Roman"/>
          <w:sz w:val="24"/>
          <w:szCs w:val="24"/>
          <w:lang w:val="en-US"/>
        </w:rPr>
        <w:t>.</w:t>
      </w:r>
    </w:p>
    <w:p w:rsidR="00A573A7" w:rsidRPr="00465DED" w:rsidRDefault="00A573A7" w:rsidP="00192004">
      <w:pPr>
        <w:rPr>
          <w:rFonts w:ascii="Times New Roman" w:hAnsi="Times New Roman" w:cs="Times New Roman"/>
          <w:sz w:val="24"/>
          <w:szCs w:val="24"/>
          <w:lang w:val="en-US"/>
        </w:rPr>
      </w:pPr>
      <w:r w:rsidRPr="00465DED">
        <w:rPr>
          <w:rFonts w:ascii="Times New Roman" w:hAnsi="Times New Roman" w:cs="Times New Roman"/>
          <w:sz w:val="24"/>
          <w:szCs w:val="24"/>
        </w:rPr>
        <w:t>Secara umum, teori (theory) adalah sebuah sistem konsep yang mengindikasikan adanya hubungan di antara konsep-konsep tersebut yang membantu kita memahami sebuah fenomena. Menurut Jonathan H. Turner mendefenisikan teori sebagai “sebuah proses mengembangkan ide-ide yang membantu kita menjelaskan bagaimana dan mengapa suatu peristiwa terjadi.</w:t>
      </w:r>
      <w:r w:rsidR="00192004" w:rsidRPr="00465DED">
        <w:rPr>
          <w:rStyle w:val="FootnoteReference"/>
          <w:rFonts w:ascii="Times New Roman" w:hAnsi="Times New Roman" w:cs="Times New Roman"/>
          <w:sz w:val="24"/>
          <w:szCs w:val="24"/>
        </w:rPr>
        <w:footnoteReference w:id="10"/>
      </w:r>
    </w:p>
    <w:p w:rsidR="00192004" w:rsidRPr="00465DED" w:rsidRDefault="00192004" w:rsidP="000F00DB">
      <w:pPr>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Kerangka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teori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merupakan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landasan</w:t>
      </w:r>
      <w:proofErr w:type="spellEnd"/>
      <w:r w:rsidR="000F00DB" w:rsidRPr="00465DED">
        <w:rPr>
          <w:rFonts w:ascii="Times New Roman" w:hAnsi="Times New Roman" w:cs="Times New Roman"/>
          <w:sz w:val="24"/>
          <w:szCs w:val="24"/>
          <w:lang w:val="en-US"/>
        </w:rPr>
        <w:t xml:space="preserve"> </w:t>
      </w:r>
      <w:proofErr w:type="spellStart"/>
      <w:r w:rsidR="000F00DB" w:rsidRPr="00465DED">
        <w:rPr>
          <w:rFonts w:ascii="Times New Roman" w:hAnsi="Times New Roman" w:cs="Times New Roman"/>
          <w:sz w:val="24"/>
          <w:szCs w:val="24"/>
          <w:lang w:val="en-US"/>
        </w:rPr>
        <w:t>berfikir</w:t>
      </w:r>
      <w:proofErr w:type="spellEnd"/>
      <w:r w:rsidR="000F00DB" w:rsidRPr="00465DED">
        <w:rPr>
          <w:rFonts w:ascii="Times New Roman" w:hAnsi="Times New Roman" w:cs="Times New Roman"/>
          <w:sz w:val="24"/>
          <w:szCs w:val="24"/>
          <w:lang w:val="en-US"/>
        </w:rPr>
        <w:t xml:space="preserve"> yang </w:t>
      </w:r>
      <w:proofErr w:type="spellStart"/>
      <w:r w:rsidR="000F00DB" w:rsidRPr="00465DED">
        <w:rPr>
          <w:rFonts w:ascii="Times New Roman" w:hAnsi="Times New Roman" w:cs="Times New Roman"/>
          <w:sz w:val="24"/>
          <w:szCs w:val="24"/>
          <w:lang w:val="en-US"/>
        </w:rPr>
        <w:t>digunakan</w:t>
      </w:r>
      <w:proofErr w:type="spellEnd"/>
      <w:r w:rsidR="000F00DB" w:rsidRPr="00465DED">
        <w:rPr>
          <w:rFonts w:ascii="Times New Roman" w:hAnsi="Times New Roman" w:cs="Times New Roman"/>
          <w:sz w:val="24"/>
          <w:szCs w:val="24"/>
          <w:lang w:val="en-US"/>
        </w:rPr>
        <w:t xml:space="preserve"> </w:t>
      </w:r>
      <w:proofErr w:type="spellStart"/>
      <w:r w:rsidR="000F00DB" w:rsidRPr="00465DED">
        <w:rPr>
          <w:rFonts w:ascii="Times New Roman" w:hAnsi="Times New Roman" w:cs="Times New Roman"/>
          <w:sz w:val="24"/>
          <w:szCs w:val="24"/>
          <w:lang w:val="en-US"/>
        </w:rPr>
        <w:t>untuk</w:t>
      </w:r>
      <w:proofErr w:type="spellEnd"/>
      <w:r w:rsidR="000F00DB"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mencari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pemecahan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masalah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Setiap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penelitian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w:t>
      </w:r>
      <w:r w:rsidR="000F00DB" w:rsidRPr="00465DED">
        <w:rPr>
          <w:rFonts w:ascii="Times New Roman" w:hAnsi="Times New Roman" w:cs="Times New Roman"/>
          <w:sz w:val="24"/>
          <w:szCs w:val="24"/>
          <w:lang w:val="en-US"/>
        </w:rPr>
        <w:t>butuhkan</w:t>
      </w:r>
      <w:proofErr w:type="spellEnd"/>
      <w:r w:rsidR="000F00DB" w:rsidRPr="00465DED">
        <w:rPr>
          <w:rFonts w:ascii="Times New Roman" w:hAnsi="Times New Roman" w:cs="Times New Roman"/>
          <w:sz w:val="24"/>
          <w:szCs w:val="24"/>
          <w:lang w:val="en-US"/>
        </w:rPr>
        <w:t xml:space="preserve"> </w:t>
      </w:r>
      <w:proofErr w:type="spellStart"/>
      <w:r w:rsidR="000F00DB" w:rsidRPr="00465DED">
        <w:rPr>
          <w:rFonts w:ascii="Times New Roman" w:hAnsi="Times New Roman" w:cs="Times New Roman"/>
          <w:sz w:val="24"/>
          <w:szCs w:val="24"/>
          <w:lang w:val="en-US"/>
        </w:rPr>
        <w:t>kejelasan</w:t>
      </w:r>
      <w:proofErr w:type="spellEnd"/>
      <w:r w:rsidR="000F00DB" w:rsidRPr="00465DED">
        <w:rPr>
          <w:rFonts w:ascii="Times New Roman" w:hAnsi="Times New Roman" w:cs="Times New Roman"/>
          <w:sz w:val="24"/>
          <w:szCs w:val="24"/>
          <w:lang w:val="en-US"/>
        </w:rPr>
        <w:t xml:space="preserve"> </w:t>
      </w:r>
      <w:proofErr w:type="spellStart"/>
      <w:r w:rsidR="000F00DB" w:rsidRPr="00465DED">
        <w:rPr>
          <w:rFonts w:ascii="Times New Roman" w:hAnsi="Times New Roman" w:cs="Times New Roman"/>
          <w:sz w:val="24"/>
          <w:szCs w:val="24"/>
          <w:lang w:val="en-US"/>
        </w:rPr>
        <w:t>titik</w:t>
      </w:r>
      <w:proofErr w:type="spellEnd"/>
      <w:r w:rsidR="000F00DB" w:rsidRPr="00465DED">
        <w:rPr>
          <w:rFonts w:ascii="Times New Roman" w:hAnsi="Times New Roman" w:cs="Times New Roman"/>
          <w:sz w:val="24"/>
          <w:szCs w:val="24"/>
          <w:lang w:val="en-US"/>
        </w:rPr>
        <w:t xml:space="preserve"> </w:t>
      </w:r>
      <w:proofErr w:type="spellStart"/>
      <w:r w:rsidR="000F00DB" w:rsidRPr="00465DED">
        <w:rPr>
          <w:rFonts w:ascii="Times New Roman" w:hAnsi="Times New Roman" w:cs="Times New Roman"/>
          <w:sz w:val="24"/>
          <w:szCs w:val="24"/>
          <w:lang w:val="en-US"/>
        </w:rPr>
        <w:t>tolak</w:t>
      </w:r>
      <w:proofErr w:type="spellEnd"/>
      <w:r w:rsidR="000F00DB"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landasan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untuk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memecahkan</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membah</w:t>
      </w:r>
      <w:r w:rsidR="000F00DB" w:rsidRPr="00465DED">
        <w:rPr>
          <w:rFonts w:ascii="Times New Roman" w:hAnsi="Times New Roman" w:cs="Times New Roman"/>
          <w:sz w:val="24"/>
          <w:szCs w:val="24"/>
          <w:lang w:val="en-US"/>
        </w:rPr>
        <w:t>as</w:t>
      </w:r>
      <w:proofErr w:type="spellEnd"/>
      <w:r w:rsidR="000F00DB" w:rsidRPr="00465DED">
        <w:rPr>
          <w:rFonts w:ascii="Times New Roman" w:hAnsi="Times New Roman" w:cs="Times New Roman"/>
          <w:sz w:val="24"/>
          <w:szCs w:val="24"/>
          <w:lang w:val="en-US"/>
        </w:rPr>
        <w:t xml:space="preserve"> </w:t>
      </w:r>
      <w:proofErr w:type="spellStart"/>
      <w:r w:rsidR="000F00DB" w:rsidRPr="00465DED">
        <w:rPr>
          <w:rFonts w:ascii="Times New Roman" w:hAnsi="Times New Roman" w:cs="Times New Roman"/>
          <w:sz w:val="24"/>
          <w:szCs w:val="24"/>
          <w:lang w:val="en-US"/>
        </w:rPr>
        <w:t>masalahnya</w:t>
      </w:r>
      <w:proofErr w:type="spellEnd"/>
      <w:r w:rsidR="000F00DB" w:rsidRPr="00465DED">
        <w:rPr>
          <w:rFonts w:ascii="Times New Roman" w:hAnsi="Times New Roman" w:cs="Times New Roman"/>
          <w:sz w:val="24"/>
          <w:szCs w:val="24"/>
          <w:lang w:val="en-US"/>
        </w:rPr>
        <w:t xml:space="preserve">. </w:t>
      </w:r>
      <w:proofErr w:type="spellStart"/>
      <w:r w:rsidR="000F00DB" w:rsidRPr="00465DED">
        <w:rPr>
          <w:rFonts w:ascii="Times New Roman" w:hAnsi="Times New Roman" w:cs="Times New Roman"/>
          <w:sz w:val="24"/>
          <w:szCs w:val="24"/>
          <w:lang w:val="en-US"/>
        </w:rPr>
        <w:t>Untuk</w:t>
      </w:r>
      <w:proofErr w:type="spellEnd"/>
      <w:r w:rsidR="000F00DB" w:rsidRPr="00465DED">
        <w:rPr>
          <w:rFonts w:ascii="Times New Roman" w:hAnsi="Times New Roman" w:cs="Times New Roman"/>
          <w:sz w:val="24"/>
          <w:szCs w:val="24"/>
          <w:lang w:val="en-US"/>
        </w:rPr>
        <w:t xml:space="preserve"> </w:t>
      </w:r>
      <w:proofErr w:type="spellStart"/>
      <w:r w:rsidR="000F00DB" w:rsidRPr="00465DED">
        <w:rPr>
          <w:rFonts w:ascii="Times New Roman" w:hAnsi="Times New Roman" w:cs="Times New Roman"/>
          <w:sz w:val="24"/>
          <w:szCs w:val="24"/>
          <w:lang w:val="en-US"/>
        </w:rPr>
        <w:t>itu</w:t>
      </w:r>
      <w:proofErr w:type="spellEnd"/>
      <w:r w:rsidR="000F00DB" w:rsidRPr="00465DED">
        <w:rPr>
          <w:rFonts w:ascii="Times New Roman" w:hAnsi="Times New Roman" w:cs="Times New Roman"/>
          <w:sz w:val="24"/>
          <w:szCs w:val="24"/>
          <w:lang w:val="en-US"/>
        </w:rPr>
        <w:t xml:space="preserve"> </w:t>
      </w:r>
      <w:proofErr w:type="spellStart"/>
      <w:r w:rsidR="000F00DB" w:rsidRPr="00465DED">
        <w:rPr>
          <w:rFonts w:ascii="Times New Roman" w:hAnsi="Times New Roman" w:cs="Times New Roman"/>
          <w:sz w:val="24"/>
          <w:szCs w:val="24"/>
          <w:lang w:val="en-US"/>
        </w:rPr>
        <w:t>perlu</w:t>
      </w:r>
      <w:proofErr w:type="spellEnd"/>
      <w:r w:rsidR="000F00DB"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disusun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kerangka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teori</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memuat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pokok-po</w:t>
      </w:r>
      <w:r w:rsidR="000F00DB" w:rsidRPr="00465DED">
        <w:rPr>
          <w:rFonts w:ascii="Times New Roman" w:hAnsi="Times New Roman" w:cs="Times New Roman"/>
          <w:sz w:val="24"/>
          <w:szCs w:val="24"/>
          <w:lang w:val="en-US"/>
        </w:rPr>
        <w:t>kok</w:t>
      </w:r>
      <w:proofErr w:type="spellEnd"/>
      <w:r w:rsidR="000F00DB" w:rsidRPr="00465DED">
        <w:rPr>
          <w:rFonts w:ascii="Times New Roman" w:hAnsi="Times New Roman" w:cs="Times New Roman"/>
          <w:sz w:val="24"/>
          <w:szCs w:val="24"/>
          <w:lang w:val="en-US"/>
        </w:rPr>
        <w:t xml:space="preserve"> </w:t>
      </w:r>
      <w:proofErr w:type="spellStart"/>
      <w:r w:rsidR="000F00DB" w:rsidRPr="00465DED">
        <w:rPr>
          <w:rFonts w:ascii="Times New Roman" w:hAnsi="Times New Roman" w:cs="Times New Roman"/>
          <w:sz w:val="24"/>
          <w:szCs w:val="24"/>
          <w:lang w:val="en-US"/>
        </w:rPr>
        <w:t>pikiran</w:t>
      </w:r>
      <w:proofErr w:type="spellEnd"/>
      <w:r w:rsidR="000F00DB" w:rsidRPr="00465DED">
        <w:rPr>
          <w:rFonts w:ascii="Times New Roman" w:hAnsi="Times New Roman" w:cs="Times New Roman"/>
          <w:sz w:val="24"/>
          <w:szCs w:val="24"/>
          <w:lang w:val="en-US"/>
        </w:rPr>
        <w:t xml:space="preserve"> yang </w:t>
      </w:r>
      <w:proofErr w:type="spellStart"/>
      <w:r w:rsidR="000F00DB" w:rsidRPr="00465DED">
        <w:rPr>
          <w:rFonts w:ascii="Times New Roman" w:hAnsi="Times New Roman" w:cs="Times New Roman"/>
          <w:sz w:val="24"/>
          <w:szCs w:val="24"/>
          <w:lang w:val="en-US"/>
        </w:rPr>
        <w:t>menggambarkan</w:t>
      </w:r>
      <w:proofErr w:type="spellEnd"/>
      <w:r w:rsidR="000F00DB"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dari</w:t>
      </w:r>
      <w:proofErr w:type="spellEnd"/>
      <w:r w:rsidRPr="00465DED">
        <w:rPr>
          <w:rFonts w:ascii="Times New Roman" w:hAnsi="Times New Roman" w:cs="Times New Roman"/>
          <w:sz w:val="24"/>
          <w:szCs w:val="24"/>
          <w:lang w:val="en-US"/>
        </w:rPr>
        <w:t xml:space="preserve"> mana </w:t>
      </w:r>
      <w:proofErr w:type="spellStart"/>
      <w:r w:rsidRPr="00465DED">
        <w:rPr>
          <w:rFonts w:ascii="Times New Roman" w:hAnsi="Times New Roman" w:cs="Times New Roman"/>
          <w:sz w:val="24"/>
          <w:szCs w:val="24"/>
          <w:lang w:val="en-US"/>
        </w:rPr>
        <w:t>masalah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tersebut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diamati</w:t>
      </w:r>
      <w:proofErr w:type="spellEnd"/>
      <w:r w:rsidR="000F00DB" w:rsidRPr="00465DED">
        <w:rPr>
          <w:rFonts w:ascii="Times New Roman" w:hAnsi="Times New Roman" w:cs="Times New Roman"/>
          <w:sz w:val="24"/>
          <w:szCs w:val="24"/>
          <w:lang w:val="en-US"/>
        </w:rPr>
        <w:t xml:space="preserve">. </w:t>
      </w:r>
      <w:r w:rsidR="000F00DB" w:rsidRPr="00465DED">
        <w:rPr>
          <w:rStyle w:val="FootnoteReference"/>
          <w:rFonts w:ascii="Times New Roman" w:hAnsi="Times New Roman" w:cs="Times New Roman"/>
          <w:sz w:val="24"/>
          <w:szCs w:val="24"/>
          <w:lang w:val="en-US"/>
        </w:rPr>
        <w:footnoteReference w:id="11"/>
      </w:r>
    </w:p>
    <w:p w:rsidR="00696B31" w:rsidRPr="00465DED" w:rsidRDefault="00696B31" w:rsidP="00A41569">
      <w:pPr>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s-EC"/>
        </w:rPr>
        <w:t>Dalam</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penelitian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ini</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penulis</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menggunakan</w:t>
      </w:r>
      <w:proofErr w:type="spellEnd"/>
      <w:r w:rsidRPr="00465DED">
        <w:rPr>
          <w:rFonts w:ascii="Times New Roman" w:hAnsi="Times New Roman" w:cs="Times New Roman"/>
          <w:sz w:val="24"/>
          <w:szCs w:val="24"/>
          <w:lang w:val="es-EC"/>
        </w:rPr>
        <w:t xml:space="preserve"> </w:t>
      </w:r>
      <w:proofErr w:type="spellStart"/>
      <w:r w:rsidR="00A41569" w:rsidRPr="00465DED">
        <w:rPr>
          <w:rFonts w:ascii="Times New Roman" w:hAnsi="Times New Roman" w:cs="Times New Roman"/>
          <w:sz w:val="24"/>
          <w:szCs w:val="24"/>
          <w:lang w:val="es-EC"/>
        </w:rPr>
        <w:t>teori</w:t>
      </w:r>
      <w:proofErr w:type="spellEnd"/>
      <w:r w:rsidR="00A41569" w:rsidRPr="00465DED">
        <w:rPr>
          <w:rFonts w:ascii="Times New Roman" w:hAnsi="Times New Roman" w:cs="Times New Roman"/>
          <w:sz w:val="24"/>
          <w:szCs w:val="24"/>
          <w:lang w:val="es-EC"/>
        </w:rPr>
        <w:t xml:space="preserve"> dan </w:t>
      </w:r>
      <w:proofErr w:type="spellStart"/>
      <w:r w:rsidR="00A41569" w:rsidRPr="00465DED">
        <w:rPr>
          <w:rFonts w:ascii="Times New Roman" w:hAnsi="Times New Roman" w:cs="Times New Roman"/>
          <w:sz w:val="24"/>
          <w:szCs w:val="24"/>
          <w:lang w:val="es-EC"/>
        </w:rPr>
        <w:t>konsep</w:t>
      </w:r>
      <w:proofErr w:type="spellEnd"/>
      <w:r w:rsidR="00A41569" w:rsidRPr="00465DED">
        <w:rPr>
          <w:rFonts w:ascii="Times New Roman" w:hAnsi="Times New Roman" w:cs="Times New Roman"/>
          <w:sz w:val="24"/>
          <w:szCs w:val="24"/>
          <w:lang w:val="es-EC"/>
        </w:rPr>
        <w:t xml:space="preserve"> </w:t>
      </w:r>
      <w:r w:rsidRPr="00465DED">
        <w:rPr>
          <w:rFonts w:ascii="Times New Roman" w:hAnsi="Times New Roman" w:cs="Times New Roman"/>
          <w:sz w:val="24"/>
          <w:szCs w:val="24"/>
          <w:lang w:val="es-EC"/>
        </w:rPr>
        <w:t xml:space="preserve"> yang </w:t>
      </w:r>
      <w:proofErr w:type="spellStart"/>
      <w:r w:rsidRPr="00465DED">
        <w:rPr>
          <w:rFonts w:ascii="Times New Roman" w:hAnsi="Times New Roman" w:cs="Times New Roman"/>
          <w:sz w:val="24"/>
          <w:szCs w:val="24"/>
          <w:lang w:val="es-EC"/>
        </w:rPr>
        <w:t>diuraikan</w:t>
      </w:r>
      <w:proofErr w:type="spellEnd"/>
      <w:r w:rsidRPr="00465DED">
        <w:rPr>
          <w:rFonts w:ascii="Times New Roman" w:hAnsi="Times New Roman" w:cs="Times New Roman"/>
          <w:sz w:val="24"/>
          <w:szCs w:val="24"/>
          <w:lang w:val="es-EC"/>
        </w:rPr>
        <w:t xml:space="preserve"> di</w:t>
      </w:r>
      <w:r w:rsidRPr="00465DED">
        <w:rPr>
          <w:rFonts w:ascii="Times New Roman" w:hAnsi="Times New Roman" w:cs="Times New Roman"/>
          <w:sz w:val="24"/>
          <w:szCs w:val="24"/>
        </w:rPr>
        <w:t xml:space="preserve"> </w:t>
      </w:r>
      <w:proofErr w:type="spellStart"/>
      <w:r w:rsidRPr="00465DED">
        <w:rPr>
          <w:rFonts w:ascii="Times New Roman" w:hAnsi="Times New Roman" w:cs="Times New Roman"/>
          <w:sz w:val="24"/>
          <w:szCs w:val="24"/>
          <w:lang w:val="es-EC"/>
        </w:rPr>
        <w:t>dalam</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kepustakaan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konseptual</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untuk</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membahas</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permasalahan-permasalahan</w:t>
      </w:r>
      <w:proofErr w:type="spellEnd"/>
      <w:r w:rsidRPr="00465DED">
        <w:rPr>
          <w:rFonts w:ascii="Times New Roman" w:hAnsi="Times New Roman" w:cs="Times New Roman"/>
          <w:sz w:val="24"/>
          <w:szCs w:val="24"/>
          <w:lang w:val="es-EC"/>
        </w:rPr>
        <w:t xml:space="preserve"> yang </w:t>
      </w:r>
      <w:proofErr w:type="spellStart"/>
      <w:r w:rsidRPr="00465DED">
        <w:rPr>
          <w:rFonts w:ascii="Times New Roman" w:hAnsi="Times New Roman" w:cs="Times New Roman"/>
          <w:sz w:val="24"/>
          <w:szCs w:val="24"/>
          <w:lang w:val="es-EC"/>
        </w:rPr>
        <w:t>ada</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dalam</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penelitian</w:t>
      </w:r>
      <w:proofErr w:type="spellEnd"/>
      <w:r w:rsidRPr="00465DED">
        <w:rPr>
          <w:rFonts w:ascii="Times New Roman" w:hAnsi="Times New Roman" w:cs="Times New Roman"/>
          <w:sz w:val="24"/>
          <w:szCs w:val="24"/>
          <w:lang w:val="es-EC"/>
        </w:rPr>
        <w:t xml:space="preserve">. </w:t>
      </w:r>
      <w:proofErr w:type="spellStart"/>
      <w:r w:rsidR="00A41569" w:rsidRPr="00465DED">
        <w:rPr>
          <w:rFonts w:ascii="Times New Roman" w:hAnsi="Times New Roman" w:cs="Times New Roman"/>
          <w:sz w:val="24"/>
          <w:szCs w:val="24"/>
          <w:lang w:val="es-EC"/>
        </w:rPr>
        <w:t>Teori</w:t>
      </w:r>
      <w:proofErr w:type="spellEnd"/>
      <w:r w:rsidR="00A41569" w:rsidRPr="00465DED">
        <w:rPr>
          <w:rFonts w:ascii="Times New Roman" w:hAnsi="Times New Roman" w:cs="Times New Roman"/>
          <w:sz w:val="24"/>
          <w:szCs w:val="24"/>
          <w:lang w:val="es-EC"/>
        </w:rPr>
        <w:t xml:space="preserve"> dan </w:t>
      </w:r>
      <w:proofErr w:type="spellStart"/>
      <w:r w:rsidR="00A41569" w:rsidRPr="00465DED">
        <w:rPr>
          <w:rFonts w:ascii="Times New Roman" w:hAnsi="Times New Roman" w:cs="Times New Roman"/>
          <w:sz w:val="24"/>
          <w:szCs w:val="24"/>
          <w:lang w:val="es-EC"/>
        </w:rPr>
        <w:t>konsep</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ini</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diperlukan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untuk</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membahas</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permasalahan</w:t>
      </w:r>
      <w:proofErr w:type="spellEnd"/>
      <w:r w:rsidRPr="00465DED">
        <w:rPr>
          <w:rFonts w:ascii="Times New Roman" w:hAnsi="Times New Roman" w:cs="Times New Roman"/>
          <w:sz w:val="24"/>
          <w:szCs w:val="24"/>
          <w:lang w:val="es-EC"/>
        </w:rPr>
        <w:t xml:space="preserve"> yang </w:t>
      </w:r>
      <w:proofErr w:type="spellStart"/>
      <w:r w:rsidRPr="00465DED">
        <w:rPr>
          <w:rFonts w:ascii="Times New Roman" w:hAnsi="Times New Roman" w:cs="Times New Roman"/>
          <w:sz w:val="24"/>
          <w:szCs w:val="24"/>
          <w:lang w:val="es-EC"/>
        </w:rPr>
        <w:t>ada</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dalam</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penelitian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sehingga</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tujuan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penelitian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dapat</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terarah</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dengan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baik</w:t>
      </w:r>
      <w:proofErr w:type="spellEnd"/>
      <w:r w:rsidRPr="00465DED">
        <w:rPr>
          <w:rFonts w:ascii="Times New Roman" w:hAnsi="Times New Roman" w:cs="Times New Roman"/>
          <w:sz w:val="24"/>
          <w:szCs w:val="24"/>
          <w:lang w:val="es-EC"/>
        </w:rPr>
        <w:t xml:space="preserve"> dan </w:t>
      </w:r>
      <w:proofErr w:type="spellStart"/>
      <w:r w:rsidRPr="00465DED">
        <w:rPr>
          <w:rFonts w:ascii="Times New Roman" w:hAnsi="Times New Roman" w:cs="Times New Roman"/>
          <w:sz w:val="24"/>
          <w:szCs w:val="24"/>
          <w:lang w:val="es-EC"/>
        </w:rPr>
        <w:t>dapat</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memberikan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dasar-dasar</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keilmuan</w:t>
      </w:r>
      <w:proofErr w:type="spellEnd"/>
      <w:r w:rsidRPr="00465DED">
        <w:rPr>
          <w:rFonts w:ascii="Times New Roman" w:hAnsi="Times New Roman" w:cs="Times New Roman"/>
          <w:sz w:val="24"/>
          <w:szCs w:val="24"/>
          <w:lang w:val="es-EC"/>
        </w:rPr>
        <w:t xml:space="preserve"> yang </w:t>
      </w:r>
      <w:proofErr w:type="spellStart"/>
      <w:r w:rsidRPr="00465DED">
        <w:rPr>
          <w:rFonts w:ascii="Times New Roman" w:hAnsi="Times New Roman" w:cs="Times New Roman"/>
          <w:sz w:val="24"/>
          <w:szCs w:val="24"/>
          <w:lang w:val="es-EC"/>
        </w:rPr>
        <w:t>dapat</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diuji</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kebenarannya</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Dalam</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penelitian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ini</w:t>
      </w:r>
      <w:proofErr w:type="spellEnd"/>
      <w:r w:rsidRPr="00465DED">
        <w:rPr>
          <w:rFonts w:ascii="Times New Roman" w:hAnsi="Times New Roman" w:cs="Times New Roman"/>
          <w:sz w:val="24"/>
          <w:szCs w:val="24"/>
          <w:lang w:val="es-EC"/>
        </w:rPr>
        <w:t xml:space="preserve"> </w:t>
      </w:r>
      <w:proofErr w:type="spellStart"/>
      <w:r w:rsidR="00A41569" w:rsidRPr="00465DED">
        <w:rPr>
          <w:rFonts w:ascii="Times New Roman" w:hAnsi="Times New Roman" w:cs="Times New Roman"/>
          <w:sz w:val="24"/>
          <w:szCs w:val="24"/>
          <w:lang w:val="es-EC"/>
        </w:rPr>
        <w:t>teori</w:t>
      </w:r>
      <w:proofErr w:type="spellEnd"/>
      <w:r w:rsidR="00A41569" w:rsidRPr="00465DED">
        <w:rPr>
          <w:rFonts w:ascii="Times New Roman" w:hAnsi="Times New Roman" w:cs="Times New Roman"/>
          <w:sz w:val="24"/>
          <w:szCs w:val="24"/>
          <w:lang w:val="es-EC"/>
        </w:rPr>
        <w:t xml:space="preserve"> dan </w:t>
      </w:r>
      <w:proofErr w:type="spellStart"/>
      <w:r w:rsidR="00A41569" w:rsidRPr="00465DED">
        <w:rPr>
          <w:rFonts w:ascii="Times New Roman" w:hAnsi="Times New Roman" w:cs="Times New Roman"/>
          <w:sz w:val="24"/>
          <w:szCs w:val="24"/>
          <w:lang w:val="es-EC"/>
        </w:rPr>
        <w:t>konsep</w:t>
      </w:r>
      <w:proofErr w:type="spellEnd"/>
      <w:r w:rsidRPr="00465DED">
        <w:rPr>
          <w:rFonts w:ascii="Times New Roman" w:hAnsi="Times New Roman" w:cs="Times New Roman"/>
          <w:sz w:val="24"/>
          <w:szCs w:val="24"/>
          <w:lang w:val="es-EC"/>
        </w:rPr>
        <w:t xml:space="preserve"> yang </w:t>
      </w:r>
      <w:proofErr w:type="spellStart"/>
      <w:r w:rsidRPr="00465DED">
        <w:rPr>
          <w:rFonts w:ascii="Times New Roman" w:hAnsi="Times New Roman" w:cs="Times New Roman"/>
          <w:sz w:val="24"/>
          <w:szCs w:val="24"/>
          <w:lang w:val="es-EC"/>
        </w:rPr>
        <w:t>digunakan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adalah</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lastRenderedPageBreak/>
        <w:t>seputar</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konsep</w:t>
      </w:r>
      <w:proofErr w:type="spellEnd"/>
      <w:r w:rsidRPr="00465DED">
        <w:rPr>
          <w:rFonts w:ascii="Times New Roman" w:hAnsi="Times New Roman" w:cs="Times New Roman"/>
          <w:sz w:val="24"/>
          <w:szCs w:val="24"/>
        </w:rPr>
        <w:t>-konsep</w:t>
      </w:r>
      <w:r w:rsidRPr="00465DED">
        <w:rPr>
          <w:rFonts w:ascii="Times New Roman" w:hAnsi="Times New Roman" w:cs="Times New Roman"/>
          <w:sz w:val="24"/>
          <w:szCs w:val="24"/>
          <w:lang w:val="es-EC"/>
        </w:rPr>
        <w:t xml:space="preserve"> dan </w:t>
      </w:r>
      <w:proofErr w:type="spellStart"/>
      <w:r w:rsidRPr="00465DED">
        <w:rPr>
          <w:rFonts w:ascii="Times New Roman" w:hAnsi="Times New Roman" w:cs="Times New Roman"/>
          <w:sz w:val="24"/>
          <w:szCs w:val="24"/>
          <w:lang w:val="es-EC"/>
        </w:rPr>
        <w:t>teori-teori</w:t>
      </w:r>
      <w:proofErr w:type="spellEnd"/>
      <w:r w:rsidRPr="00465DED">
        <w:rPr>
          <w:rFonts w:ascii="Times New Roman" w:hAnsi="Times New Roman" w:cs="Times New Roman"/>
          <w:sz w:val="24"/>
          <w:szCs w:val="24"/>
          <w:lang w:val="es-EC"/>
        </w:rPr>
        <w:t xml:space="preserve"> </w:t>
      </w:r>
      <w:r w:rsidRPr="00465DED">
        <w:rPr>
          <w:rFonts w:ascii="Times New Roman" w:hAnsi="Times New Roman" w:cs="Times New Roman"/>
          <w:sz w:val="24"/>
          <w:szCs w:val="24"/>
        </w:rPr>
        <w:t>yang relevan yang akan menjadi pisau analisa dalam membahas hasil temuan penelitan.</w:t>
      </w:r>
    </w:p>
    <w:p w:rsidR="00293246" w:rsidRPr="00465DED" w:rsidRDefault="00293246" w:rsidP="00A41569">
      <w:pPr>
        <w:rPr>
          <w:rFonts w:ascii="Times New Roman" w:hAnsi="Times New Roman" w:cs="Times New Roman"/>
          <w:sz w:val="24"/>
          <w:szCs w:val="24"/>
          <w:lang w:val="en-US"/>
        </w:rPr>
      </w:pPr>
    </w:p>
    <w:p w:rsidR="00293246" w:rsidRPr="00465DED" w:rsidRDefault="00A41569" w:rsidP="00970DE6">
      <w:pPr>
        <w:pStyle w:val="ListParagraph"/>
        <w:numPr>
          <w:ilvl w:val="1"/>
          <w:numId w:val="16"/>
        </w:numPr>
        <w:rPr>
          <w:rFonts w:ascii="Times New Roman" w:hAnsi="Times New Roman" w:cs="Times New Roman"/>
          <w:b/>
          <w:sz w:val="24"/>
          <w:szCs w:val="24"/>
          <w:lang w:val="en-US"/>
        </w:rPr>
      </w:pPr>
      <w:proofErr w:type="spellStart"/>
      <w:r w:rsidRPr="00465DED">
        <w:rPr>
          <w:rFonts w:ascii="Times New Roman" w:hAnsi="Times New Roman" w:cs="Times New Roman"/>
          <w:b/>
          <w:sz w:val="24"/>
          <w:szCs w:val="24"/>
          <w:lang w:val="en-US"/>
        </w:rPr>
        <w:t>Teori</w:t>
      </w:r>
      <w:proofErr w:type="spellEnd"/>
      <w:r w:rsidRPr="00465DED">
        <w:rPr>
          <w:rFonts w:ascii="Times New Roman" w:hAnsi="Times New Roman" w:cs="Times New Roman"/>
          <w:b/>
          <w:sz w:val="24"/>
          <w:szCs w:val="24"/>
          <w:lang w:val="en-US"/>
        </w:rPr>
        <w:t xml:space="preserve"> </w:t>
      </w:r>
      <w:r w:rsidR="00696B31" w:rsidRPr="00465DED">
        <w:rPr>
          <w:rFonts w:ascii="Times New Roman" w:hAnsi="Times New Roman" w:cs="Times New Roman"/>
          <w:b/>
          <w:sz w:val="24"/>
          <w:szCs w:val="24"/>
          <w:lang w:val="en-US"/>
        </w:rPr>
        <w:t xml:space="preserve"> </w:t>
      </w:r>
      <w:r w:rsidR="00696B31" w:rsidRPr="00465DED">
        <w:rPr>
          <w:rFonts w:ascii="Times New Roman" w:hAnsi="Times New Roman" w:cs="Times New Roman"/>
          <w:b/>
          <w:sz w:val="24"/>
          <w:szCs w:val="24"/>
        </w:rPr>
        <w:t>Penegakan Hukum</w:t>
      </w:r>
    </w:p>
    <w:p w:rsidR="00696B31" w:rsidRPr="00465DED" w:rsidRDefault="00696B31" w:rsidP="00696B31">
      <w:pPr>
        <w:ind w:firstLine="851"/>
        <w:rPr>
          <w:rFonts w:ascii="Times New Roman" w:hAnsi="Times New Roman" w:cs="Times New Roman"/>
          <w:sz w:val="24"/>
          <w:szCs w:val="24"/>
          <w:lang w:val="en-US"/>
        </w:rPr>
      </w:pPr>
      <w:r w:rsidRPr="00465DED">
        <w:rPr>
          <w:rFonts w:ascii="Times New Roman" w:hAnsi="Times New Roman" w:cs="Times New Roman"/>
          <w:sz w:val="24"/>
          <w:szCs w:val="24"/>
        </w:rPr>
        <w:t>Dalam kerangka penerapan peraturan perundang-undangan di bidang penyidikan, sebagaimana dikemukakan oleh Satjipto Rahardjo, penegakan hukum merupakan suatu proses untuk mewujudkan keinginan-keinginan hukum menjadi kenyataan. Selanjutnya disebutkan bahwa keinginan-keinginan hukum tersebut merupakan pikiran-pikiran badan pembentuk hukum yang dirumuskan dalam peraturan-peraturan hukum. Perumusan pikiran pembuat hukum yang dituangkan dalam peraturan hukum, turut menentukan bagaimana penegakan hukum dijalankan. Pada gilirannya, proses penegakan hukum itu memuncak pada pelaksanaannya oleh para pejabat penegak hukum itu sendiri. Dengan nada ekstrim dapat dikatakan bahwa keberhasilan atau kegagalan penegak hukum melaksanakan tugas sebetulnya sudah dimulai sejak peraturan hukum yang dijalankan it</w:t>
      </w:r>
      <w:r w:rsidR="00E21B12" w:rsidRPr="00465DED">
        <w:rPr>
          <w:rFonts w:ascii="Times New Roman" w:hAnsi="Times New Roman" w:cs="Times New Roman"/>
          <w:sz w:val="24"/>
          <w:szCs w:val="24"/>
        </w:rPr>
        <w:t>u dibuat</w:t>
      </w:r>
      <w:r w:rsidR="00E21B12" w:rsidRPr="00465DED">
        <w:rPr>
          <w:rFonts w:ascii="Times New Roman" w:hAnsi="Times New Roman" w:cs="Times New Roman"/>
          <w:sz w:val="24"/>
          <w:szCs w:val="24"/>
          <w:lang w:val="en-US"/>
        </w:rPr>
        <w:t xml:space="preserve">. </w:t>
      </w:r>
      <w:r w:rsidR="00E21B12" w:rsidRPr="00465DED">
        <w:rPr>
          <w:rStyle w:val="FootnoteReference"/>
          <w:rFonts w:ascii="Times New Roman" w:hAnsi="Times New Roman" w:cs="Times New Roman"/>
          <w:sz w:val="24"/>
          <w:szCs w:val="24"/>
          <w:lang w:val="en-US"/>
        </w:rPr>
        <w:footnoteReference w:id="12"/>
      </w:r>
      <w:r w:rsidRPr="00465DED">
        <w:rPr>
          <w:rFonts w:ascii="Times New Roman" w:hAnsi="Times New Roman" w:cs="Times New Roman"/>
          <w:sz w:val="24"/>
          <w:szCs w:val="24"/>
        </w:rPr>
        <w:t xml:space="preserve"> .</w:t>
      </w:r>
    </w:p>
    <w:p w:rsidR="00A41569" w:rsidRPr="00465DED" w:rsidRDefault="00CA2174" w:rsidP="00CA2174">
      <w:pPr>
        <w:spacing w:line="240" w:lineRule="auto"/>
        <w:ind w:firstLine="850"/>
        <w:rPr>
          <w:rFonts w:ascii="Times New Roman" w:hAnsi="Times New Roman" w:cs="Times New Roman"/>
          <w:sz w:val="24"/>
          <w:szCs w:val="24"/>
          <w:lang w:val="en-US"/>
        </w:rPr>
      </w:pPr>
      <w:r w:rsidRPr="00465DED">
        <w:rPr>
          <w:rFonts w:ascii="Times New Roman" w:hAnsi="Times New Roman" w:cs="Times New Roman"/>
          <w:sz w:val="24"/>
          <w:szCs w:val="24"/>
        </w:rPr>
        <w:t xml:space="preserve">Satjipto Rahardjo </w:t>
      </w:r>
      <w:r w:rsidRPr="00465DED">
        <w:rPr>
          <w:rFonts w:ascii="Times New Roman" w:hAnsi="Times New Roman" w:cs="Times New Roman"/>
          <w:sz w:val="24"/>
          <w:szCs w:val="24"/>
          <w:lang w:val="en-US"/>
        </w:rPr>
        <w:t xml:space="preserve">juga </w:t>
      </w:r>
      <w:r w:rsidRPr="00465DED">
        <w:rPr>
          <w:rFonts w:ascii="Times New Roman" w:hAnsi="Times New Roman" w:cs="Times New Roman"/>
          <w:sz w:val="24"/>
          <w:szCs w:val="24"/>
        </w:rPr>
        <w:t xml:space="preserve">mengemukakan berbagai unsur yang berpengaruh dalam penegakan hukum menurut derajat kedekatannya pada proses, yakni yang agak jauh dan yang agak dekat. Berdasarkan kriteria kedekatan </w:t>
      </w:r>
      <w:proofErr w:type="spellStart"/>
      <w:r w:rsidRPr="00465DED">
        <w:rPr>
          <w:rFonts w:ascii="Times New Roman" w:hAnsi="Times New Roman" w:cs="Times New Roman"/>
          <w:sz w:val="24"/>
          <w:szCs w:val="24"/>
          <w:lang w:val="en-US"/>
        </w:rPr>
        <w:t>ada</w:t>
      </w:r>
      <w:proofErr w:type="spellEnd"/>
      <w:r w:rsidRPr="00465DED">
        <w:rPr>
          <w:rFonts w:ascii="Times New Roman" w:hAnsi="Times New Roman" w:cs="Times New Roman"/>
          <w:sz w:val="24"/>
          <w:szCs w:val="24"/>
        </w:rPr>
        <w:t xml:space="preserve"> tiga unsur utama yang terlibat dalam proses penegakan hukum. </w:t>
      </w:r>
      <w:r w:rsidRPr="00465DED">
        <w:rPr>
          <w:rFonts w:ascii="Times New Roman" w:hAnsi="Times New Roman" w:cs="Times New Roman"/>
          <w:i/>
          <w:iCs/>
          <w:sz w:val="24"/>
          <w:szCs w:val="24"/>
        </w:rPr>
        <w:t>Pertama</w:t>
      </w:r>
      <w:r w:rsidRPr="00465DED">
        <w:rPr>
          <w:rFonts w:ascii="Times New Roman" w:hAnsi="Times New Roman" w:cs="Times New Roman"/>
          <w:sz w:val="24"/>
          <w:szCs w:val="24"/>
        </w:rPr>
        <w:t xml:space="preserve">, unsur pembuatan UU yakni lembaga legislatif. </w:t>
      </w:r>
      <w:r w:rsidRPr="00465DED">
        <w:rPr>
          <w:rFonts w:ascii="Times New Roman" w:hAnsi="Times New Roman" w:cs="Times New Roman"/>
          <w:i/>
          <w:iCs/>
          <w:sz w:val="24"/>
          <w:szCs w:val="24"/>
        </w:rPr>
        <w:t>Kedua</w:t>
      </w:r>
      <w:r w:rsidRPr="00465DED">
        <w:rPr>
          <w:rFonts w:ascii="Times New Roman" w:hAnsi="Times New Roman" w:cs="Times New Roman"/>
          <w:sz w:val="24"/>
          <w:szCs w:val="24"/>
        </w:rPr>
        <w:t xml:space="preserve">, unsur penegakan hukum yakni polisi, jaksa dan hakim, dan </w:t>
      </w:r>
      <w:r w:rsidRPr="00465DED">
        <w:rPr>
          <w:rFonts w:ascii="Times New Roman" w:hAnsi="Times New Roman" w:cs="Times New Roman"/>
          <w:i/>
          <w:iCs/>
          <w:sz w:val="24"/>
          <w:szCs w:val="24"/>
        </w:rPr>
        <w:t xml:space="preserve">ketiga </w:t>
      </w:r>
      <w:r w:rsidRPr="00465DED">
        <w:rPr>
          <w:rFonts w:ascii="Times New Roman" w:hAnsi="Times New Roman" w:cs="Times New Roman"/>
          <w:iCs/>
          <w:sz w:val="24"/>
          <w:szCs w:val="24"/>
        </w:rPr>
        <w:t xml:space="preserve">adalah </w:t>
      </w:r>
      <w:r w:rsidRPr="00465DED">
        <w:rPr>
          <w:rFonts w:ascii="Times New Roman" w:hAnsi="Times New Roman" w:cs="Times New Roman"/>
          <w:sz w:val="24"/>
          <w:szCs w:val="24"/>
        </w:rPr>
        <w:t xml:space="preserve">unsur lingkungan yang meliputi pribadi, warga negara dan sosial </w:t>
      </w:r>
      <w:r w:rsidR="00A41569" w:rsidRPr="00465DED">
        <w:rPr>
          <w:rFonts w:ascii="Times New Roman" w:hAnsi="Times New Roman" w:cs="Times New Roman"/>
          <w:sz w:val="24"/>
          <w:szCs w:val="24"/>
        </w:rPr>
        <w:t xml:space="preserve">Pengertian penegakan hukum dapat juga diartikan penyelenggaraan hukum oleh petugas penegak hukum dan oleh setiap orang yang mempunyai kepentingan sesuai dengan kewenangannya masing-masing menurut aturan hukum yang berlaku. Penegakan hukum pidana merupakan satu kesatuan </w:t>
      </w:r>
      <w:r w:rsidR="00A41569" w:rsidRPr="00465DED">
        <w:rPr>
          <w:rFonts w:ascii="Times New Roman" w:hAnsi="Times New Roman" w:cs="Times New Roman"/>
          <w:sz w:val="24"/>
          <w:szCs w:val="24"/>
        </w:rPr>
        <w:lastRenderedPageBreak/>
        <w:t>proses diawali dengan penyidikan, penangkapan, penahanan, peradilan terdakwa dan diakhiri dengan pemasyarakatan terpidana.</w:t>
      </w:r>
      <w:r w:rsidRPr="00465DED">
        <w:rPr>
          <w:rStyle w:val="FootnoteReference"/>
          <w:rFonts w:ascii="Times New Roman" w:hAnsi="Times New Roman" w:cs="Times New Roman"/>
          <w:sz w:val="24"/>
          <w:szCs w:val="24"/>
        </w:rPr>
        <w:footnoteReference w:id="13"/>
      </w:r>
    </w:p>
    <w:p w:rsidR="00CA2174" w:rsidRPr="00465DED" w:rsidRDefault="00CA2174" w:rsidP="00CA2174">
      <w:pPr>
        <w:spacing w:line="240" w:lineRule="auto"/>
        <w:ind w:firstLine="850"/>
        <w:rPr>
          <w:rFonts w:ascii="Times New Roman" w:hAnsi="Times New Roman" w:cs="Times New Roman"/>
          <w:sz w:val="24"/>
          <w:szCs w:val="24"/>
          <w:lang w:val="en-US"/>
        </w:rPr>
      </w:pPr>
    </w:p>
    <w:p w:rsidR="00E21B12" w:rsidRPr="00465DED" w:rsidRDefault="00E21B12" w:rsidP="00E21B12">
      <w:pPr>
        <w:ind w:firstLine="850"/>
        <w:rPr>
          <w:rFonts w:ascii="Times New Roman" w:hAnsi="Times New Roman" w:cs="Times New Roman"/>
          <w:sz w:val="24"/>
          <w:szCs w:val="24"/>
          <w:lang w:val="en-US"/>
        </w:rPr>
      </w:pPr>
      <w:r w:rsidRPr="00465DED">
        <w:rPr>
          <w:rFonts w:ascii="Times New Roman" w:hAnsi="Times New Roman" w:cs="Times New Roman"/>
          <w:sz w:val="24"/>
          <w:szCs w:val="24"/>
        </w:rPr>
        <w:t>Menurut Soerjono Soekanto, bahwa penegakan hukum adalah kegiatan menyerasikan hubungan nilai-nilai yang terjabarkan dalam kaidah-kaidah mantap dan sikap tindak sebagai rangkaian penjabaran nilai tahap akhir. Untuk menciptakan, memelihara dan mempertahankan kedamaian pergaulan hidup</w:t>
      </w:r>
      <w:r w:rsidRPr="00465DED">
        <w:rPr>
          <w:rFonts w:ascii="Times New Roman" w:hAnsi="Times New Roman" w:cs="Times New Roman"/>
          <w:sz w:val="24"/>
          <w:szCs w:val="24"/>
          <w:lang w:val="en-US"/>
        </w:rPr>
        <w:t>.</w:t>
      </w:r>
      <w:r w:rsidRPr="00465DED">
        <w:rPr>
          <w:rStyle w:val="FootnoteReference"/>
          <w:rFonts w:ascii="Times New Roman" w:hAnsi="Times New Roman" w:cs="Times New Roman"/>
          <w:sz w:val="24"/>
          <w:szCs w:val="24"/>
          <w:lang w:val="en-US"/>
        </w:rPr>
        <w:footnoteReference w:id="14"/>
      </w:r>
      <w:r w:rsidR="00696B31" w:rsidRPr="00465DED">
        <w:rPr>
          <w:rFonts w:ascii="Times New Roman" w:hAnsi="Times New Roman" w:cs="Times New Roman"/>
          <w:sz w:val="24"/>
          <w:szCs w:val="24"/>
        </w:rPr>
        <w:t xml:space="preserve"> </w:t>
      </w:r>
    </w:p>
    <w:p w:rsidR="00696B31" w:rsidRPr="00465DED" w:rsidRDefault="00E21B12" w:rsidP="00E21B12">
      <w:pPr>
        <w:spacing w:line="240" w:lineRule="auto"/>
        <w:ind w:firstLine="850"/>
        <w:rPr>
          <w:rFonts w:ascii="Times New Roman" w:hAnsi="Times New Roman" w:cs="Times New Roman"/>
          <w:sz w:val="24"/>
          <w:szCs w:val="24"/>
          <w:lang w:val="en-US"/>
        </w:rPr>
      </w:pPr>
      <w:r w:rsidRPr="00465DED">
        <w:rPr>
          <w:rFonts w:ascii="Times New Roman" w:hAnsi="Times New Roman" w:cs="Times New Roman"/>
          <w:sz w:val="24"/>
          <w:szCs w:val="24"/>
          <w:lang w:val="en-US"/>
        </w:rPr>
        <w:t>D</w:t>
      </w:r>
      <w:r w:rsidR="00696B31" w:rsidRPr="00465DED">
        <w:rPr>
          <w:rFonts w:ascii="Times New Roman" w:hAnsi="Times New Roman" w:cs="Times New Roman"/>
          <w:sz w:val="24"/>
          <w:szCs w:val="24"/>
        </w:rPr>
        <w:t xml:space="preserve">alam kerangka proses penegakan hukum tersebut, terdapat 5 (lima) faktor yang mempengaruhi. </w:t>
      </w:r>
      <w:r w:rsidR="00696B31" w:rsidRPr="00465DED">
        <w:rPr>
          <w:rFonts w:ascii="Times New Roman" w:hAnsi="Times New Roman" w:cs="Times New Roman"/>
          <w:i/>
          <w:iCs/>
          <w:sz w:val="24"/>
          <w:szCs w:val="24"/>
        </w:rPr>
        <w:t>Pertama</w:t>
      </w:r>
      <w:r w:rsidR="00696B31" w:rsidRPr="00465DED">
        <w:rPr>
          <w:rFonts w:ascii="Times New Roman" w:hAnsi="Times New Roman" w:cs="Times New Roman"/>
          <w:sz w:val="24"/>
          <w:szCs w:val="24"/>
        </w:rPr>
        <w:t xml:space="preserve"> adalah faktor hukum atau peraturan perundang-undangan. </w:t>
      </w:r>
      <w:r w:rsidR="00696B31" w:rsidRPr="00465DED">
        <w:rPr>
          <w:rFonts w:ascii="Times New Roman" w:hAnsi="Times New Roman" w:cs="Times New Roman"/>
          <w:i/>
          <w:iCs/>
          <w:sz w:val="24"/>
          <w:szCs w:val="24"/>
        </w:rPr>
        <w:t>Kedua</w:t>
      </w:r>
      <w:r w:rsidR="00696B31" w:rsidRPr="00465DED">
        <w:rPr>
          <w:rFonts w:ascii="Times New Roman" w:hAnsi="Times New Roman" w:cs="Times New Roman"/>
          <w:sz w:val="24"/>
          <w:szCs w:val="24"/>
        </w:rPr>
        <w:t xml:space="preserve">, faktor aparat penegak hukumnya, yakni pihak-pihak yang terlibat dalam proses pembuatan dan penerapan hukumnya yang berkaitan dengan masalah mentalitas. </w:t>
      </w:r>
      <w:r w:rsidR="00696B31" w:rsidRPr="00465DED">
        <w:rPr>
          <w:rFonts w:ascii="Times New Roman" w:hAnsi="Times New Roman" w:cs="Times New Roman"/>
          <w:i/>
          <w:iCs/>
          <w:sz w:val="24"/>
          <w:szCs w:val="24"/>
        </w:rPr>
        <w:t>Ketiga</w:t>
      </w:r>
      <w:r w:rsidR="00696B31" w:rsidRPr="00465DED">
        <w:rPr>
          <w:rFonts w:ascii="Times New Roman" w:hAnsi="Times New Roman" w:cs="Times New Roman"/>
          <w:sz w:val="24"/>
          <w:szCs w:val="24"/>
        </w:rPr>
        <w:t xml:space="preserve">, faktor sarana atau fasilitas yang mendukung proses penegakan hukum. </w:t>
      </w:r>
      <w:r w:rsidR="00696B31" w:rsidRPr="00465DED">
        <w:rPr>
          <w:rFonts w:ascii="Times New Roman" w:hAnsi="Times New Roman" w:cs="Times New Roman"/>
          <w:i/>
          <w:iCs/>
          <w:sz w:val="24"/>
          <w:szCs w:val="24"/>
        </w:rPr>
        <w:t xml:space="preserve">Keempat, </w:t>
      </w:r>
      <w:r w:rsidR="00696B31" w:rsidRPr="00465DED">
        <w:rPr>
          <w:rFonts w:ascii="Times New Roman" w:hAnsi="Times New Roman" w:cs="Times New Roman"/>
          <w:sz w:val="24"/>
          <w:szCs w:val="24"/>
        </w:rPr>
        <w:t xml:space="preserve">faktor masyarakat, yakni lingkungan sosial di mana hukum tersebut berlaku atau diterapkan; berhubungan dengan kesadaran dan kepatuhan hukum yang merefleksi dalam perilaku masyarakat. </w:t>
      </w:r>
      <w:r w:rsidR="00696B31" w:rsidRPr="00465DED">
        <w:rPr>
          <w:rFonts w:ascii="Times New Roman" w:hAnsi="Times New Roman" w:cs="Times New Roman"/>
          <w:i/>
          <w:iCs/>
          <w:sz w:val="24"/>
          <w:szCs w:val="24"/>
        </w:rPr>
        <w:t>Kelim</w:t>
      </w:r>
      <w:r w:rsidR="00696B31" w:rsidRPr="00465DED">
        <w:rPr>
          <w:rFonts w:ascii="Times New Roman" w:hAnsi="Times New Roman" w:cs="Times New Roman"/>
          <w:sz w:val="24"/>
          <w:szCs w:val="24"/>
        </w:rPr>
        <w:t>a, faktor kebudayaan, yakni hasil karya, cipta dan rasa yang didasarkan pada karsa manusia di dalam pergaulan hidup. Kelima faktor tersebut saling berkaitan, merupakan esensi dari penegakan hukum dan menjadi parameter untuk menentukan efektivita</w:t>
      </w:r>
      <w:r w:rsidRPr="00465DED">
        <w:rPr>
          <w:rFonts w:ascii="Times New Roman" w:hAnsi="Times New Roman" w:cs="Times New Roman"/>
          <w:sz w:val="24"/>
          <w:szCs w:val="24"/>
        </w:rPr>
        <w:t>s penegakan hukum</w:t>
      </w:r>
      <w:r w:rsidR="00696B31" w:rsidRPr="00465DED">
        <w:rPr>
          <w:rFonts w:ascii="Times New Roman" w:hAnsi="Times New Roman" w:cs="Times New Roman"/>
          <w:sz w:val="24"/>
          <w:szCs w:val="24"/>
        </w:rPr>
        <w:t>.</w:t>
      </w:r>
      <w:r w:rsidRPr="00465DED">
        <w:rPr>
          <w:rStyle w:val="FootnoteReference"/>
          <w:rFonts w:ascii="Times New Roman" w:hAnsi="Times New Roman" w:cs="Times New Roman"/>
          <w:sz w:val="24"/>
          <w:szCs w:val="24"/>
        </w:rPr>
        <w:footnoteReference w:id="15"/>
      </w:r>
    </w:p>
    <w:p w:rsidR="00E21B12" w:rsidRPr="00465DED" w:rsidRDefault="00E21B12" w:rsidP="00E21B12">
      <w:pPr>
        <w:spacing w:line="240" w:lineRule="auto"/>
        <w:ind w:firstLine="850"/>
        <w:rPr>
          <w:rFonts w:ascii="Times New Roman" w:hAnsi="Times New Roman" w:cs="Times New Roman"/>
          <w:sz w:val="24"/>
          <w:szCs w:val="24"/>
          <w:lang w:val="en-US"/>
        </w:rPr>
      </w:pPr>
    </w:p>
    <w:p w:rsidR="00CF1CCD" w:rsidRPr="00465DED" w:rsidRDefault="00696B31" w:rsidP="00696B31">
      <w:pPr>
        <w:ind w:firstLine="851"/>
        <w:rPr>
          <w:rFonts w:ascii="Times New Roman" w:hAnsi="Times New Roman" w:cs="Times New Roman"/>
          <w:sz w:val="24"/>
          <w:szCs w:val="24"/>
          <w:lang w:val="en-US"/>
        </w:rPr>
      </w:pPr>
      <w:r w:rsidRPr="00465DED">
        <w:rPr>
          <w:rFonts w:ascii="Times New Roman" w:hAnsi="Times New Roman" w:cs="Times New Roman"/>
          <w:sz w:val="24"/>
          <w:szCs w:val="24"/>
        </w:rPr>
        <w:t xml:space="preserve">Lawrence M. Friedman </w:t>
      </w:r>
      <w:proofErr w:type="spellStart"/>
      <w:r w:rsidR="00CA2174" w:rsidRPr="00465DED">
        <w:rPr>
          <w:rFonts w:ascii="Times New Roman" w:hAnsi="Times New Roman" w:cs="Times New Roman"/>
          <w:sz w:val="24"/>
          <w:szCs w:val="24"/>
          <w:lang w:val="en-US"/>
        </w:rPr>
        <w:t>mengemukakan</w:t>
      </w:r>
      <w:proofErr w:type="spellEnd"/>
      <w:r w:rsidR="00CA2174"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keberhasilan penegakan hukum selalu mensyaratkan berfungsinya semua komponen sistem hukum. Sistem hukum (</w:t>
      </w:r>
      <w:r w:rsidRPr="00465DED">
        <w:rPr>
          <w:rFonts w:ascii="Times New Roman" w:hAnsi="Times New Roman" w:cs="Times New Roman"/>
          <w:i/>
          <w:sz w:val="24"/>
          <w:szCs w:val="24"/>
        </w:rPr>
        <w:t>legal system</w:t>
      </w:r>
      <w:r w:rsidRPr="00465DED">
        <w:rPr>
          <w:rFonts w:ascii="Times New Roman" w:hAnsi="Times New Roman" w:cs="Times New Roman"/>
          <w:sz w:val="24"/>
          <w:szCs w:val="24"/>
        </w:rPr>
        <w:t>) dalam pandangan Friedman terdiri dari tiga komponen, yakni struktur hukum (</w:t>
      </w:r>
      <w:r w:rsidRPr="00465DED">
        <w:rPr>
          <w:rFonts w:ascii="Times New Roman" w:hAnsi="Times New Roman" w:cs="Times New Roman"/>
          <w:i/>
          <w:iCs/>
          <w:sz w:val="24"/>
          <w:szCs w:val="24"/>
        </w:rPr>
        <w:t>legal structure</w:t>
      </w:r>
      <w:r w:rsidRPr="00465DED">
        <w:rPr>
          <w:rFonts w:ascii="Times New Roman" w:hAnsi="Times New Roman" w:cs="Times New Roman"/>
          <w:sz w:val="24"/>
          <w:szCs w:val="24"/>
        </w:rPr>
        <w:t>), substansi hukum (</w:t>
      </w:r>
      <w:r w:rsidRPr="00465DED">
        <w:rPr>
          <w:rFonts w:ascii="Times New Roman" w:hAnsi="Times New Roman" w:cs="Times New Roman"/>
          <w:i/>
          <w:iCs/>
          <w:sz w:val="24"/>
          <w:szCs w:val="24"/>
        </w:rPr>
        <w:t>legal substance</w:t>
      </w:r>
      <w:r w:rsidRPr="00465DED">
        <w:rPr>
          <w:rFonts w:ascii="Times New Roman" w:hAnsi="Times New Roman" w:cs="Times New Roman"/>
          <w:sz w:val="24"/>
          <w:szCs w:val="24"/>
        </w:rPr>
        <w:t>) dan budaya hukum (</w:t>
      </w:r>
      <w:r w:rsidRPr="00465DED">
        <w:rPr>
          <w:rFonts w:ascii="Times New Roman" w:hAnsi="Times New Roman" w:cs="Times New Roman"/>
          <w:i/>
          <w:iCs/>
          <w:sz w:val="24"/>
          <w:szCs w:val="24"/>
        </w:rPr>
        <w:t>legal culture</w:t>
      </w:r>
      <w:r w:rsidRPr="00465DED">
        <w:rPr>
          <w:rFonts w:ascii="Times New Roman" w:hAnsi="Times New Roman" w:cs="Times New Roman"/>
          <w:sz w:val="24"/>
          <w:szCs w:val="24"/>
        </w:rPr>
        <w:t>).</w:t>
      </w:r>
      <w:r w:rsidR="00CA2174" w:rsidRPr="00465DED">
        <w:rPr>
          <w:rStyle w:val="FootnoteReference"/>
          <w:rFonts w:ascii="Times New Roman" w:hAnsi="Times New Roman" w:cs="Times New Roman"/>
          <w:sz w:val="24"/>
          <w:szCs w:val="24"/>
        </w:rPr>
        <w:footnoteReference w:id="16"/>
      </w:r>
      <w:r w:rsidRPr="00465DED">
        <w:rPr>
          <w:rFonts w:ascii="Times New Roman" w:hAnsi="Times New Roman" w:cs="Times New Roman"/>
          <w:sz w:val="24"/>
          <w:szCs w:val="24"/>
        </w:rPr>
        <w:t xml:space="preserve"> Struktur hukum merupakan batang tubuh, kerangka, bentuk abadi dari suatu sistem. Substansi hukum adalah aturan-aturan dan norma-norma aktual yang dipergunakan oleh lembaga-lembaga, kenyataan, bentuk </w:t>
      </w:r>
      <w:r w:rsidRPr="00465DED">
        <w:rPr>
          <w:rFonts w:ascii="Times New Roman" w:hAnsi="Times New Roman" w:cs="Times New Roman"/>
          <w:sz w:val="24"/>
          <w:szCs w:val="24"/>
        </w:rPr>
        <w:lastRenderedPageBreak/>
        <w:t xml:space="preserve">perilaku dari para pelaku yang diamati di dalam sistem. Adapun kultur atau budaya hukum merupakan gagasan-gagasan, sikap-sikap, keyakinan-keyakinan, harapan-harapan dan pendapat tentang hukum. Budaya hukum itu menjelaskan keaneka-ragaman ide tentang hukum yang ada dalam berbagai masyarakat dan posisinya dalam tatanan sosial. Ide-ide ini menjelaskan tentang praktik-praktik hukum, sikap warga negara terhadap hukum dan kemauan dan ketidak-mauannya untuk mengajukan perkara, dan signifikansi hukum yang relatif dalam menjelaskan pemikiran dan perilaku yang lebih luas di luar praktik dan bentuk diskursus khusus yang terkait dengan lembaga hukum. Dengan demikian, variasi budaya hukum mungkin mampu menjelaskan dengan banyak tentang perbedaan-perbedaan cara di mana lembaga hukum yang nampak sama dapat berfungsi pada masyarakat yang berbeda Substansi hukum dalam wujudnya sebagai peraturan perundang-undangan, telah diterima sebagai instrumen resmi yang memperoleh aspirasi untuk dikembangkan, yang diorientasikan secara pragmatis untuk menghadapi masalah-masalah sosial yang kontemporer. </w:t>
      </w:r>
    </w:p>
    <w:p w:rsidR="00CF1CCD" w:rsidRPr="00465DED" w:rsidRDefault="00CF1CCD" w:rsidP="00CF1CCD">
      <w:pPr>
        <w:ind w:firstLine="851"/>
        <w:rPr>
          <w:rFonts w:ascii="Times New Roman" w:hAnsi="Times New Roman" w:cs="Times New Roman"/>
          <w:sz w:val="24"/>
          <w:szCs w:val="24"/>
          <w:lang w:val="en-US"/>
        </w:rPr>
      </w:pPr>
      <w:r w:rsidRPr="00465DED">
        <w:rPr>
          <w:rFonts w:ascii="Times New Roman" w:hAnsi="Times New Roman" w:cs="Times New Roman"/>
          <w:sz w:val="24"/>
          <w:szCs w:val="24"/>
          <w:lang w:val="en-US"/>
        </w:rPr>
        <w:t>P</w:t>
      </w:r>
      <w:r w:rsidRPr="00465DED">
        <w:rPr>
          <w:rFonts w:ascii="Times New Roman" w:hAnsi="Times New Roman" w:cs="Times New Roman"/>
          <w:sz w:val="24"/>
          <w:szCs w:val="24"/>
        </w:rPr>
        <w:t>enegakan hukum pidana adalah penerapan hukum pidana secara konkrit oleh aparat penegak hukum. Dengan kata lain, penegakan hukum pidana merupakan pelaksa</w:t>
      </w:r>
      <w:proofErr w:type="spellStart"/>
      <w:r w:rsidRPr="00465DED">
        <w:rPr>
          <w:rFonts w:ascii="Times New Roman" w:hAnsi="Times New Roman" w:cs="Times New Roman"/>
          <w:sz w:val="24"/>
          <w:szCs w:val="24"/>
          <w:lang w:val="en-US"/>
        </w:rPr>
        <w:t>na</w:t>
      </w:r>
      <w:proofErr w:type="spellEnd"/>
      <w:r w:rsidRPr="00465DED">
        <w:rPr>
          <w:rFonts w:ascii="Times New Roman" w:hAnsi="Times New Roman" w:cs="Times New Roman"/>
          <w:sz w:val="24"/>
          <w:szCs w:val="24"/>
        </w:rPr>
        <w:t xml:space="preserve">an dari peraturan-peraturan pidana. </w:t>
      </w:r>
    </w:p>
    <w:p w:rsidR="00CF1CCD" w:rsidRPr="00465DED" w:rsidRDefault="00293246" w:rsidP="00050F36">
      <w:pPr>
        <w:spacing w:line="240" w:lineRule="auto"/>
        <w:ind w:firstLine="851"/>
        <w:rPr>
          <w:rFonts w:ascii="Times New Roman" w:hAnsi="Times New Roman" w:cs="Times New Roman"/>
          <w:sz w:val="24"/>
          <w:szCs w:val="24"/>
          <w:lang w:val="en-US"/>
        </w:rPr>
      </w:pPr>
      <w:r w:rsidRPr="00465DED">
        <w:rPr>
          <w:rFonts w:ascii="Times New Roman" w:hAnsi="Times New Roman" w:cs="Times New Roman"/>
          <w:sz w:val="24"/>
          <w:szCs w:val="24"/>
        </w:rPr>
        <w:t xml:space="preserve">Moeljatno </w:t>
      </w:r>
      <w:r w:rsidR="00CF1CCD" w:rsidRPr="00465DED">
        <w:rPr>
          <w:rFonts w:ascii="Times New Roman" w:hAnsi="Times New Roman" w:cs="Times New Roman"/>
          <w:sz w:val="24"/>
          <w:szCs w:val="24"/>
        </w:rPr>
        <w:t>mengatakan bahwa penegakan hukum adalah bagian dari keseluruhan hukum yang berlaku disuatu Negara yang mengadakan</w:t>
      </w:r>
      <w:r w:rsidR="00205106" w:rsidRPr="00465DED">
        <w:rPr>
          <w:rFonts w:ascii="Times New Roman" w:hAnsi="Times New Roman" w:cs="Times New Roman"/>
          <w:sz w:val="24"/>
          <w:szCs w:val="24"/>
        </w:rPr>
        <w:t xml:space="preserve"> unsur</w:t>
      </w:r>
      <w:r w:rsidR="00205106" w:rsidRPr="00465DED">
        <w:rPr>
          <w:rFonts w:ascii="Times New Roman" w:hAnsi="Times New Roman" w:cs="Times New Roman"/>
          <w:sz w:val="24"/>
          <w:szCs w:val="24"/>
          <w:lang w:val="en-US"/>
        </w:rPr>
        <w:t>-</w:t>
      </w:r>
      <w:r w:rsidR="00CF1CCD" w:rsidRPr="00465DED">
        <w:rPr>
          <w:rFonts w:ascii="Times New Roman" w:hAnsi="Times New Roman" w:cs="Times New Roman"/>
          <w:sz w:val="24"/>
          <w:szCs w:val="24"/>
        </w:rPr>
        <w:t>u</w:t>
      </w:r>
      <w:r w:rsidR="00205106" w:rsidRPr="00465DED">
        <w:rPr>
          <w:rFonts w:ascii="Times New Roman" w:hAnsi="Times New Roman" w:cs="Times New Roman"/>
          <w:sz w:val="24"/>
          <w:szCs w:val="24"/>
        </w:rPr>
        <w:t>nsur dan aturan-aturan, yaitu:</w:t>
      </w:r>
      <w:r w:rsidR="00205106" w:rsidRPr="00465DED">
        <w:rPr>
          <w:rStyle w:val="FootnoteReference"/>
          <w:rFonts w:ascii="Times New Roman" w:hAnsi="Times New Roman" w:cs="Times New Roman"/>
          <w:sz w:val="24"/>
          <w:szCs w:val="24"/>
        </w:rPr>
        <w:footnoteReference w:id="17"/>
      </w:r>
    </w:p>
    <w:p w:rsidR="00CF1CCD" w:rsidRPr="00465DED" w:rsidRDefault="00CF1CCD" w:rsidP="00970DE6">
      <w:pPr>
        <w:pStyle w:val="ListParagraph"/>
        <w:numPr>
          <w:ilvl w:val="0"/>
          <w:numId w:val="15"/>
        </w:numPr>
        <w:spacing w:line="240" w:lineRule="auto"/>
        <w:ind w:left="426" w:hanging="426"/>
        <w:rPr>
          <w:rFonts w:ascii="Times New Roman" w:hAnsi="Times New Roman" w:cs="Times New Roman"/>
          <w:sz w:val="24"/>
          <w:szCs w:val="24"/>
        </w:rPr>
      </w:pPr>
      <w:r w:rsidRPr="00465DED">
        <w:rPr>
          <w:rFonts w:ascii="Times New Roman" w:hAnsi="Times New Roman" w:cs="Times New Roman"/>
          <w:sz w:val="24"/>
          <w:szCs w:val="24"/>
        </w:rPr>
        <w:t xml:space="preserve">Menentukan perbuatan-perbuatan yang tidak boleh di lakukan dengan di sertai ancaman atau sanksi berupa pidana tertentu bagi barang siapa yang </w:t>
      </w:r>
      <w:r w:rsidR="00205106" w:rsidRPr="00465DED">
        <w:rPr>
          <w:rFonts w:ascii="Times New Roman" w:hAnsi="Times New Roman" w:cs="Times New Roman"/>
          <w:sz w:val="24"/>
          <w:szCs w:val="24"/>
        </w:rPr>
        <w:t>melanggar larangan tersebut.</w:t>
      </w:r>
    </w:p>
    <w:p w:rsidR="00CF1CCD" w:rsidRPr="00465DED" w:rsidRDefault="00CF1CCD" w:rsidP="00970DE6">
      <w:pPr>
        <w:pStyle w:val="ListParagraph"/>
        <w:numPr>
          <w:ilvl w:val="0"/>
          <w:numId w:val="15"/>
        </w:numPr>
        <w:spacing w:line="240" w:lineRule="auto"/>
        <w:ind w:left="426" w:hanging="426"/>
        <w:rPr>
          <w:rFonts w:ascii="Times New Roman" w:hAnsi="Times New Roman" w:cs="Times New Roman"/>
          <w:sz w:val="24"/>
          <w:szCs w:val="24"/>
        </w:rPr>
      </w:pPr>
      <w:r w:rsidRPr="00465DED">
        <w:rPr>
          <w:rFonts w:ascii="Times New Roman" w:hAnsi="Times New Roman" w:cs="Times New Roman"/>
          <w:sz w:val="24"/>
          <w:szCs w:val="24"/>
        </w:rPr>
        <w:lastRenderedPageBreak/>
        <w:t>Menentukan dan dalam hal apa kepada mereka yang melanggar larangan</w:t>
      </w:r>
      <w:r w:rsidR="00205106"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larangan itu dapat dikenakan atau dijatuhi pidana sebagaimana yang telah diancamkan. </w:t>
      </w:r>
    </w:p>
    <w:p w:rsidR="00205106" w:rsidRPr="00465DED" w:rsidRDefault="00CF1CCD" w:rsidP="00970DE6">
      <w:pPr>
        <w:pStyle w:val="ListParagraph"/>
        <w:numPr>
          <w:ilvl w:val="0"/>
          <w:numId w:val="15"/>
        </w:numPr>
        <w:spacing w:line="240" w:lineRule="auto"/>
        <w:ind w:left="426" w:hanging="426"/>
        <w:rPr>
          <w:rFonts w:ascii="Times New Roman" w:hAnsi="Times New Roman" w:cs="Times New Roman"/>
          <w:sz w:val="24"/>
          <w:szCs w:val="24"/>
        </w:rPr>
      </w:pPr>
      <w:r w:rsidRPr="00465DED">
        <w:rPr>
          <w:rFonts w:ascii="Times New Roman" w:hAnsi="Times New Roman" w:cs="Times New Roman"/>
          <w:sz w:val="24"/>
          <w:szCs w:val="24"/>
        </w:rPr>
        <w:t>Menentukan dengan cara bagaimana pengenaan pidana itu dapat dilaksanakan apabila orang yang disangkakan telah melanggar larangan ter</w:t>
      </w:r>
      <w:r w:rsidR="00205106" w:rsidRPr="00465DED">
        <w:rPr>
          <w:rFonts w:ascii="Times New Roman" w:hAnsi="Times New Roman" w:cs="Times New Roman"/>
          <w:sz w:val="24"/>
          <w:szCs w:val="24"/>
        </w:rPr>
        <w:t>sebut</w:t>
      </w:r>
      <w:r w:rsidR="00205106" w:rsidRPr="00465DED">
        <w:rPr>
          <w:rFonts w:ascii="Times New Roman" w:hAnsi="Times New Roman" w:cs="Times New Roman"/>
          <w:sz w:val="24"/>
          <w:szCs w:val="24"/>
          <w:lang w:val="en-US"/>
        </w:rPr>
        <w:t>.</w:t>
      </w:r>
    </w:p>
    <w:p w:rsidR="00050F36" w:rsidRPr="00465DED" w:rsidRDefault="00050F36" w:rsidP="00050F36">
      <w:pPr>
        <w:pStyle w:val="ListParagraph"/>
        <w:spacing w:line="240" w:lineRule="auto"/>
        <w:rPr>
          <w:rFonts w:ascii="Times New Roman" w:hAnsi="Times New Roman" w:cs="Times New Roman"/>
          <w:sz w:val="24"/>
          <w:szCs w:val="24"/>
        </w:rPr>
      </w:pPr>
    </w:p>
    <w:p w:rsidR="004B0E17" w:rsidRDefault="00531330" w:rsidP="004B0E17">
      <w:pPr>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Harkristuri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Harkrisnowo</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mengatakan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perlu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diperhatikan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komponen-komponen</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terdapat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sistem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hukum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itu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sendiri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yaitu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struktur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substansi</w:t>
      </w:r>
      <w:proofErr w:type="spellEnd"/>
      <w:r w:rsidRPr="00465DED">
        <w:rPr>
          <w:rFonts w:ascii="Times New Roman" w:hAnsi="Times New Roman" w:cs="Times New Roman"/>
          <w:sz w:val="24"/>
          <w:szCs w:val="24"/>
          <w:lang w:val="en-US"/>
        </w:rPr>
        <w:t xml:space="preserve"> dan kultur.</w:t>
      </w:r>
      <w:r w:rsidRPr="00465DED">
        <w:rPr>
          <w:rStyle w:val="FootnoteReference"/>
          <w:rFonts w:ascii="Times New Roman" w:hAnsi="Times New Roman" w:cs="Times New Roman"/>
          <w:sz w:val="24"/>
          <w:szCs w:val="24"/>
          <w:lang w:val="en-US"/>
        </w:rPr>
        <w:footnoteReference w:id="18"/>
      </w:r>
      <w:r w:rsidR="00992006" w:rsidRPr="00465DED">
        <w:rPr>
          <w:rFonts w:ascii="Times New Roman" w:hAnsi="Times New Roman" w:cs="Times New Roman"/>
          <w:sz w:val="24"/>
          <w:szCs w:val="24"/>
          <w:lang w:val="en-US"/>
        </w:rPr>
        <w:t xml:space="preserve"> </w:t>
      </w:r>
      <w:r w:rsidR="00696B31" w:rsidRPr="00465DED">
        <w:rPr>
          <w:rFonts w:ascii="Times New Roman" w:hAnsi="Times New Roman" w:cs="Times New Roman"/>
          <w:sz w:val="24"/>
          <w:szCs w:val="24"/>
        </w:rPr>
        <w:t xml:space="preserve">Berdasarkan uraian di atas, dapat dikatakan bahwa penegakan hukum bukan berarti hanya menjalankan isi ketentuan </w:t>
      </w:r>
      <w:proofErr w:type="spellStart"/>
      <w:r w:rsidR="00205106" w:rsidRPr="00465DED">
        <w:rPr>
          <w:rFonts w:ascii="Times New Roman" w:hAnsi="Times New Roman" w:cs="Times New Roman"/>
          <w:sz w:val="24"/>
          <w:szCs w:val="24"/>
          <w:lang w:val="en-US"/>
        </w:rPr>
        <w:t>undang-undang</w:t>
      </w:r>
      <w:proofErr w:type="spellEnd"/>
      <w:r w:rsidR="00696B31" w:rsidRPr="00465DED">
        <w:rPr>
          <w:rFonts w:ascii="Times New Roman" w:hAnsi="Times New Roman" w:cs="Times New Roman"/>
          <w:sz w:val="24"/>
          <w:szCs w:val="24"/>
        </w:rPr>
        <w:t xml:space="preserve"> yang dikeluarkan oleh pemerintah (hukum dalam arti formil), tetapi dalam pengertian lebih luas merupakan pelaksanaan hukum secara serasi dan selaras dengan nilai-nilai (</w:t>
      </w:r>
      <w:r w:rsidR="00696B31" w:rsidRPr="00465DED">
        <w:rPr>
          <w:rFonts w:ascii="Times New Roman" w:hAnsi="Times New Roman" w:cs="Times New Roman"/>
          <w:i/>
          <w:sz w:val="24"/>
          <w:szCs w:val="24"/>
        </w:rPr>
        <w:t>value</w:t>
      </w:r>
      <w:r w:rsidR="00696B31" w:rsidRPr="00465DED">
        <w:rPr>
          <w:rFonts w:ascii="Times New Roman" w:hAnsi="Times New Roman" w:cs="Times New Roman"/>
          <w:sz w:val="24"/>
          <w:szCs w:val="24"/>
        </w:rPr>
        <w:t>) dan cita-cita hukum (</w:t>
      </w:r>
      <w:r w:rsidR="00696B31" w:rsidRPr="00465DED">
        <w:rPr>
          <w:rFonts w:ascii="Times New Roman" w:hAnsi="Times New Roman" w:cs="Times New Roman"/>
          <w:i/>
          <w:sz w:val="24"/>
          <w:szCs w:val="24"/>
        </w:rPr>
        <w:t>rechts idee</w:t>
      </w:r>
      <w:r w:rsidR="00696B31" w:rsidRPr="00465DED">
        <w:rPr>
          <w:rFonts w:ascii="Times New Roman" w:hAnsi="Times New Roman" w:cs="Times New Roman"/>
          <w:sz w:val="24"/>
          <w:szCs w:val="24"/>
        </w:rPr>
        <w:t>) masyarakat, demi terwujudnya keadilan, kepastian hukum dan kedamaian hidup bersama.</w:t>
      </w:r>
      <w:r w:rsidRPr="00465DED">
        <w:rPr>
          <w:rFonts w:ascii="Times New Roman" w:hAnsi="Times New Roman" w:cs="Times New Roman"/>
          <w:sz w:val="24"/>
          <w:szCs w:val="24"/>
          <w:lang w:val="en-US"/>
        </w:rPr>
        <w:t xml:space="preserve"> </w:t>
      </w:r>
    </w:p>
    <w:p w:rsidR="00CE6A20" w:rsidRPr="00465DED" w:rsidRDefault="00CE6A20" w:rsidP="00A01C0C">
      <w:pPr>
        <w:rPr>
          <w:rFonts w:ascii="Times New Roman" w:hAnsi="Times New Roman" w:cs="Times New Roman"/>
          <w:b/>
          <w:sz w:val="24"/>
          <w:szCs w:val="24"/>
          <w:lang w:val="en-US"/>
        </w:rPr>
      </w:pPr>
    </w:p>
    <w:p w:rsidR="00CE6A20" w:rsidRPr="00465DED" w:rsidRDefault="00A01C0C" w:rsidP="00CE6A20">
      <w:pPr>
        <w:ind w:left="851" w:hanging="851"/>
        <w:rPr>
          <w:rFonts w:ascii="Times New Roman" w:hAnsi="Times New Roman" w:cs="Times New Roman"/>
          <w:b/>
          <w:sz w:val="24"/>
          <w:szCs w:val="24"/>
          <w:lang w:val="en-US"/>
        </w:rPr>
      </w:pPr>
      <w:r w:rsidRPr="00465DED">
        <w:rPr>
          <w:rFonts w:ascii="Times New Roman" w:hAnsi="Times New Roman" w:cs="Times New Roman"/>
          <w:b/>
          <w:sz w:val="24"/>
          <w:szCs w:val="24"/>
          <w:lang w:val="en-US"/>
        </w:rPr>
        <w:t>1.2</w:t>
      </w:r>
      <w:r w:rsidR="00CE6A20" w:rsidRPr="00465DED">
        <w:rPr>
          <w:rFonts w:ascii="Times New Roman" w:hAnsi="Times New Roman" w:cs="Times New Roman"/>
          <w:b/>
          <w:sz w:val="24"/>
          <w:szCs w:val="24"/>
          <w:lang w:val="en-US"/>
        </w:rPr>
        <w:t xml:space="preserve">. </w:t>
      </w:r>
      <w:proofErr w:type="spellStart"/>
      <w:proofErr w:type="gramStart"/>
      <w:r w:rsidR="00CE6A20" w:rsidRPr="00465DED">
        <w:rPr>
          <w:rFonts w:ascii="Times New Roman" w:hAnsi="Times New Roman" w:cs="Times New Roman"/>
          <w:b/>
          <w:sz w:val="24"/>
          <w:szCs w:val="24"/>
          <w:lang w:val="en-US"/>
        </w:rPr>
        <w:t>Konsep</w:t>
      </w:r>
      <w:proofErr w:type="spellEnd"/>
      <w:r w:rsidR="00CE6A20" w:rsidRPr="00465DED">
        <w:rPr>
          <w:rFonts w:ascii="Times New Roman" w:hAnsi="Times New Roman" w:cs="Times New Roman"/>
          <w:b/>
          <w:sz w:val="24"/>
          <w:szCs w:val="24"/>
          <w:lang w:val="en-US"/>
        </w:rPr>
        <w:t xml:space="preserve"> </w:t>
      </w:r>
      <w:r w:rsidR="00696B31" w:rsidRPr="00465DED">
        <w:rPr>
          <w:rFonts w:ascii="Times New Roman" w:hAnsi="Times New Roman" w:cs="Times New Roman"/>
          <w:b/>
          <w:sz w:val="24"/>
          <w:szCs w:val="24"/>
        </w:rPr>
        <w:t xml:space="preserve"> </w:t>
      </w:r>
      <w:proofErr w:type="spellStart"/>
      <w:r w:rsidR="004B0E17" w:rsidRPr="00465DED">
        <w:rPr>
          <w:rFonts w:ascii="Times New Roman" w:hAnsi="Times New Roman" w:cs="Times New Roman"/>
          <w:b/>
          <w:sz w:val="24"/>
          <w:szCs w:val="24"/>
          <w:lang w:val="en-US"/>
        </w:rPr>
        <w:t>Narkotika</w:t>
      </w:r>
      <w:proofErr w:type="spellEnd"/>
      <w:proofErr w:type="gramEnd"/>
    </w:p>
    <w:p w:rsidR="00373975" w:rsidRPr="00465DED" w:rsidRDefault="00D2712F" w:rsidP="00A01C0C">
      <w:pPr>
        <w:pStyle w:val="NormalWeb"/>
        <w:spacing w:line="480" w:lineRule="auto"/>
      </w:pPr>
      <w:proofErr w:type="spellStart"/>
      <w:r w:rsidRPr="00705579">
        <w:t>I</w:t>
      </w:r>
      <w:r w:rsidRPr="00465DED">
        <w:t>stilah</w:t>
      </w:r>
      <w:proofErr w:type="spellEnd"/>
      <w:r w:rsidRPr="00465DED">
        <w:t xml:space="preserve"> </w:t>
      </w:r>
      <w:proofErr w:type="spellStart"/>
      <w:r w:rsidRPr="00465DED">
        <w:t>narkotika</w:t>
      </w:r>
      <w:proofErr w:type="spellEnd"/>
      <w:r w:rsidRPr="00465DED">
        <w:t xml:space="preserve"> </w:t>
      </w:r>
      <w:proofErr w:type="spellStart"/>
      <w:r w:rsidRPr="00465DED">
        <w:t>merupakan</w:t>
      </w:r>
      <w:proofErr w:type="spellEnd"/>
      <w:r w:rsidRPr="00465DED">
        <w:t xml:space="preserve"> </w:t>
      </w:r>
      <w:proofErr w:type="spellStart"/>
      <w:r w:rsidRPr="00465DED">
        <w:t>saduran</w:t>
      </w:r>
      <w:proofErr w:type="spellEnd"/>
      <w:r w:rsidRPr="00465DED">
        <w:t xml:space="preserve"> </w:t>
      </w:r>
      <w:proofErr w:type="spellStart"/>
      <w:r w:rsidRPr="00465DED">
        <w:t>dari</w:t>
      </w:r>
      <w:proofErr w:type="spellEnd"/>
      <w:r w:rsidRPr="00465DED">
        <w:t xml:space="preserve"> kata narcoti</w:t>
      </w:r>
      <w:r w:rsidR="003202BC" w:rsidRPr="00465DED">
        <w:t xml:space="preserve">cs </w:t>
      </w:r>
      <w:proofErr w:type="spellStart"/>
      <w:r w:rsidR="003202BC" w:rsidRPr="00465DED">
        <w:t>dalam</w:t>
      </w:r>
      <w:proofErr w:type="spellEnd"/>
      <w:r w:rsidR="003202BC" w:rsidRPr="00465DED">
        <w:t xml:space="preserve"> </w:t>
      </w:r>
      <w:proofErr w:type="spellStart"/>
      <w:r w:rsidR="003202BC" w:rsidRPr="00465DED">
        <w:t>bahasa</w:t>
      </w:r>
      <w:proofErr w:type="spellEnd"/>
      <w:r w:rsidR="003202BC" w:rsidRPr="00465DED">
        <w:t xml:space="preserve"> </w:t>
      </w:r>
      <w:proofErr w:type="spellStart"/>
      <w:r w:rsidR="003202BC" w:rsidRPr="00465DED">
        <w:t>inggris</w:t>
      </w:r>
      <w:proofErr w:type="spellEnd"/>
      <w:r w:rsidR="003202BC" w:rsidRPr="00465DED">
        <w:t xml:space="preserve"> </w:t>
      </w:r>
      <w:proofErr w:type="spellStart"/>
      <w:r w:rsidR="003202BC" w:rsidRPr="00465DED">
        <w:t>narcose</w:t>
      </w:r>
      <w:proofErr w:type="spellEnd"/>
      <w:r w:rsidR="003202BC" w:rsidRPr="00465DED">
        <w:t xml:space="preserve"> </w:t>
      </w:r>
      <w:proofErr w:type="spellStart"/>
      <w:r w:rsidRPr="00465DED">
        <w:t>atau</w:t>
      </w:r>
      <w:proofErr w:type="spellEnd"/>
      <w:r w:rsidRPr="00465DED">
        <w:t xml:space="preserve"> narcosis yang </w:t>
      </w:r>
      <w:proofErr w:type="spellStart"/>
      <w:r w:rsidRPr="00465DED">
        <w:t>artinya</w:t>
      </w:r>
      <w:proofErr w:type="spellEnd"/>
      <w:r w:rsidR="009362F3" w:rsidRPr="00465DED">
        <w:t xml:space="preserve"> </w:t>
      </w:r>
      <w:proofErr w:type="spellStart"/>
      <w:r w:rsidRPr="00465DED">
        <w:t>menidurkan</w:t>
      </w:r>
      <w:proofErr w:type="spellEnd"/>
      <w:r w:rsidRPr="00465DED">
        <w:t xml:space="preserve">. </w:t>
      </w:r>
      <w:proofErr w:type="spellStart"/>
      <w:r w:rsidRPr="00465DED">
        <w:t>Narkotika</w:t>
      </w:r>
      <w:proofErr w:type="spellEnd"/>
      <w:r w:rsidRPr="00465DED">
        <w:t xml:space="preserve"> </w:t>
      </w:r>
      <w:proofErr w:type="spellStart"/>
      <w:r w:rsidRPr="00465DED">
        <w:t>sendiri</w:t>
      </w:r>
      <w:proofErr w:type="spellEnd"/>
      <w:r w:rsidRPr="00465DED">
        <w:t xml:space="preserve"> </w:t>
      </w:r>
      <w:proofErr w:type="spellStart"/>
      <w:r w:rsidRPr="00465DED">
        <w:t>berasal</w:t>
      </w:r>
      <w:proofErr w:type="spellEnd"/>
      <w:r w:rsidRPr="00465DED">
        <w:t xml:space="preserve"> </w:t>
      </w:r>
      <w:proofErr w:type="spellStart"/>
      <w:r w:rsidRPr="00465DED">
        <w:t>d</w:t>
      </w:r>
      <w:r w:rsidR="009362F3" w:rsidRPr="00465DED">
        <w:t>ari</w:t>
      </w:r>
      <w:proofErr w:type="spellEnd"/>
      <w:r w:rsidR="009362F3" w:rsidRPr="00465DED">
        <w:t xml:space="preserve"> </w:t>
      </w:r>
      <w:proofErr w:type="spellStart"/>
      <w:r w:rsidR="009362F3" w:rsidRPr="00465DED">
        <w:t>bahasa</w:t>
      </w:r>
      <w:proofErr w:type="spellEnd"/>
      <w:r w:rsidR="009362F3" w:rsidRPr="00465DED">
        <w:t xml:space="preserve"> </w:t>
      </w:r>
      <w:proofErr w:type="spellStart"/>
      <w:r w:rsidR="009362F3" w:rsidRPr="00465DED">
        <w:t>yunani</w:t>
      </w:r>
      <w:proofErr w:type="spellEnd"/>
      <w:r w:rsidR="009362F3" w:rsidRPr="00465DED">
        <w:t xml:space="preserve"> </w:t>
      </w:r>
      <w:proofErr w:type="spellStart"/>
      <w:r w:rsidR="009362F3" w:rsidRPr="00465DED">
        <w:t>yaitu</w:t>
      </w:r>
      <w:proofErr w:type="spellEnd"/>
      <w:r w:rsidR="009362F3" w:rsidRPr="00465DED">
        <w:t xml:space="preserve"> “</w:t>
      </w:r>
      <w:proofErr w:type="spellStart"/>
      <w:r w:rsidR="009362F3" w:rsidRPr="00465DED">
        <w:t>narke”</w:t>
      </w:r>
      <w:r w:rsidRPr="00465DED">
        <w:t>atau</w:t>
      </w:r>
      <w:proofErr w:type="spellEnd"/>
      <w:r w:rsidRPr="00465DED">
        <w:t xml:space="preserve"> “</w:t>
      </w:r>
      <w:proofErr w:type="spellStart"/>
      <w:r w:rsidRPr="00465DED">
        <w:t>narkam</w:t>
      </w:r>
      <w:proofErr w:type="spellEnd"/>
      <w:r w:rsidRPr="00465DED">
        <w:t xml:space="preserve">” yang </w:t>
      </w:r>
      <w:proofErr w:type="spellStart"/>
      <w:r w:rsidRPr="00465DED">
        <w:t>mempunyai</w:t>
      </w:r>
      <w:proofErr w:type="spellEnd"/>
      <w:r w:rsidRPr="00465DED">
        <w:t xml:space="preserve"> </w:t>
      </w:r>
      <w:proofErr w:type="spellStart"/>
      <w:r w:rsidRPr="00465DED">
        <w:t>arti</w:t>
      </w:r>
      <w:proofErr w:type="spellEnd"/>
      <w:r w:rsidRPr="00465DED">
        <w:t xml:space="preserve"> </w:t>
      </w:r>
      <w:proofErr w:type="spellStart"/>
      <w:r w:rsidRPr="00465DED">
        <w:t>terbius</w:t>
      </w:r>
      <w:proofErr w:type="spellEnd"/>
      <w:r w:rsidRPr="00465DED">
        <w:t>.</w:t>
      </w:r>
      <w:r w:rsidR="0093396C" w:rsidRPr="00465DED">
        <w:rPr>
          <w:rStyle w:val="FootnoteReference"/>
        </w:rPr>
        <w:footnoteReference w:id="19"/>
      </w:r>
      <w:r w:rsidRPr="00465DED">
        <w:t xml:space="preserve"> </w:t>
      </w:r>
      <w:proofErr w:type="spellStart"/>
      <w:r w:rsidRPr="00465DED">
        <w:t>Dalam</w:t>
      </w:r>
      <w:proofErr w:type="spellEnd"/>
      <w:r w:rsidRPr="00465DED">
        <w:t xml:space="preserve"> KBBI </w:t>
      </w:r>
      <w:r w:rsidR="009362F3" w:rsidRPr="00465DED">
        <w:t>(</w:t>
      </w:r>
      <w:proofErr w:type="spellStart"/>
      <w:r w:rsidR="009362F3" w:rsidRPr="00465DED">
        <w:t>kamus</w:t>
      </w:r>
      <w:proofErr w:type="spellEnd"/>
      <w:r w:rsidR="009362F3" w:rsidRPr="00465DED">
        <w:t xml:space="preserve"> </w:t>
      </w:r>
      <w:proofErr w:type="spellStart"/>
      <w:r w:rsidR="009362F3" w:rsidRPr="00465DED">
        <w:t>besar</w:t>
      </w:r>
      <w:proofErr w:type="spellEnd"/>
      <w:r w:rsidR="009362F3" w:rsidRPr="00465DED">
        <w:t xml:space="preserve"> </w:t>
      </w:r>
      <w:proofErr w:type="spellStart"/>
      <w:r w:rsidR="009362F3" w:rsidRPr="00465DED">
        <w:t>bahasa</w:t>
      </w:r>
      <w:proofErr w:type="spellEnd"/>
      <w:r w:rsidR="009362F3" w:rsidRPr="00465DED">
        <w:t xml:space="preserve"> </w:t>
      </w:r>
      <w:proofErr w:type="spellStart"/>
      <w:r w:rsidR="009362F3" w:rsidRPr="00465DED">
        <w:t>indonesia</w:t>
      </w:r>
      <w:proofErr w:type="spellEnd"/>
      <w:r w:rsidR="009362F3" w:rsidRPr="00465DED">
        <w:t xml:space="preserve">) </w:t>
      </w:r>
      <w:proofErr w:type="spellStart"/>
      <w:r w:rsidRPr="00465DED">
        <w:t>Narkotika</w:t>
      </w:r>
      <w:proofErr w:type="spellEnd"/>
      <w:r w:rsidRPr="00465DED">
        <w:t xml:space="preserve"> </w:t>
      </w:r>
      <w:proofErr w:type="spellStart"/>
      <w:r w:rsidRPr="00465DED">
        <w:t>adalah</w:t>
      </w:r>
      <w:proofErr w:type="spellEnd"/>
      <w:r w:rsidRPr="00465DED">
        <w:t xml:space="preserve"> </w:t>
      </w:r>
      <w:proofErr w:type="spellStart"/>
      <w:r w:rsidRPr="00465DED">
        <w:t>sebuah</w:t>
      </w:r>
      <w:proofErr w:type="spellEnd"/>
      <w:r w:rsidRPr="00465DED">
        <w:t xml:space="preserve"> </w:t>
      </w:r>
      <w:proofErr w:type="spellStart"/>
      <w:r w:rsidRPr="00465DED">
        <w:t>obat</w:t>
      </w:r>
      <w:proofErr w:type="spellEnd"/>
      <w:r w:rsidRPr="00465DED">
        <w:t xml:space="preserve"> </w:t>
      </w:r>
      <w:proofErr w:type="spellStart"/>
      <w:r w:rsidRPr="00465DED">
        <w:t>untuk</w:t>
      </w:r>
      <w:proofErr w:type="spellEnd"/>
      <w:r w:rsidRPr="00465DED">
        <w:t xml:space="preserve"> </w:t>
      </w:r>
      <w:proofErr w:type="spellStart"/>
      <w:r w:rsidRPr="00465DED">
        <w:t>menenagkan</w:t>
      </w:r>
      <w:proofErr w:type="spellEnd"/>
      <w:r w:rsidRPr="00465DED">
        <w:t xml:space="preserve"> </w:t>
      </w:r>
      <w:proofErr w:type="spellStart"/>
      <w:r w:rsidRPr="00465DED">
        <w:t>saraf</w:t>
      </w:r>
      <w:proofErr w:type="spellEnd"/>
      <w:r w:rsidRPr="00465DED">
        <w:t xml:space="preserve">, </w:t>
      </w:r>
      <w:proofErr w:type="spellStart"/>
      <w:r w:rsidR="009362F3" w:rsidRPr="00465DED">
        <w:t>menghilangkan</w:t>
      </w:r>
      <w:proofErr w:type="spellEnd"/>
      <w:r w:rsidR="009362F3" w:rsidRPr="00465DED">
        <w:t xml:space="preserve"> rasa </w:t>
      </w:r>
      <w:proofErr w:type="spellStart"/>
      <w:r w:rsidR="009362F3" w:rsidRPr="00465DED">
        <w:t>sakit</w:t>
      </w:r>
      <w:proofErr w:type="spellEnd"/>
      <w:r w:rsidR="009362F3" w:rsidRPr="00465DED">
        <w:t xml:space="preserve">, </w:t>
      </w:r>
      <w:proofErr w:type="spellStart"/>
      <w:r w:rsidR="009362F3" w:rsidRPr="00465DED">
        <w:t>serta</w:t>
      </w:r>
      <w:proofErr w:type="spellEnd"/>
      <w:r w:rsidR="009362F3" w:rsidRPr="00465DED">
        <w:t xml:space="preserve"> </w:t>
      </w:r>
      <w:proofErr w:type="spellStart"/>
      <w:r w:rsidRPr="00465DED">
        <w:t>menimbulkan</w:t>
      </w:r>
      <w:proofErr w:type="spellEnd"/>
      <w:r w:rsidRPr="00465DED">
        <w:t xml:space="preserve"> rasa </w:t>
      </w:r>
      <w:proofErr w:type="spellStart"/>
      <w:r w:rsidR="003202BC" w:rsidRPr="00465DED">
        <w:t>ngantuk,atau</w:t>
      </w:r>
      <w:proofErr w:type="spellEnd"/>
      <w:r w:rsidR="003202BC" w:rsidRPr="00465DED">
        <w:t xml:space="preserve"> </w:t>
      </w:r>
      <w:proofErr w:type="spellStart"/>
      <w:r w:rsidR="003202BC" w:rsidRPr="00465DED">
        <w:t>merangsang</w:t>
      </w:r>
      <w:proofErr w:type="spellEnd"/>
      <w:r w:rsidR="003202BC" w:rsidRPr="00465DED">
        <w:t xml:space="preserve"> </w:t>
      </w:r>
      <w:proofErr w:type="spellStart"/>
      <w:r w:rsidR="003202BC" w:rsidRPr="00465DED">
        <w:t>seperti</w:t>
      </w:r>
      <w:proofErr w:type="spellEnd"/>
      <w:r w:rsidR="003202BC" w:rsidRPr="00465DED">
        <w:t xml:space="preserve"> </w:t>
      </w:r>
      <w:r w:rsidRPr="00465DED">
        <w:t>opium dan ganja.</w:t>
      </w:r>
      <w:r w:rsidR="0093396C" w:rsidRPr="00465DED">
        <w:rPr>
          <w:rStyle w:val="FootnoteReference"/>
        </w:rPr>
        <w:footnoteReference w:id="20"/>
      </w:r>
      <w:r w:rsidR="003202BC" w:rsidRPr="00465DED">
        <w:t xml:space="preserve"> </w:t>
      </w:r>
      <w:proofErr w:type="spellStart"/>
      <w:r w:rsidR="003202BC" w:rsidRPr="00465DED">
        <w:t>Menurut</w:t>
      </w:r>
      <w:proofErr w:type="spellEnd"/>
      <w:r w:rsidR="003202BC" w:rsidRPr="00465DED">
        <w:t xml:space="preserve"> </w:t>
      </w:r>
      <w:proofErr w:type="spellStart"/>
      <w:r w:rsidR="003202BC" w:rsidRPr="00465DED">
        <w:t>istilah</w:t>
      </w:r>
      <w:proofErr w:type="spellEnd"/>
      <w:r w:rsidR="003202BC" w:rsidRPr="00465DED">
        <w:t xml:space="preserve"> </w:t>
      </w:r>
      <w:proofErr w:type="spellStart"/>
      <w:r w:rsidRPr="00465DED">
        <w:t>kedokteran</w:t>
      </w:r>
      <w:proofErr w:type="spellEnd"/>
      <w:r w:rsidRPr="00465DED">
        <w:t xml:space="preserve"> </w:t>
      </w:r>
      <w:proofErr w:type="spellStart"/>
      <w:r w:rsidRPr="00465DED">
        <w:t>sendiri</w:t>
      </w:r>
      <w:proofErr w:type="spellEnd"/>
      <w:r w:rsidRPr="00465DED">
        <w:t xml:space="preserve"> ya</w:t>
      </w:r>
      <w:r w:rsidR="003202BC" w:rsidRPr="00465DED">
        <w:t xml:space="preserve">ng di </w:t>
      </w:r>
      <w:proofErr w:type="spellStart"/>
      <w:r w:rsidR="003202BC" w:rsidRPr="00465DED">
        <w:t>sebut</w:t>
      </w:r>
      <w:proofErr w:type="spellEnd"/>
      <w:r w:rsidR="003202BC" w:rsidRPr="00465DED">
        <w:t xml:space="preserve"> </w:t>
      </w:r>
      <w:proofErr w:type="spellStart"/>
      <w:r w:rsidR="003202BC" w:rsidRPr="00465DED">
        <w:t>narkotika</w:t>
      </w:r>
      <w:proofErr w:type="spellEnd"/>
      <w:r w:rsidR="003202BC" w:rsidRPr="00465DED">
        <w:t xml:space="preserve"> </w:t>
      </w:r>
      <w:proofErr w:type="spellStart"/>
      <w:r w:rsidRPr="00465DED">
        <w:t>adalah</w:t>
      </w:r>
      <w:proofErr w:type="spellEnd"/>
      <w:r w:rsidRPr="00465DED">
        <w:t xml:space="preserve"> </w:t>
      </w:r>
      <w:proofErr w:type="spellStart"/>
      <w:r w:rsidRPr="00465DED">
        <w:t>sebuah</w:t>
      </w:r>
      <w:proofErr w:type="spellEnd"/>
      <w:r w:rsidRPr="00465DED">
        <w:t xml:space="preserve"> </w:t>
      </w:r>
      <w:proofErr w:type="spellStart"/>
      <w:r w:rsidRPr="00465DED">
        <w:t>oba</w:t>
      </w:r>
      <w:r w:rsidR="003202BC" w:rsidRPr="00465DED">
        <w:t>t</w:t>
      </w:r>
      <w:proofErr w:type="spellEnd"/>
      <w:r w:rsidR="003202BC" w:rsidRPr="00465DED">
        <w:t xml:space="preserve"> yang </w:t>
      </w:r>
      <w:proofErr w:type="spellStart"/>
      <w:r w:rsidR="003202BC" w:rsidRPr="00465DED">
        <w:t>dapat</w:t>
      </w:r>
      <w:proofErr w:type="spellEnd"/>
      <w:r w:rsidR="003202BC" w:rsidRPr="00465DED">
        <w:t xml:space="preserve"> </w:t>
      </w:r>
      <w:proofErr w:type="spellStart"/>
      <w:r w:rsidR="003202BC" w:rsidRPr="00465DED">
        <w:t>menghilangkan</w:t>
      </w:r>
      <w:proofErr w:type="spellEnd"/>
      <w:r w:rsidR="003202BC" w:rsidRPr="00465DED">
        <w:t xml:space="preserve"> rasa </w:t>
      </w:r>
      <w:proofErr w:type="spellStart"/>
      <w:r w:rsidRPr="00465DED">
        <w:lastRenderedPageBreak/>
        <w:t>nyeri</w:t>
      </w:r>
      <w:proofErr w:type="spellEnd"/>
      <w:r w:rsidRPr="00465DED">
        <w:t xml:space="preserve"> dan </w:t>
      </w:r>
      <w:proofErr w:type="spellStart"/>
      <w:r w:rsidRPr="00465DED">
        <w:t>sakit</w:t>
      </w:r>
      <w:proofErr w:type="spellEnd"/>
      <w:r w:rsidRPr="00465DED">
        <w:t xml:space="preserve"> yang </w:t>
      </w:r>
      <w:proofErr w:type="spellStart"/>
      <w:r w:rsidRPr="00465DED">
        <w:t>asalnya</w:t>
      </w:r>
      <w:proofErr w:type="spellEnd"/>
      <w:r w:rsidRPr="00465DED">
        <w:t xml:space="preserve"> </w:t>
      </w:r>
      <w:proofErr w:type="spellStart"/>
      <w:r w:rsidRPr="00465DED">
        <w:t>tumbuh</w:t>
      </w:r>
      <w:proofErr w:type="spellEnd"/>
      <w:r w:rsidRPr="00465DED">
        <w:t xml:space="preserve"> </w:t>
      </w:r>
      <w:proofErr w:type="spellStart"/>
      <w:r w:rsidRPr="00465DED">
        <w:t>dari</w:t>
      </w:r>
      <w:proofErr w:type="spellEnd"/>
      <w:r w:rsidRPr="00465DED">
        <w:t xml:space="preserve"> </w:t>
      </w:r>
      <w:proofErr w:type="spellStart"/>
      <w:r w:rsidRPr="00465DED">
        <w:t>alat-</w:t>
      </w:r>
      <w:r w:rsidR="003202BC" w:rsidRPr="00465DED">
        <w:t>alat</w:t>
      </w:r>
      <w:proofErr w:type="spellEnd"/>
      <w:r w:rsidR="003202BC" w:rsidRPr="00465DED">
        <w:t xml:space="preserve"> </w:t>
      </w:r>
      <w:proofErr w:type="spellStart"/>
      <w:r w:rsidR="003202BC" w:rsidRPr="00465DED">
        <w:t>rongga</w:t>
      </w:r>
      <w:proofErr w:type="spellEnd"/>
      <w:r w:rsidR="003202BC" w:rsidRPr="00465DED">
        <w:t xml:space="preserve"> dada </w:t>
      </w:r>
      <w:proofErr w:type="spellStart"/>
      <w:r w:rsidR="003202BC" w:rsidRPr="00465DED">
        <w:t>beserta</w:t>
      </w:r>
      <w:proofErr w:type="spellEnd"/>
      <w:r w:rsidR="003202BC" w:rsidRPr="00465DED">
        <w:t xml:space="preserve"> </w:t>
      </w:r>
      <w:proofErr w:type="spellStart"/>
      <w:r w:rsidR="003202BC" w:rsidRPr="00465DED">
        <w:t>perut</w:t>
      </w:r>
      <w:proofErr w:type="spellEnd"/>
      <w:r w:rsidR="003202BC" w:rsidRPr="00465DED">
        <w:t xml:space="preserve">, </w:t>
      </w:r>
      <w:proofErr w:type="spellStart"/>
      <w:r w:rsidRPr="00465DED">
        <w:t>serta</w:t>
      </w:r>
      <w:proofErr w:type="spellEnd"/>
      <w:r w:rsidR="0093396C" w:rsidRPr="00465DED">
        <w:t xml:space="preserve"> </w:t>
      </w:r>
      <w:proofErr w:type="spellStart"/>
      <w:r w:rsidRPr="00465DED">
        <w:t>dapat</w:t>
      </w:r>
      <w:proofErr w:type="spellEnd"/>
      <w:r w:rsidR="0093396C" w:rsidRPr="00465DED">
        <w:t xml:space="preserve"> </w:t>
      </w:r>
      <w:proofErr w:type="spellStart"/>
      <w:r w:rsidRPr="00465DED">
        <w:t>menimbulkan</w:t>
      </w:r>
      <w:proofErr w:type="spellEnd"/>
      <w:r w:rsidR="0093396C" w:rsidRPr="00465DED">
        <w:t xml:space="preserve"> </w:t>
      </w:r>
      <w:proofErr w:type="spellStart"/>
      <w:r w:rsidRPr="00465DED">
        <w:t>efek</w:t>
      </w:r>
      <w:proofErr w:type="spellEnd"/>
      <w:r w:rsidRPr="00465DED">
        <w:t xml:space="preserve"> </w:t>
      </w:r>
      <w:proofErr w:type="spellStart"/>
      <w:r w:rsidRPr="00465DED">
        <w:t>kecanduan</w:t>
      </w:r>
      <w:proofErr w:type="spellEnd"/>
      <w:r w:rsidRPr="00465DED">
        <w:t xml:space="preserve"> yang </w:t>
      </w:r>
      <w:proofErr w:type="spellStart"/>
      <w:r w:rsidRPr="00465DED">
        <w:t>dapat</w:t>
      </w:r>
      <w:proofErr w:type="spellEnd"/>
      <w:r w:rsidRPr="00465DED">
        <w:t xml:space="preserve"> </w:t>
      </w:r>
      <w:proofErr w:type="spellStart"/>
      <w:r w:rsidRPr="00465DED">
        <w:t>menyebabkan</w:t>
      </w:r>
      <w:proofErr w:type="spellEnd"/>
      <w:r w:rsidRPr="00465DED">
        <w:t xml:space="preserve"> </w:t>
      </w:r>
      <w:proofErr w:type="spellStart"/>
      <w:r w:rsidRPr="00465DED">
        <w:t>k</w:t>
      </w:r>
      <w:r w:rsidR="003202BC" w:rsidRPr="00465DED">
        <w:t>etergantungan</w:t>
      </w:r>
      <w:proofErr w:type="spellEnd"/>
      <w:r w:rsidR="003202BC" w:rsidRPr="00465DED">
        <w:t xml:space="preserve"> </w:t>
      </w:r>
      <w:proofErr w:type="spellStart"/>
      <w:r w:rsidR="003202BC" w:rsidRPr="00465DED">
        <w:t>bagi</w:t>
      </w:r>
      <w:proofErr w:type="spellEnd"/>
      <w:r w:rsidR="003202BC" w:rsidRPr="00465DED">
        <w:t xml:space="preserve"> </w:t>
      </w:r>
      <w:proofErr w:type="spellStart"/>
      <w:r w:rsidR="00A01C0C" w:rsidRPr="00465DED">
        <w:t>penggunanya</w:t>
      </w:r>
      <w:proofErr w:type="spellEnd"/>
      <w:r w:rsidR="00A01C0C" w:rsidRPr="00465DED">
        <w:t xml:space="preserve">. </w:t>
      </w:r>
      <w:r w:rsidRPr="00465DED">
        <w:t xml:space="preserve">Di </w:t>
      </w:r>
      <w:proofErr w:type="spellStart"/>
      <w:r w:rsidRPr="00465DED">
        <w:t>dalam</w:t>
      </w:r>
      <w:proofErr w:type="spellEnd"/>
      <w:r w:rsidRPr="00465DED">
        <w:t xml:space="preserve"> </w:t>
      </w:r>
      <w:proofErr w:type="spellStart"/>
      <w:r w:rsidRPr="00465DED">
        <w:t>konteks</w:t>
      </w:r>
      <w:proofErr w:type="spellEnd"/>
      <w:r w:rsidRPr="00465DED">
        <w:t xml:space="preserve"> </w:t>
      </w:r>
      <w:proofErr w:type="spellStart"/>
      <w:r w:rsidRPr="00465DED">
        <w:t>kajian</w:t>
      </w:r>
      <w:proofErr w:type="spellEnd"/>
      <w:r w:rsidRPr="00465DED">
        <w:t xml:space="preserve"> </w:t>
      </w:r>
      <w:proofErr w:type="spellStart"/>
      <w:r w:rsidRPr="00465DED">
        <w:t>hukum</w:t>
      </w:r>
      <w:proofErr w:type="spellEnd"/>
      <w:r w:rsidRPr="00465DED">
        <w:t xml:space="preserve">, </w:t>
      </w:r>
      <w:proofErr w:type="spellStart"/>
      <w:r w:rsidRPr="00465DED">
        <w:t>pengertian</w:t>
      </w:r>
      <w:proofErr w:type="spellEnd"/>
      <w:r w:rsidRPr="00465DED">
        <w:t xml:space="preserve"> </w:t>
      </w:r>
      <w:proofErr w:type="spellStart"/>
      <w:r w:rsidRPr="00465DED">
        <w:t>dapa</w:t>
      </w:r>
      <w:r w:rsidR="00A01C0C" w:rsidRPr="00465DED">
        <w:t>t</w:t>
      </w:r>
      <w:proofErr w:type="spellEnd"/>
      <w:r w:rsidR="00A01C0C" w:rsidRPr="00465DED">
        <w:t xml:space="preserve"> </w:t>
      </w:r>
      <w:proofErr w:type="spellStart"/>
      <w:r w:rsidR="00A01C0C" w:rsidRPr="00465DED">
        <w:t>merujuk</w:t>
      </w:r>
      <w:proofErr w:type="spellEnd"/>
      <w:r w:rsidR="00A01C0C" w:rsidRPr="00465DED">
        <w:t xml:space="preserve"> pada </w:t>
      </w:r>
      <w:proofErr w:type="spellStart"/>
      <w:r w:rsidR="00A01C0C" w:rsidRPr="00465DED">
        <w:t>kamus</w:t>
      </w:r>
      <w:proofErr w:type="spellEnd"/>
      <w:r w:rsidR="00A01C0C" w:rsidRPr="00465DED">
        <w:t xml:space="preserve"> </w:t>
      </w:r>
      <w:proofErr w:type="spellStart"/>
      <w:r w:rsidR="00A01C0C" w:rsidRPr="00465DED">
        <w:t>Blacks</w:t>
      </w:r>
      <w:proofErr w:type="spellEnd"/>
      <w:r w:rsidR="00A01C0C" w:rsidRPr="00465DED">
        <w:t xml:space="preserve"> Law </w:t>
      </w:r>
      <w:r w:rsidRPr="00465DED">
        <w:t xml:space="preserve">Dictionary yang </w:t>
      </w:r>
      <w:proofErr w:type="spellStart"/>
      <w:r w:rsidRPr="00465DED">
        <w:t>disusun</w:t>
      </w:r>
      <w:proofErr w:type="spellEnd"/>
      <w:r w:rsidRPr="00465DED">
        <w:t xml:space="preserve"> oleh Bryan A. Garner, </w:t>
      </w:r>
      <w:proofErr w:type="spellStart"/>
      <w:r w:rsidRPr="00465DED">
        <w:t>dalam</w:t>
      </w:r>
      <w:proofErr w:type="spellEnd"/>
      <w:r w:rsidRPr="00465DED">
        <w:t xml:space="preserve"> </w:t>
      </w:r>
      <w:proofErr w:type="spellStart"/>
      <w:r w:rsidRPr="00465DED">
        <w:t>kamus</w:t>
      </w:r>
      <w:proofErr w:type="spellEnd"/>
      <w:r w:rsidRPr="00465DED">
        <w:t xml:space="preserve"> </w:t>
      </w:r>
      <w:proofErr w:type="spellStart"/>
      <w:r w:rsidRPr="00465DED">
        <w:t>ter</w:t>
      </w:r>
      <w:r w:rsidR="00A01C0C" w:rsidRPr="00465DED">
        <w:t>sebut</w:t>
      </w:r>
      <w:proofErr w:type="spellEnd"/>
      <w:r w:rsidR="00A01C0C" w:rsidRPr="00465DED">
        <w:t xml:space="preserve">, </w:t>
      </w:r>
      <w:proofErr w:type="spellStart"/>
      <w:r w:rsidR="00A01C0C" w:rsidRPr="00465DED">
        <w:t>narkotika</w:t>
      </w:r>
      <w:proofErr w:type="spellEnd"/>
      <w:r w:rsidR="00A01C0C" w:rsidRPr="00465DED">
        <w:t xml:space="preserve"> di </w:t>
      </w:r>
      <w:proofErr w:type="spellStart"/>
      <w:r w:rsidR="00A01C0C" w:rsidRPr="00465DED">
        <w:t>definisikan</w:t>
      </w:r>
      <w:proofErr w:type="spellEnd"/>
      <w:r w:rsidR="00A01C0C" w:rsidRPr="00465DED">
        <w:t xml:space="preserve"> </w:t>
      </w:r>
      <w:proofErr w:type="spellStart"/>
      <w:r w:rsidRPr="00465DED">
        <w:t>sebagai</w:t>
      </w:r>
      <w:proofErr w:type="spellEnd"/>
      <w:r w:rsidRPr="00465DED">
        <w:t xml:space="preserve"> </w:t>
      </w:r>
      <w:r w:rsidRPr="00465DED">
        <w:rPr>
          <w:i/>
        </w:rPr>
        <w:t xml:space="preserve">”Narcotic Is An Addictive Drug Ep An </w:t>
      </w:r>
      <w:proofErr w:type="spellStart"/>
      <w:r w:rsidRPr="00465DED">
        <w:rPr>
          <w:i/>
        </w:rPr>
        <w:t>Piate</w:t>
      </w:r>
      <w:proofErr w:type="spellEnd"/>
      <w:r w:rsidRPr="00465DED">
        <w:rPr>
          <w:i/>
        </w:rPr>
        <w:t xml:space="preserve"> That dull</w:t>
      </w:r>
      <w:r w:rsidR="00A01C0C" w:rsidRPr="00465DED">
        <w:rPr>
          <w:i/>
        </w:rPr>
        <w:t xml:space="preserve">s The Senses And Induces </w:t>
      </w:r>
      <w:proofErr w:type="spellStart"/>
      <w:r w:rsidR="00A01C0C" w:rsidRPr="00465DED">
        <w:rPr>
          <w:i/>
        </w:rPr>
        <w:t>Sleep.</w:t>
      </w:r>
      <w:r w:rsidRPr="00465DED">
        <w:rPr>
          <w:i/>
        </w:rPr>
        <w:t>Drug</w:t>
      </w:r>
      <w:proofErr w:type="spellEnd"/>
      <w:r w:rsidRPr="00465DED">
        <w:rPr>
          <w:i/>
        </w:rPr>
        <w:t xml:space="preserve"> That Is Controlled Or Prohibited By Law (cases: controlled substance)”.</w:t>
      </w:r>
      <w:r w:rsidR="00A01C0C" w:rsidRPr="00465DED">
        <w:t xml:space="preserve"> </w:t>
      </w:r>
      <w:proofErr w:type="spellStart"/>
      <w:r w:rsidR="00A01C0C" w:rsidRPr="00465DED">
        <w:t>P</w:t>
      </w:r>
      <w:r w:rsidR="00373975" w:rsidRPr="00465DED">
        <w:t>engertian</w:t>
      </w:r>
      <w:proofErr w:type="spellEnd"/>
      <w:r w:rsidR="00373975" w:rsidRPr="00465DED">
        <w:t xml:space="preserve"> </w:t>
      </w:r>
      <w:proofErr w:type="spellStart"/>
      <w:r w:rsidR="00373975" w:rsidRPr="00465DED">
        <w:t>tersebut</w:t>
      </w:r>
      <w:proofErr w:type="spellEnd"/>
      <w:r w:rsidR="00373975" w:rsidRPr="00465DED">
        <w:t xml:space="preserve"> </w:t>
      </w:r>
      <w:proofErr w:type="spellStart"/>
      <w:r w:rsidR="00373975" w:rsidRPr="00465DED">
        <w:t>narkotika</w:t>
      </w:r>
      <w:proofErr w:type="spellEnd"/>
      <w:r w:rsidR="00373975" w:rsidRPr="00465DED">
        <w:t xml:space="preserve"> ya</w:t>
      </w:r>
      <w:r w:rsidR="00200802" w:rsidRPr="00465DED">
        <w:t xml:space="preserve">ng </w:t>
      </w:r>
      <w:proofErr w:type="spellStart"/>
      <w:r w:rsidR="00200802" w:rsidRPr="00465DED">
        <w:t>berarti</w:t>
      </w:r>
      <w:proofErr w:type="spellEnd"/>
      <w:r w:rsidR="00200802" w:rsidRPr="00465DED">
        <w:t xml:space="preserve"> </w:t>
      </w:r>
      <w:proofErr w:type="spellStart"/>
      <w:r w:rsidR="00200802" w:rsidRPr="00465DED">
        <w:t>obat</w:t>
      </w:r>
      <w:proofErr w:type="spellEnd"/>
      <w:r w:rsidR="00200802" w:rsidRPr="00465DED">
        <w:t xml:space="preserve"> </w:t>
      </w:r>
      <w:proofErr w:type="spellStart"/>
      <w:r w:rsidR="00200802" w:rsidRPr="00465DED">
        <w:t>adiktif</w:t>
      </w:r>
      <w:proofErr w:type="spellEnd"/>
      <w:r w:rsidR="00200802" w:rsidRPr="00465DED">
        <w:t xml:space="preserve">, </w:t>
      </w:r>
      <w:proofErr w:type="spellStart"/>
      <w:r w:rsidR="00200802" w:rsidRPr="00465DED">
        <w:t>sebuah</w:t>
      </w:r>
      <w:proofErr w:type="spellEnd"/>
      <w:r w:rsidR="00200802" w:rsidRPr="00465DED">
        <w:t xml:space="preserve"> </w:t>
      </w:r>
      <w:proofErr w:type="spellStart"/>
      <w:r w:rsidR="00200802" w:rsidRPr="00465DED">
        <w:t>candu</w:t>
      </w:r>
      <w:proofErr w:type="spellEnd"/>
      <w:r w:rsidR="00200802" w:rsidRPr="00465DED">
        <w:t xml:space="preserve">, yang </w:t>
      </w:r>
      <w:proofErr w:type="spellStart"/>
      <w:r w:rsidR="00200802" w:rsidRPr="00465DED">
        <w:t>menumpulkan</w:t>
      </w:r>
      <w:proofErr w:type="spellEnd"/>
      <w:r w:rsidR="00200802" w:rsidRPr="00465DED">
        <w:t xml:space="preserve"> </w:t>
      </w:r>
      <w:proofErr w:type="spellStart"/>
      <w:r w:rsidR="00200802" w:rsidRPr="00465DED">
        <w:t>indra</w:t>
      </w:r>
      <w:proofErr w:type="spellEnd"/>
      <w:r w:rsidR="00200802" w:rsidRPr="00465DED">
        <w:t xml:space="preserve"> </w:t>
      </w:r>
      <w:r w:rsidR="00373975" w:rsidRPr="00465DED">
        <w:t xml:space="preserve">dan </w:t>
      </w:r>
      <w:proofErr w:type="spellStart"/>
      <w:r w:rsidR="00373975" w:rsidRPr="00465DED">
        <w:t>m</w:t>
      </w:r>
      <w:r w:rsidR="00200802" w:rsidRPr="00465DED">
        <w:t>enyebabkan</w:t>
      </w:r>
      <w:proofErr w:type="spellEnd"/>
      <w:r w:rsidR="00200802" w:rsidRPr="00465DED">
        <w:t xml:space="preserve"> </w:t>
      </w:r>
      <w:proofErr w:type="spellStart"/>
      <w:r w:rsidR="00200802" w:rsidRPr="00465DED">
        <w:t>seseorang</w:t>
      </w:r>
      <w:proofErr w:type="spellEnd"/>
      <w:r w:rsidR="00200802" w:rsidRPr="00465DED">
        <w:t xml:space="preserve"> </w:t>
      </w:r>
      <w:proofErr w:type="spellStart"/>
      <w:r w:rsidR="00200802" w:rsidRPr="00465DED">
        <w:t>kehilangan</w:t>
      </w:r>
      <w:proofErr w:type="spellEnd"/>
      <w:r w:rsidR="00200802" w:rsidRPr="00465DED">
        <w:t xml:space="preserve"> </w:t>
      </w:r>
      <w:proofErr w:type="spellStart"/>
      <w:r w:rsidR="00373975" w:rsidRPr="00465DED">
        <w:t>kesadarannya</w:t>
      </w:r>
      <w:proofErr w:type="spellEnd"/>
      <w:r w:rsidR="00373975" w:rsidRPr="00465DED">
        <w:t xml:space="preserve">. </w:t>
      </w:r>
      <w:proofErr w:type="spellStart"/>
      <w:r w:rsidR="00373975" w:rsidRPr="00465DED">
        <w:t>Narko</w:t>
      </w:r>
      <w:r w:rsidR="00200802" w:rsidRPr="00465DED">
        <w:t>tika</w:t>
      </w:r>
      <w:proofErr w:type="spellEnd"/>
      <w:r w:rsidR="00200802" w:rsidRPr="00465DED">
        <w:t xml:space="preserve"> </w:t>
      </w:r>
      <w:proofErr w:type="spellStart"/>
      <w:r w:rsidR="00200802" w:rsidRPr="00465DED">
        <w:t>dalam</w:t>
      </w:r>
      <w:proofErr w:type="spellEnd"/>
      <w:r w:rsidR="00200802" w:rsidRPr="00465DED">
        <w:t xml:space="preserve"> </w:t>
      </w:r>
      <w:proofErr w:type="spellStart"/>
      <w:r w:rsidR="00200802" w:rsidRPr="00465DED">
        <w:t>konteks</w:t>
      </w:r>
      <w:proofErr w:type="spellEnd"/>
      <w:r w:rsidR="00200802" w:rsidRPr="00465DED">
        <w:t xml:space="preserve"> </w:t>
      </w:r>
      <w:proofErr w:type="spellStart"/>
      <w:r w:rsidR="00200802" w:rsidRPr="00465DED">
        <w:t>hukum</w:t>
      </w:r>
      <w:proofErr w:type="spellEnd"/>
      <w:r w:rsidR="00200802" w:rsidRPr="00465DED">
        <w:t xml:space="preserve"> </w:t>
      </w:r>
      <w:proofErr w:type="spellStart"/>
      <w:r w:rsidR="00200802" w:rsidRPr="00465DED">
        <w:t>adalah</w:t>
      </w:r>
      <w:proofErr w:type="spellEnd"/>
      <w:r w:rsidR="00200802" w:rsidRPr="00465DED">
        <w:t xml:space="preserve"> </w:t>
      </w:r>
      <w:proofErr w:type="spellStart"/>
      <w:r w:rsidR="00373975" w:rsidRPr="00465DED">
        <w:t>jenis</w:t>
      </w:r>
      <w:proofErr w:type="spellEnd"/>
      <w:r w:rsidR="00373975" w:rsidRPr="00465DED">
        <w:t xml:space="preserve"> </w:t>
      </w:r>
      <w:proofErr w:type="spellStart"/>
      <w:r w:rsidR="00373975" w:rsidRPr="00465DED">
        <w:t>obat-obatan</w:t>
      </w:r>
      <w:proofErr w:type="spellEnd"/>
      <w:r w:rsidR="00373975" w:rsidRPr="00465DED">
        <w:t xml:space="preserve"> yang </w:t>
      </w:r>
      <w:proofErr w:type="spellStart"/>
      <w:r w:rsidR="00373975" w:rsidRPr="00465DED">
        <w:t>dilarang</w:t>
      </w:r>
      <w:proofErr w:type="spellEnd"/>
      <w:r w:rsidR="00373975" w:rsidRPr="00465DED">
        <w:t xml:space="preserve"> </w:t>
      </w:r>
      <w:proofErr w:type="spellStart"/>
      <w:r w:rsidR="00373975" w:rsidRPr="00465DED">
        <w:t>penggunaannya</w:t>
      </w:r>
      <w:proofErr w:type="spellEnd"/>
      <w:r w:rsidR="00373975" w:rsidRPr="00465DED">
        <w:t xml:space="preserve"> </w:t>
      </w:r>
      <w:proofErr w:type="spellStart"/>
      <w:r w:rsidR="00373975" w:rsidRPr="00465DED">
        <w:t>atau</w:t>
      </w:r>
      <w:proofErr w:type="spellEnd"/>
      <w:r w:rsidR="00200802" w:rsidRPr="00465DED">
        <w:t xml:space="preserve"> </w:t>
      </w:r>
      <w:proofErr w:type="spellStart"/>
      <w:r w:rsidR="00200802" w:rsidRPr="00465DED">
        <w:t>sekurang-kurangnya</w:t>
      </w:r>
      <w:proofErr w:type="spellEnd"/>
      <w:r w:rsidR="00200802" w:rsidRPr="00465DED">
        <w:t xml:space="preserve"> </w:t>
      </w:r>
      <w:proofErr w:type="spellStart"/>
      <w:r w:rsidR="00200802" w:rsidRPr="00465DED">
        <w:t>membutuhkan</w:t>
      </w:r>
      <w:proofErr w:type="spellEnd"/>
      <w:r w:rsidR="00200802" w:rsidRPr="00465DED">
        <w:t xml:space="preserve"> </w:t>
      </w:r>
      <w:proofErr w:type="spellStart"/>
      <w:r w:rsidR="00373975" w:rsidRPr="00465DED">
        <w:t>pengawasan</w:t>
      </w:r>
      <w:proofErr w:type="spellEnd"/>
      <w:r w:rsidR="00373975" w:rsidRPr="00465DED">
        <w:t xml:space="preserve"> dan </w:t>
      </w:r>
      <w:proofErr w:type="spellStart"/>
      <w:r w:rsidR="00373975" w:rsidRPr="00465DED">
        <w:t>ijin</w:t>
      </w:r>
      <w:proofErr w:type="spellEnd"/>
      <w:r w:rsidR="00373975" w:rsidRPr="00465DED">
        <w:t xml:space="preserve"> </w:t>
      </w:r>
      <w:proofErr w:type="spellStart"/>
      <w:r w:rsidR="00373975" w:rsidRPr="00465DED">
        <w:t>khusus</w:t>
      </w:r>
      <w:proofErr w:type="spellEnd"/>
      <w:r w:rsidR="00373975" w:rsidRPr="00465DED">
        <w:t xml:space="preserve"> </w:t>
      </w:r>
      <w:proofErr w:type="spellStart"/>
      <w:r w:rsidR="00373975" w:rsidRPr="00465DED">
        <w:t>untuk</w:t>
      </w:r>
      <w:proofErr w:type="spellEnd"/>
      <w:r w:rsidR="00373975" w:rsidRPr="00465DED">
        <w:t xml:space="preserve"> </w:t>
      </w:r>
      <w:proofErr w:type="spellStart"/>
      <w:r w:rsidR="00373975" w:rsidRPr="00465DED">
        <w:t>penggunaannya</w:t>
      </w:r>
      <w:proofErr w:type="spellEnd"/>
      <w:r w:rsidR="00373975" w:rsidRPr="00465DED">
        <w:t>.</w:t>
      </w:r>
    </w:p>
    <w:p w:rsidR="004B0E17" w:rsidRPr="00465DED" w:rsidRDefault="00202AA0" w:rsidP="00373975">
      <w:pPr>
        <w:pStyle w:val="NormalWeb"/>
        <w:spacing w:line="480" w:lineRule="auto"/>
      </w:pPr>
      <w:proofErr w:type="spellStart"/>
      <w:r w:rsidRPr="00465DED">
        <w:t>M</w:t>
      </w:r>
      <w:r w:rsidR="004B0E17" w:rsidRPr="00465DED">
        <w:t>enurut</w:t>
      </w:r>
      <w:proofErr w:type="spellEnd"/>
      <w:r w:rsidR="004B0E17" w:rsidRPr="00465DED">
        <w:t xml:space="preserve"> UU </w:t>
      </w:r>
      <w:proofErr w:type="spellStart"/>
      <w:r w:rsidR="004B0E17" w:rsidRPr="00465DED">
        <w:t>Narkotika</w:t>
      </w:r>
      <w:proofErr w:type="spellEnd"/>
      <w:r w:rsidR="004B0E17" w:rsidRPr="00465DED">
        <w:t xml:space="preserve"> </w:t>
      </w:r>
      <w:proofErr w:type="spellStart"/>
      <w:r w:rsidR="004B0E17" w:rsidRPr="00465DED">
        <w:t>p</w:t>
      </w:r>
      <w:r w:rsidR="00200802" w:rsidRPr="00465DED">
        <w:t>asal</w:t>
      </w:r>
      <w:proofErr w:type="spellEnd"/>
      <w:r w:rsidR="00200802" w:rsidRPr="00465DED">
        <w:t xml:space="preserve"> 1 </w:t>
      </w:r>
      <w:proofErr w:type="spellStart"/>
      <w:r w:rsidR="00200802" w:rsidRPr="00465DED">
        <w:t>ayat</w:t>
      </w:r>
      <w:proofErr w:type="spellEnd"/>
      <w:r w:rsidR="00200802" w:rsidRPr="00465DED">
        <w:t xml:space="preserve"> 1 </w:t>
      </w:r>
      <w:proofErr w:type="spellStart"/>
      <w:r w:rsidR="00200802" w:rsidRPr="00465DED">
        <w:t>menyatakan</w:t>
      </w:r>
      <w:proofErr w:type="spellEnd"/>
      <w:r w:rsidR="00200802" w:rsidRPr="00465DED">
        <w:t xml:space="preserve"> </w:t>
      </w:r>
      <w:proofErr w:type="spellStart"/>
      <w:r w:rsidR="00200802" w:rsidRPr="00465DED">
        <w:t>bahwa</w:t>
      </w:r>
      <w:proofErr w:type="spellEnd"/>
      <w:r w:rsidR="00200802" w:rsidRPr="00465DED">
        <w:t xml:space="preserve"> </w:t>
      </w:r>
      <w:proofErr w:type="spellStart"/>
      <w:r w:rsidR="00200802" w:rsidRPr="00465DED">
        <w:t>N</w:t>
      </w:r>
      <w:r w:rsidR="004B0E17" w:rsidRPr="00465DED">
        <w:t>arkotika</w:t>
      </w:r>
      <w:proofErr w:type="spellEnd"/>
      <w:r w:rsidR="004B0E17" w:rsidRPr="00465DED">
        <w:t xml:space="preserve"> </w:t>
      </w:r>
      <w:proofErr w:type="spellStart"/>
      <w:r w:rsidR="004B0E17" w:rsidRPr="00465DED">
        <w:t>merupakan</w:t>
      </w:r>
      <w:proofErr w:type="spellEnd"/>
      <w:r w:rsidR="004B0E17" w:rsidRPr="00465DED">
        <w:t xml:space="preserve"> </w:t>
      </w:r>
      <w:proofErr w:type="spellStart"/>
      <w:r w:rsidR="004B0E17" w:rsidRPr="00465DED">
        <w:t>zat</w:t>
      </w:r>
      <w:proofErr w:type="spellEnd"/>
      <w:r w:rsidR="004B0E17" w:rsidRPr="00465DED">
        <w:t xml:space="preserve"> </w:t>
      </w:r>
      <w:proofErr w:type="spellStart"/>
      <w:r w:rsidR="004B0E17" w:rsidRPr="00465DED">
        <w:t>buatan</w:t>
      </w:r>
      <w:proofErr w:type="spellEnd"/>
      <w:r w:rsidR="004B0E17" w:rsidRPr="00465DED">
        <w:t xml:space="preserve"> </w:t>
      </w:r>
      <w:proofErr w:type="spellStart"/>
      <w:r w:rsidR="004B0E17" w:rsidRPr="00465DED">
        <w:t>atau</w:t>
      </w:r>
      <w:proofErr w:type="spellEnd"/>
      <w:r w:rsidR="004B0E17" w:rsidRPr="00465DED">
        <w:t xml:space="preserve"> pun yang </w:t>
      </w:r>
      <w:proofErr w:type="spellStart"/>
      <w:r w:rsidR="004B0E17" w:rsidRPr="00465DED">
        <w:t>berasal</w:t>
      </w:r>
      <w:proofErr w:type="spellEnd"/>
      <w:r w:rsidR="004B0E17" w:rsidRPr="00465DED">
        <w:t xml:space="preserve"> </w:t>
      </w:r>
      <w:proofErr w:type="spellStart"/>
      <w:r w:rsidR="004B0E17" w:rsidRPr="00465DED">
        <w:t>dari</w:t>
      </w:r>
      <w:proofErr w:type="spellEnd"/>
      <w:r w:rsidR="004B0E17" w:rsidRPr="00465DED">
        <w:t xml:space="preserve"> </w:t>
      </w:r>
      <w:proofErr w:type="spellStart"/>
      <w:r w:rsidR="004B0E17" w:rsidRPr="00465DED">
        <w:t>tanaman</w:t>
      </w:r>
      <w:proofErr w:type="spellEnd"/>
      <w:r w:rsidR="004B0E17" w:rsidRPr="00465DED">
        <w:t xml:space="preserve"> yang </w:t>
      </w:r>
      <w:proofErr w:type="spellStart"/>
      <w:r w:rsidR="004B0E17" w:rsidRPr="00465DED">
        <w:t>memberikan</w:t>
      </w:r>
      <w:proofErr w:type="spellEnd"/>
      <w:r w:rsidR="004B0E17" w:rsidRPr="00465DED">
        <w:t xml:space="preserve"> </w:t>
      </w:r>
      <w:proofErr w:type="spellStart"/>
      <w:r w:rsidR="004B0E17" w:rsidRPr="00465DED">
        <w:t>efek</w:t>
      </w:r>
      <w:proofErr w:type="spellEnd"/>
      <w:r w:rsidR="004B0E17" w:rsidRPr="00465DED">
        <w:t xml:space="preserve"> </w:t>
      </w:r>
      <w:proofErr w:type="spellStart"/>
      <w:r w:rsidR="004B0E17" w:rsidRPr="00465DED">
        <w:t>halusinasi</w:t>
      </w:r>
      <w:proofErr w:type="spellEnd"/>
      <w:r w:rsidR="004B0E17" w:rsidRPr="00465DED">
        <w:t xml:space="preserve">, </w:t>
      </w:r>
      <w:proofErr w:type="spellStart"/>
      <w:r w:rsidR="004B0E17" w:rsidRPr="00465DED">
        <w:t>menurunnya</w:t>
      </w:r>
      <w:proofErr w:type="spellEnd"/>
      <w:r w:rsidR="004B0E17" w:rsidRPr="00465DED">
        <w:t xml:space="preserve"> </w:t>
      </w:r>
      <w:proofErr w:type="spellStart"/>
      <w:r w:rsidR="004B0E17" w:rsidRPr="00465DED">
        <w:t>kesadaran</w:t>
      </w:r>
      <w:proofErr w:type="spellEnd"/>
      <w:r w:rsidR="004B0E17" w:rsidRPr="00465DED">
        <w:t xml:space="preserve">, </w:t>
      </w:r>
      <w:proofErr w:type="spellStart"/>
      <w:r w:rsidR="004B0E17" w:rsidRPr="00465DED">
        <w:t>serta</w:t>
      </w:r>
      <w:proofErr w:type="spellEnd"/>
      <w:r w:rsidR="004B0E17" w:rsidRPr="00465DED">
        <w:t xml:space="preserve"> </w:t>
      </w:r>
      <w:proofErr w:type="spellStart"/>
      <w:r w:rsidR="004B0E17" w:rsidRPr="00465DED">
        <w:t>menyebabkan</w:t>
      </w:r>
      <w:proofErr w:type="spellEnd"/>
      <w:r w:rsidR="004B0E17" w:rsidRPr="00465DED">
        <w:t xml:space="preserve"> </w:t>
      </w:r>
      <w:proofErr w:type="spellStart"/>
      <w:r w:rsidR="004B0E17" w:rsidRPr="00465DED">
        <w:t>kecanduan</w:t>
      </w:r>
      <w:proofErr w:type="spellEnd"/>
      <w:r w:rsidR="004B0E17" w:rsidRPr="00465DED">
        <w:t>.</w:t>
      </w:r>
      <w:r w:rsidRPr="00465DED">
        <w:rPr>
          <w:rStyle w:val="FootnoteReference"/>
        </w:rPr>
        <w:footnoteReference w:id="21"/>
      </w:r>
      <w:r w:rsidRPr="00465DED">
        <w:t xml:space="preserve"> </w:t>
      </w:r>
    </w:p>
    <w:p w:rsidR="00A01C0C" w:rsidRDefault="00373975" w:rsidP="00152F41">
      <w:pPr>
        <w:pStyle w:val="NormalWeb"/>
        <w:spacing w:line="480" w:lineRule="auto"/>
      </w:pPr>
      <w:proofErr w:type="spellStart"/>
      <w:r w:rsidRPr="00465DED">
        <w:t>Dalam</w:t>
      </w:r>
      <w:proofErr w:type="spellEnd"/>
      <w:r w:rsidRPr="00465DED">
        <w:t xml:space="preserve"> </w:t>
      </w:r>
      <w:proofErr w:type="spellStart"/>
      <w:r w:rsidRPr="00465DED">
        <w:t>hukum</w:t>
      </w:r>
      <w:proofErr w:type="spellEnd"/>
      <w:r w:rsidRPr="00465DED">
        <w:t xml:space="preserve"> </w:t>
      </w:r>
      <w:proofErr w:type="spellStart"/>
      <w:r w:rsidRPr="00465DED">
        <w:t>pidana</w:t>
      </w:r>
      <w:proofErr w:type="spellEnd"/>
      <w:r w:rsidRPr="00465DED">
        <w:t xml:space="preserve">, </w:t>
      </w:r>
      <w:proofErr w:type="spellStart"/>
      <w:r w:rsidRPr="00465DED">
        <w:t>tindak</w:t>
      </w:r>
      <w:proofErr w:type="spellEnd"/>
      <w:r w:rsidRPr="00465DED">
        <w:t xml:space="preserve"> </w:t>
      </w:r>
      <w:proofErr w:type="spellStart"/>
      <w:r w:rsidRPr="00465DED">
        <w:t>pidana</w:t>
      </w:r>
      <w:proofErr w:type="spellEnd"/>
      <w:r w:rsidRPr="00465DED">
        <w:t xml:space="preserve"> </w:t>
      </w:r>
      <w:proofErr w:type="spellStart"/>
      <w:r w:rsidRPr="00465DED">
        <w:t>narkotika</w:t>
      </w:r>
      <w:proofErr w:type="spellEnd"/>
      <w:r w:rsidRPr="00465DED">
        <w:t xml:space="preserve"> </w:t>
      </w:r>
      <w:proofErr w:type="spellStart"/>
      <w:r w:rsidRPr="00465DED">
        <w:t>merupakan</w:t>
      </w:r>
      <w:proofErr w:type="spellEnd"/>
      <w:r w:rsidRPr="00465DED">
        <w:t xml:space="preserve"> salah </w:t>
      </w:r>
      <w:proofErr w:type="spellStart"/>
      <w:r w:rsidRPr="00465DED">
        <w:t>satu</w:t>
      </w:r>
      <w:proofErr w:type="spellEnd"/>
      <w:r w:rsidRPr="00465DED">
        <w:t xml:space="preserve"> </w:t>
      </w:r>
      <w:proofErr w:type="spellStart"/>
      <w:r w:rsidRPr="00465DED">
        <w:t>perbuatan</w:t>
      </w:r>
      <w:proofErr w:type="spellEnd"/>
      <w:r w:rsidRPr="00465DED">
        <w:t xml:space="preserve"> </w:t>
      </w:r>
      <w:proofErr w:type="spellStart"/>
      <w:r w:rsidRPr="00465DED">
        <w:t>melawan</w:t>
      </w:r>
      <w:proofErr w:type="spellEnd"/>
      <w:r w:rsidRPr="00465DED">
        <w:t xml:space="preserve"> </w:t>
      </w:r>
      <w:proofErr w:type="spellStart"/>
      <w:r w:rsidRPr="00465DED">
        <w:t>hukum</w:t>
      </w:r>
      <w:proofErr w:type="spellEnd"/>
      <w:r w:rsidRPr="00465DED">
        <w:t xml:space="preserve"> yang </w:t>
      </w:r>
      <w:proofErr w:type="spellStart"/>
      <w:r w:rsidRPr="00465DED">
        <w:t>bersifat</w:t>
      </w:r>
      <w:proofErr w:type="spellEnd"/>
      <w:r w:rsidRPr="00465DED">
        <w:t xml:space="preserve"> </w:t>
      </w:r>
      <w:proofErr w:type="spellStart"/>
      <w:r w:rsidRPr="00465DED">
        <w:t>khusus</w:t>
      </w:r>
      <w:proofErr w:type="spellEnd"/>
      <w:r w:rsidRPr="00465DED">
        <w:t xml:space="preserve">. </w:t>
      </w:r>
      <w:proofErr w:type="spellStart"/>
      <w:r w:rsidRPr="00465DED">
        <w:t>Pengaturan</w:t>
      </w:r>
      <w:proofErr w:type="spellEnd"/>
      <w:r w:rsidRPr="00465DED">
        <w:t xml:space="preserve"> </w:t>
      </w:r>
      <w:proofErr w:type="spellStart"/>
      <w:r w:rsidRPr="00465DED">
        <w:t>terhadap</w:t>
      </w:r>
      <w:proofErr w:type="spellEnd"/>
      <w:r w:rsidRPr="00465DED">
        <w:t xml:space="preserve"> </w:t>
      </w:r>
      <w:proofErr w:type="spellStart"/>
      <w:r w:rsidRPr="00465DED">
        <w:t>tindak</w:t>
      </w:r>
      <w:proofErr w:type="spellEnd"/>
      <w:r w:rsidRPr="00465DED">
        <w:t xml:space="preserve"> </w:t>
      </w:r>
      <w:proofErr w:type="spellStart"/>
      <w:r w:rsidRPr="00465DED">
        <w:t>pidana</w:t>
      </w:r>
      <w:proofErr w:type="spellEnd"/>
      <w:r w:rsidRPr="00465DED">
        <w:t xml:space="preserve"> </w:t>
      </w:r>
      <w:proofErr w:type="spellStart"/>
      <w:r w:rsidRPr="00465DED">
        <w:t>narkotika</w:t>
      </w:r>
      <w:proofErr w:type="spellEnd"/>
      <w:r w:rsidRPr="00465DED">
        <w:t xml:space="preserve"> </w:t>
      </w:r>
      <w:proofErr w:type="spellStart"/>
      <w:r w:rsidRPr="00465DED">
        <w:t>ini</w:t>
      </w:r>
      <w:proofErr w:type="spellEnd"/>
      <w:r w:rsidRPr="00465DED">
        <w:t xml:space="preserve"> </w:t>
      </w:r>
      <w:proofErr w:type="spellStart"/>
      <w:r w:rsidRPr="00465DED">
        <w:t>dituangkan</w:t>
      </w:r>
      <w:proofErr w:type="spellEnd"/>
      <w:r w:rsidRPr="00465DED">
        <w:t xml:space="preserve"> </w:t>
      </w:r>
      <w:proofErr w:type="spellStart"/>
      <w:r w:rsidRPr="00465DED">
        <w:t>ke</w:t>
      </w:r>
      <w:proofErr w:type="spellEnd"/>
      <w:r w:rsidRPr="00465DED">
        <w:t xml:space="preserve"> </w:t>
      </w:r>
      <w:proofErr w:type="spellStart"/>
      <w:r w:rsidRPr="00465DED">
        <w:t>dalam</w:t>
      </w:r>
      <w:proofErr w:type="spellEnd"/>
      <w:r w:rsidRPr="00465DED">
        <w:t xml:space="preserve"> </w:t>
      </w:r>
      <w:proofErr w:type="spellStart"/>
      <w:r w:rsidRPr="00465DED">
        <w:t>Undang-Undang</w:t>
      </w:r>
      <w:proofErr w:type="spellEnd"/>
      <w:r w:rsidRPr="00465DED">
        <w:t xml:space="preserve"> </w:t>
      </w:r>
      <w:proofErr w:type="spellStart"/>
      <w:r w:rsidRPr="00465DED">
        <w:t>Nomor</w:t>
      </w:r>
      <w:proofErr w:type="spellEnd"/>
      <w:r w:rsidRPr="00465DED">
        <w:t xml:space="preserve"> 35 </w:t>
      </w:r>
      <w:proofErr w:type="spellStart"/>
      <w:r w:rsidRPr="00465DED">
        <w:t>Tahun</w:t>
      </w:r>
      <w:proofErr w:type="spellEnd"/>
      <w:r w:rsidRPr="00465DED">
        <w:t xml:space="preserve"> 2009 </w:t>
      </w:r>
      <w:proofErr w:type="spellStart"/>
      <w:r w:rsidRPr="00465DED">
        <w:t>Tentang</w:t>
      </w:r>
      <w:proofErr w:type="spellEnd"/>
      <w:r w:rsidRPr="00465DED">
        <w:t xml:space="preserve"> </w:t>
      </w:r>
      <w:proofErr w:type="spellStart"/>
      <w:r w:rsidRPr="00465DED">
        <w:t>Narkotika</w:t>
      </w:r>
      <w:proofErr w:type="spellEnd"/>
      <w:r w:rsidRPr="00465DED">
        <w:t xml:space="preserve"> (UU </w:t>
      </w:r>
      <w:proofErr w:type="spellStart"/>
      <w:r w:rsidRPr="00465DED">
        <w:t>Narkotika</w:t>
      </w:r>
      <w:proofErr w:type="spellEnd"/>
      <w:r w:rsidRPr="00465DED">
        <w:t xml:space="preserve">). </w:t>
      </w:r>
      <w:r w:rsidR="00152F41" w:rsidRPr="00465DED">
        <w:t xml:space="preserve"> </w:t>
      </w:r>
      <w:proofErr w:type="spellStart"/>
      <w:r w:rsidRPr="00465DED">
        <w:t>Sanksi</w:t>
      </w:r>
      <w:proofErr w:type="spellEnd"/>
      <w:r w:rsidRPr="00465DED">
        <w:t xml:space="preserve"> </w:t>
      </w:r>
      <w:proofErr w:type="spellStart"/>
      <w:r w:rsidRPr="00465DED">
        <w:t>pidana</w:t>
      </w:r>
      <w:proofErr w:type="spellEnd"/>
      <w:r w:rsidRPr="00465DED">
        <w:t xml:space="preserve"> yang </w:t>
      </w:r>
      <w:proofErr w:type="spellStart"/>
      <w:r w:rsidRPr="00465DED">
        <w:t>digunakan</w:t>
      </w:r>
      <w:proofErr w:type="spellEnd"/>
      <w:r w:rsidRPr="00465DED">
        <w:t xml:space="preserve"> </w:t>
      </w:r>
      <w:proofErr w:type="spellStart"/>
      <w:r w:rsidRPr="00465DED">
        <w:t>dalam</w:t>
      </w:r>
      <w:proofErr w:type="spellEnd"/>
      <w:r w:rsidRPr="00465DED">
        <w:t xml:space="preserve"> UU </w:t>
      </w:r>
      <w:proofErr w:type="spellStart"/>
      <w:r w:rsidRPr="00465DED">
        <w:t>Narkotika</w:t>
      </w:r>
      <w:proofErr w:type="spellEnd"/>
      <w:r w:rsidRPr="00465DED">
        <w:t xml:space="preserve"> </w:t>
      </w:r>
      <w:proofErr w:type="spellStart"/>
      <w:r w:rsidRPr="00465DED">
        <w:t>yaitu</w:t>
      </w:r>
      <w:proofErr w:type="spellEnd"/>
      <w:r w:rsidRPr="00465DED">
        <w:t>:</w:t>
      </w:r>
    </w:p>
    <w:p w:rsidR="00A01C0C" w:rsidRPr="00465DED" w:rsidRDefault="00373975" w:rsidP="00970DE6">
      <w:pPr>
        <w:pStyle w:val="NormalWeb"/>
        <w:numPr>
          <w:ilvl w:val="0"/>
          <w:numId w:val="29"/>
        </w:numPr>
        <w:spacing w:line="480" w:lineRule="auto"/>
        <w:ind w:left="426"/>
      </w:pPr>
      <w:proofErr w:type="spellStart"/>
      <w:r w:rsidRPr="00465DED">
        <w:lastRenderedPageBreak/>
        <w:t>Sanksi</w:t>
      </w:r>
      <w:proofErr w:type="spellEnd"/>
      <w:r w:rsidRPr="00465DED">
        <w:t xml:space="preserve"> </w:t>
      </w:r>
      <w:proofErr w:type="spellStart"/>
      <w:r w:rsidRPr="00465DED">
        <w:t>pidana</w:t>
      </w:r>
      <w:proofErr w:type="spellEnd"/>
      <w:r w:rsidRPr="00465DED">
        <w:t xml:space="preserve"> </w:t>
      </w:r>
      <w:proofErr w:type="spellStart"/>
      <w:r w:rsidRPr="00465DED">
        <w:t>pokok</w:t>
      </w:r>
      <w:proofErr w:type="spellEnd"/>
      <w:r w:rsidRPr="00465DED">
        <w:t xml:space="preserve"> </w:t>
      </w:r>
      <w:proofErr w:type="spellStart"/>
      <w:r w:rsidRPr="00465DED">
        <w:t>berupa</w:t>
      </w:r>
      <w:proofErr w:type="spellEnd"/>
      <w:r w:rsidRPr="00465DED">
        <w:t xml:space="preserve"> </w:t>
      </w:r>
      <w:proofErr w:type="spellStart"/>
      <w:r w:rsidRPr="00465DED">
        <w:t>pidana</w:t>
      </w:r>
      <w:proofErr w:type="spellEnd"/>
      <w:r w:rsidRPr="00465DED">
        <w:t xml:space="preserve"> </w:t>
      </w:r>
      <w:proofErr w:type="spellStart"/>
      <w:r w:rsidRPr="00465DED">
        <w:t>mati</w:t>
      </w:r>
      <w:proofErr w:type="spellEnd"/>
      <w:r w:rsidRPr="00465DED">
        <w:t xml:space="preserve">, </w:t>
      </w:r>
      <w:proofErr w:type="spellStart"/>
      <w:r w:rsidRPr="00465DED">
        <w:t>penjara</w:t>
      </w:r>
      <w:proofErr w:type="spellEnd"/>
      <w:r w:rsidRPr="00465DED">
        <w:t xml:space="preserve"> </w:t>
      </w:r>
      <w:proofErr w:type="spellStart"/>
      <w:r w:rsidRPr="00465DED">
        <w:t>seumur</w:t>
      </w:r>
      <w:proofErr w:type="spellEnd"/>
      <w:r w:rsidRPr="00465DED">
        <w:t xml:space="preserve"> </w:t>
      </w:r>
      <w:proofErr w:type="spellStart"/>
      <w:r w:rsidRPr="00465DED">
        <w:t>hidup</w:t>
      </w:r>
      <w:proofErr w:type="spellEnd"/>
      <w:r w:rsidRPr="00465DED">
        <w:t xml:space="preserve">, </w:t>
      </w:r>
      <w:proofErr w:type="spellStart"/>
      <w:r w:rsidRPr="00465DED">
        <w:t>penjara</w:t>
      </w:r>
      <w:proofErr w:type="spellEnd"/>
      <w:r w:rsidRPr="00465DED">
        <w:t xml:space="preserve"> </w:t>
      </w:r>
      <w:proofErr w:type="spellStart"/>
      <w:r w:rsidRPr="00465DED">
        <w:t>dengan</w:t>
      </w:r>
      <w:proofErr w:type="spellEnd"/>
      <w:r w:rsidRPr="00465DED">
        <w:t xml:space="preserve"> </w:t>
      </w:r>
      <w:proofErr w:type="spellStart"/>
      <w:r w:rsidRPr="00465DED">
        <w:t>batasan</w:t>
      </w:r>
      <w:proofErr w:type="spellEnd"/>
      <w:r w:rsidRPr="00465DED">
        <w:t xml:space="preserve"> </w:t>
      </w:r>
      <w:proofErr w:type="spellStart"/>
      <w:r w:rsidRPr="00465DED">
        <w:t>waktu</w:t>
      </w:r>
      <w:proofErr w:type="spellEnd"/>
      <w:r w:rsidRPr="00465DED">
        <w:t xml:space="preserve"> </w:t>
      </w:r>
      <w:proofErr w:type="spellStart"/>
      <w:r w:rsidRPr="00465DED">
        <w:t>tertentu</w:t>
      </w:r>
      <w:proofErr w:type="spellEnd"/>
      <w:r w:rsidRPr="00465DED">
        <w:t xml:space="preserve">, </w:t>
      </w:r>
      <w:proofErr w:type="spellStart"/>
      <w:r w:rsidRPr="00465DED">
        <w:t>pidana</w:t>
      </w:r>
      <w:proofErr w:type="spellEnd"/>
      <w:r w:rsidRPr="00465DED">
        <w:t xml:space="preserve"> </w:t>
      </w:r>
      <w:proofErr w:type="spellStart"/>
      <w:r w:rsidRPr="00465DED">
        <w:t>kurungan</w:t>
      </w:r>
      <w:proofErr w:type="spellEnd"/>
      <w:r w:rsidRPr="00465DED">
        <w:t xml:space="preserve">, </w:t>
      </w:r>
      <w:proofErr w:type="spellStart"/>
      <w:r w:rsidRPr="00465DED">
        <w:t>dend</w:t>
      </w:r>
      <w:r w:rsidR="00A01C0C" w:rsidRPr="00465DED">
        <w:t>a</w:t>
      </w:r>
      <w:proofErr w:type="spellEnd"/>
      <w:r w:rsidR="00A01C0C" w:rsidRPr="00465DED">
        <w:t xml:space="preserve"> </w:t>
      </w:r>
      <w:proofErr w:type="spellStart"/>
      <w:r w:rsidR="00A01C0C" w:rsidRPr="00465DED">
        <w:t>serta</w:t>
      </w:r>
      <w:proofErr w:type="spellEnd"/>
      <w:r w:rsidR="00A01C0C" w:rsidRPr="00465DED">
        <w:t xml:space="preserve"> </w:t>
      </w:r>
      <w:proofErr w:type="spellStart"/>
      <w:r w:rsidR="00A01C0C" w:rsidRPr="00465DED">
        <w:t>pidana</w:t>
      </w:r>
      <w:proofErr w:type="spellEnd"/>
      <w:r w:rsidR="00A01C0C" w:rsidRPr="00465DED">
        <w:t xml:space="preserve"> </w:t>
      </w:r>
      <w:proofErr w:type="spellStart"/>
      <w:r w:rsidR="00A01C0C" w:rsidRPr="00465DED">
        <w:t>tambahan</w:t>
      </w:r>
      <w:proofErr w:type="spellEnd"/>
      <w:r w:rsidR="00A01C0C" w:rsidRPr="00465DED">
        <w:t xml:space="preserve"> </w:t>
      </w:r>
      <w:proofErr w:type="spellStart"/>
      <w:r w:rsidR="00A01C0C" w:rsidRPr="00465DED">
        <w:t>lainnya</w:t>
      </w:r>
      <w:proofErr w:type="spellEnd"/>
      <w:r w:rsidR="00A01C0C" w:rsidRPr="00465DED">
        <w:t>.</w:t>
      </w:r>
    </w:p>
    <w:p w:rsidR="00A01C0C" w:rsidRPr="00465DED" w:rsidRDefault="00373975" w:rsidP="00970DE6">
      <w:pPr>
        <w:pStyle w:val="NormalWeb"/>
        <w:numPr>
          <w:ilvl w:val="0"/>
          <w:numId w:val="29"/>
        </w:numPr>
        <w:spacing w:line="480" w:lineRule="auto"/>
        <w:ind w:left="426"/>
      </w:pPr>
      <w:proofErr w:type="spellStart"/>
      <w:r w:rsidRPr="00465DED">
        <w:t>Sanksi</w:t>
      </w:r>
      <w:proofErr w:type="spellEnd"/>
      <w:r w:rsidRPr="00465DED">
        <w:t xml:space="preserve"> </w:t>
      </w:r>
      <w:proofErr w:type="spellStart"/>
      <w:r w:rsidRPr="00465DED">
        <w:t>tindakan</w:t>
      </w:r>
      <w:proofErr w:type="spellEnd"/>
      <w:r w:rsidRPr="00465DED">
        <w:t xml:space="preserve"> </w:t>
      </w:r>
      <w:proofErr w:type="spellStart"/>
      <w:r w:rsidRPr="00465DED">
        <w:t>berupa</w:t>
      </w:r>
      <w:proofErr w:type="spellEnd"/>
      <w:r w:rsidRPr="00465DED">
        <w:t xml:space="preserve"> </w:t>
      </w:r>
      <w:proofErr w:type="spellStart"/>
      <w:r w:rsidRPr="00465DED">
        <w:t>rehabilitasi</w:t>
      </w:r>
      <w:proofErr w:type="spellEnd"/>
      <w:r w:rsidRPr="00465DED">
        <w:t xml:space="preserve"> </w:t>
      </w:r>
      <w:proofErr w:type="spellStart"/>
      <w:r w:rsidRPr="00465DED">
        <w:t>medis</w:t>
      </w:r>
      <w:proofErr w:type="spellEnd"/>
      <w:r w:rsidRPr="00465DED">
        <w:t xml:space="preserve"> dan </w:t>
      </w:r>
      <w:proofErr w:type="spellStart"/>
      <w:r w:rsidRPr="00465DED">
        <w:t>sosial</w:t>
      </w:r>
      <w:proofErr w:type="spellEnd"/>
      <w:r w:rsidRPr="00465DED">
        <w:t xml:space="preserve">. </w:t>
      </w:r>
    </w:p>
    <w:p w:rsidR="00373975" w:rsidRPr="00465DED" w:rsidRDefault="00373975" w:rsidP="00E4635D">
      <w:pPr>
        <w:pStyle w:val="NormalWeb"/>
        <w:spacing w:line="480" w:lineRule="auto"/>
      </w:pPr>
      <w:proofErr w:type="spellStart"/>
      <w:r w:rsidRPr="00465DED">
        <w:t>Pemberatan</w:t>
      </w:r>
      <w:proofErr w:type="spellEnd"/>
      <w:r w:rsidRPr="00465DED">
        <w:t xml:space="preserve"> </w:t>
      </w:r>
      <w:proofErr w:type="spellStart"/>
      <w:r w:rsidRPr="00465DED">
        <w:t>terhadap</w:t>
      </w:r>
      <w:proofErr w:type="spellEnd"/>
      <w:r w:rsidRPr="00465DED">
        <w:t xml:space="preserve"> </w:t>
      </w:r>
      <w:proofErr w:type="spellStart"/>
      <w:r w:rsidRPr="00465DED">
        <w:t>tindak</w:t>
      </w:r>
      <w:proofErr w:type="spellEnd"/>
      <w:r w:rsidRPr="00465DED">
        <w:t xml:space="preserve"> </w:t>
      </w:r>
      <w:proofErr w:type="spellStart"/>
      <w:r w:rsidRPr="00465DED">
        <w:t>pidana</w:t>
      </w:r>
      <w:proofErr w:type="spellEnd"/>
      <w:r w:rsidRPr="00465DED">
        <w:t xml:space="preserve"> </w:t>
      </w:r>
      <w:proofErr w:type="spellStart"/>
      <w:r w:rsidRPr="00465DED">
        <w:t>berdasarkan</w:t>
      </w:r>
      <w:proofErr w:type="spellEnd"/>
      <w:r w:rsidRPr="00465DED">
        <w:t xml:space="preserve"> pada </w:t>
      </w:r>
      <w:proofErr w:type="spellStart"/>
      <w:r w:rsidRPr="00465DED">
        <w:t>jumlah</w:t>
      </w:r>
      <w:proofErr w:type="spellEnd"/>
      <w:r w:rsidRPr="00465DED">
        <w:t xml:space="preserve"> </w:t>
      </w:r>
      <w:proofErr w:type="spellStart"/>
      <w:r w:rsidRPr="00465DED">
        <w:t>ataupun</w:t>
      </w:r>
      <w:proofErr w:type="spellEnd"/>
      <w:r w:rsidRPr="00465DED">
        <w:t xml:space="preserve"> </w:t>
      </w:r>
      <w:proofErr w:type="spellStart"/>
      <w:r w:rsidRPr="00465DED">
        <w:t>narkotika</w:t>
      </w:r>
      <w:proofErr w:type="spellEnd"/>
      <w:r w:rsidRPr="00465DED">
        <w:t xml:space="preserve">, </w:t>
      </w:r>
      <w:proofErr w:type="spellStart"/>
      <w:r w:rsidRPr="00465DED">
        <w:t>akibat</w:t>
      </w:r>
      <w:proofErr w:type="spellEnd"/>
      <w:r w:rsidRPr="00465DED">
        <w:t xml:space="preserve"> yang </w:t>
      </w:r>
      <w:proofErr w:type="spellStart"/>
      <w:r w:rsidRPr="00465DED">
        <w:t>ditimbulkan</w:t>
      </w:r>
      <w:proofErr w:type="spellEnd"/>
      <w:r w:rsidRPr="00465DED">
        <w:t xml:space="preserve">, </w:t>
      </w:r>
      <w:proofErr w:type="spellStart"/>
      <w:r w:rsidRPr="00465DED">
        <w:t>dilakukan</w:t>
      </w:r>
      <w:proofErr w:type="spellEnd"/>
      <w:r w:rsidRPr="00465DED">
        <w:t xml:space="preserve"> </w:t>
      </w:r>
      <w:proofErr w:type="spellStart"/>
      <w:r w:rsidRPr="00465DED">
        <w:t>secara</w:t>
      </w:r>
      <w:proofErr w:type="spellEnd"/>
      <w:r w:rsidRPr="00465DED">
        <w:t xml:space="preserve"> </w:t>
      </w:r>
      <w:proofErr w:type="spellStart"/>
      <w:r w:rsidRPr="00465DED">
        <w:t>terorganisasi</w:t>
      </w:r>
      <w:proofErr w:type="spellEnd"/>
      <w:r w:rsidRPr="00465DED">
        <w:t xml:space="preserve">, </w:t>
      </w:r>
      <w:proofErr w:type="spellStart"/>
      <w:r w:rsidRPr="00465DED">
        <w:t>dilakukan</w:t>
      </w:r>
      <w:proofErr w:type="spellEnd"/>
      <w:r w:rsidRPr="00465DED">
        <w:t xml:space="preserve"> oleh </w:t>
      </w:r>
      <w:proofErr w:type="spellStart"/>
      <w:r w:rsidRPr="00465DED">
        <w:t>korporasi</w:t>
      </w:r>
      <w:proofErr w:type="spellEnd"/>
      <w:r w:rsidRPr="00465DED">
        <w:t xml:space="preserve">, </w:t>
      </w:r>
      <w:proofErr w:type="spellStart"/>
      <w:r w:rsidRPr="00465DED">
        <w:t>dilakukan</w:t>
      </w:r>
      <w:proofErr w:type="spellEnd"/>
      <w:r w:rsidRPr="00465DED">
        <w:t xml:space="preserve"> </w:t>
      </w:r>
      <w:proofErr w:type="spellStart"/>
      <w:r w:rsidRPr="00465DED">
        <w:t>dengan</w:t>
      </w:r>
      <w:proofErr w:type="spellEnd"/>
      <w:r w:rsidRPr="00465DED">
        <w:t xml:space="preserve"> </w:t>
      </w:r>
      <w:proofErr w:type="spellStart"/>
      <w:r w:rsidRPr="00465DED">
        <w:t>menggunakan</w:t>
      </w:r>
      <w:proofErr w:type="spellEnd"/>
      <w:r w:rsidRPr="00465DED">
        <w:t xml:space="preserve"> </w:t>
      </w:r>
      <w:proofErr w:type="spellStart"/>
      <w:r w:rsidRPr="00465DED">
        <w:t>anak</w:t>
      </w:r>
      <w:proofErr w:type="spellEnd"/>
      <w:r w:rsidRPr="00465DED">
        <w:t xml:space="preserve"> yang </w:t>
      </w:r>
      <w:proofErr w:type="spellStart"/>
      <w:r w:rsidRPr="00465DED">
        <w:t>belum</w:t>
      </w:r>
      <w:proofErr w:type="spellEnd"/>
      <w:r w:rsidRPr="00465DED">
        <w:t xml:space="preserve"> </w:t>
      </w:r>
      <w:proofErr w:type="spellStart"/>
      <w:r w:rsidRPr="00465DED">
        <w:t>cukup</w:t>
      </w:r>
      <w:proofErr w:type="spellEnd"/>
      <w:r w:rsidRPr="00465DED">
        <w:t xml:space="preserve"> </w:t>
      </w:r>
      <w:proofErr w:type="spellStart"/>
      <w:r w:rsidRPr="00465DED">
        <w:t>umur</w:t>
      </w:r>
      <w:proofErr w:type="spellEnd"/>
      <w:r w:rsidRPr="00465DED">
        <w:t xml:space="preserve">, dan </w:t>
      </w:r>
      <w:proofErr w:type="spellStart"/>
      <w:r w:rsidRPr="00465DED">
        <w:t>apabila</w:t>
      </w:r>
      <w:proofErr w:type="spellEnd"/>
      <w:r w:rsidRPr="00465DED">
        <w:t xml:space="preserve"> </w:t>
      </w:r>
      <w:proofErr w:type="spellStart"/>
      <w:r w:rsidRPr="00465DED">
        <w:t>ada</w:t>
      </w:r>
      <w:proofErr w:type="spellEnd"/>
      <w:r w:rsidRPr="00465DED">
        <w:t xml:space="preserve"> </w:t>
      </w:r>
      <w:proofErr w:type="spellStart"/>
      <w:r w:rsidRPr="00465DED">
        <w:t>pengulangan</w:t>
      </w:r>
      <w:proofErr w:type="spellEnd"/>
      <w:r w:rsidRPr="00465DED">
        <w:t xml:space="preserve"> (</w:t>
      </w:r>
      <w:proofErr w:type="spellStart"/>
      <w:r w:rsidRPr="00465DED">
        <w:t>recidive</w:t>
      </w:r>
      <w:proofErr w:type="spellEnd"/>
      <w:r w:rsidRPr="00465DED">
        <w:t xml:space="preserve">) </w:t>
      </w:r>
      <w:proofErr w:type="spellStart"/>
      <w:r w:rsidRPr="00465DED">
        <w:t>dalam</w:t>
      </w:r>
      <w:proofErr w:type="spellEnd"/>
      <w:r w:rsidRPr="00465DED">
        <w:t xml:space="preserve"> </w:t>
      </w:r>
      <w:proofErr w:type="spellStart"/>
      <w:r w:rsidRPr="00465DED">
        <w:t>jangka</w:t>
      </w:r>
      <w:proofErr w:type="spellEnd"/>
      <w:r w:rsidRPr="00465DED">
        <w:t xml:space="preserve"> </w:t>
      </w:r>
      <w:proofErr w:type="spellStart"/>
      <w:r w:rsidRPr="00465DED">
        <w:t>waktu</w:t>
      </w:r>
      <w:proofErr w:type="spellEnd"/>
      <w:r w:rsidRPr="00465DED">
        <w:t xml:space="preserve"> 3 (</w:t>
      </w:r>
      <w:proofErr w:type="spellStart"/>
      <w:r w:rsidRPr="00465DED">
        <w:t>tiga</w:t>
      </w:r>
      <w:proofErr w:type="spellEnd"/>
      <w:r w:rsidRPr="00465DED">
        <w:t xml:space="preserve">) </w:t>
      </w:r>
      <w:proofErr w:type="spellStart"/>
      <w:r w:rsidRPr="00465DED">
        <w:t>tahun</w:t>
      </w:r>
      <w:proofErr w:type="spellEnd"/>
      <w:r w:rsidRPr="00465DED">
        <w:t xml:space="preserve">. </w:t>
      </w:r>
      <w:r w:rsidRPr="00465DED">
        <w:rPr>
          <w:rStyle w:val="FootnoteReference"/>
        </w:rPr>
        <w:footnoteReference w:id="22"/>
      </w:r>
    </w:p>
    <w:p w:rsidR="004B0E17" w:rsidRPr="00465DED" w:rsidRDefault="00CE6A20" w:rsidP="00696B31">
      <w:pPr>
        <w:ind w:left="851" w:hanging="851"/>
        <w:rPr>
          <w:rFonts w:ascii="Times New Roman" w:hAnsi="Times New Roman" w:cs="Times New Roman"/>
          <w:b/>
          <w:sz w:val="24"/>
          <w:szCs w:val="24"/>
          <w:lang w:val="en-US"/>
        </w:rPr>
      </w:pPr>
      <w:r w:rsidRPr="00465DED">
        <w:rPr>
          <w:rFonts w:ascii="Times New Roman" w:hAnsi="Times New Roman" w:cs="Times New Roman"/>
          <w:b/>
          <w:sz w:val="24"/>
          <w:szCs w:val="24"/>
          <w:lang w:val="en-US"/>
        </w:rPr>
        <w:t>1.4</w:t>
      </w:r>
      <w:r w:rsidR="004B0E17" w:rsidRPr="00465DED">
        <w:rPr>
          <w:rFonts w:ascii="Times New Roman" w:hAnsi="Times New Roman" w:cs="Times New Roman"/>
          <w:b/>
          <w:sz w:val="24"/>
          <w:szCs w:val="24"/>
          <w:lang w:val="en-US"/>
        </w:rPr>
        <w:t>.</w:t>
      </w:r>
      <w:r w:rsidR="004B0E17" w:rsidRPr="00465DED">
        <w:rPr>
          <w:rFonts w:ascii="Times New Roman" w:hAnsi="Times New Roman" w:cs="Times New Roman"/>
          <w:b/>
          <w:sz w:val="24"/>
          <w:szCs w:val="24"/>
          <w:lang w:val="en-US"/>
        </w:rPr>
        <w:tab/>
      </w:r>
      <w:proofErr w:type="spellStart"/>
      <w:r w:rsidR="004B0E17" w:rsidRPr="00465DED">
        <w:rPr>
          <w:rFonts w:ascii="Times New Roman" w:hAnsi="Times New Roman" w:cs="Times New Roman"/>
          <w:b/>
          <w:sz w:val="24"/>
          <w:szCs w:val="24"/>
          <w:lang w:val="en-US"/>
        </w:rPr>
        <w:t>Konsep</w:t>
      </w:r>
      <w:proofErr w:type="spellEnd"/>
      <w:r w:rsidR="004B0E17" w:rsidRPr="00465DED">
        <w:rPr>
          <w:rFonts w:ascii="Times New Roman" w:hAnsi="Times New Roman" w:cs="Times New Roman"/>
          <w:b/>
          <w:sz w:val="24"/>
          <w:szCs w:val="24"/>
          <w:lang w:val="en-US"/>
        </w:rPr>
        <w:t xml:space="preserve"> </w:t>
      </w:r>
      <w:proofErr w:type="spellStart"/>
      <w:r w:rsidR="004B0E17" w:rsidRPr="00465DED">
        <w:rPr>
          <w:rFonts w:ascii="Times New Roman" w:hAnsi="Times New Roman" w:cs="Times New Roman"/>
          <w:b/>
          <w:sz w:val="24"/>
          <w:szCs w:val="24"/>
          <w:lang w:val="en-US"/>
        </w:rPr>
        <w:t>Anak</w:t>
      </w:r>
      <w:proofErr w:type="spellEnd"/>
    </w:p>
    <w:p w:rsidR="00992006" w:rsidRPr="00465DED" w:rsidRDefault="00992006" w:rsidP="00152F41">
      <w:pPr>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Sebelum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kita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membicarakan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proofErr w:type="gram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gram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terlebih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dahulu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harus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ditelaah</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dipahami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apa</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dimaksud</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istilah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batas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usia</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dikategorikan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arti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secara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umum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mendapat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perhatian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bidang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ilmu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pengetahuan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tetapi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ditelaah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sisi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pandang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sentralistis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kehiduan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seperti</w:t>
      </w:r>
      <w:proofErr w:type="spellEnd"/>
      <w:r w:rsidRPr="00465DED">
        <w:rPr>
          <w:rFonts w:ascii="Times New Roman" w:hAnsi="Times New Roman" w:cs="Times New Roman"/>
          <w:sz w:val="24"/>
          <w:szCs w:val="24"/>
          <w:lang w:val="en-US"/>
        </w:rPr>
        <w:t xml:space="preserve"> agama, hokum dan social. </w:t>
      </w:r>
    </w:p>
    <w:p w:rsidR="00033031" w:rsidRPr="00465DED" w:rsidRDefault="00992006" w:rsidP="00696B31">
      <w:pPr>
        <w:ind w:firstLine="851"/>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Meletakkan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sebagai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subjek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hukum</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lahir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dari</w:t>
      </w:r>
      <w:proofErr w:type="spellEnd"/>
      <w:r w:rsidRPr="00465DED">
        <w:rPr>
          <w:rFonts w:ascii="Times New Roman" w:hAnsi="Times New Roman" w:cs="Times New Roman"/>
          <w:sz w:val="24"/>
          <w:szCs w:val="24"/>
          <w:lang w:val="en-US"/>
        </w:rPr>
        <w:t xml:space="preserve"> proses </w:t>
      </w:r>
      <w:proofErr w:type="spellStart"/>
      <w:r w:rsidRPr="00465DED">
        <w:rPr>
          <w:rFonts w:ascii="Times New Roman" w:hAnsi="Times New Roman" w:cs="Times New Roman"/>
          <w:sz w:val="24"/>
          <w:szCs w:val="24"/>
          <w:lang w:val="en-US"/>
        </w:rPr>
        <w:t>sosialisiasi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berbagai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nilai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peristiwa</w:t>
      </w:r>
      <w:proofErr w:type="spellEnd"/>
      <w:r w:rsidRPr="00465DED">
        <w:rPr>
          <w:rFonts w:ascii="Times New Roman" w:hAnsi="Times New Roman" w:cs="Times New Roman"/>
          <w:sz w:val="24"/>
          <w:szCs w:val="24"/>
          <w:lang w:val="en-US"/>
        </w:rPr>
        <w:t xml:space="preserve"> hokum </w:t>
      </w:r>
      <w:proofErr w:type="spellStart"/>
      <w:r w:rsidRPr="00465DED">
        <w:rPr>
          <w:rFonts w:ascii="Times New Roman" w:hAnsi="Times New Roman" w:cs="Times New Roman"/>
          <w:sz w:val="24"/>
          <w:szCs w:val="24"/>
          <w:lang w:val="en-US"/>
        </w:rPr>
        <w:t>secara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substansial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meliputi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peristiwa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hukum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maupun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hubungan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kontrak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berada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lingkungan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hukum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perdata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menjadi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mata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rantai</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tidak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dipisahkan</w:t>
      </w:r>
      <w:proofErr w:type="spellEnd"/>
      <w:r w:rsidRPr="00465DED">
        <w:rPr>
          <w:rFonts w:ascii="Times New Roman" w:hAnsi="Times New Roman" w:cs="Times New Roman"/>
          <w:sz w:val="24"/>
          <w:szCs w:val="24"/>
          <w:lang w:val="en-US"/>
        </w:rPr>
        <w:t>.</w:t>
      </w:r>
      <w:r w:rsidR="00033031" w:rsidRPr="00465DED">
        <w:rPr>
          <w:rStyle w:val="FootnoteReference"/>
          <w:rFonts w:ascii="Times New Roman" w:hAnsi="Times New Roman" w:cs="Times New Roman"/>
          <w:sz w:val="24"/>
          <w:szCs w:val="24"/>
          <w:lang w:val="en-US"/>
        </w:rPr>
        <w:footnoteReference w:id="23"/>
      </w:r>
      <w:r w:rsidRPr="00465DED">
        <w:rPr>
          <w:rFonts w:ascii="Times New Roman" w:hAnsi="Times New Roman" w:cs="Times New Roman"/>
          <w:sz w:val="24"/>
          <w:szCs w:val="24"/>
          <w:lang w:val="en-US"/>
        </w:rPr>
        <w:t xml:space="preserve"> </w:t>
      </w:r>
    </w:p>
    <w:p w:rsidR="00696B31" w:rsidRPr="00465DED" w:rsidRDefault="00696B31" w:rsidP="00696B31">
      <w:pPr>
        <w:ind w:firstLine="851"/>
        <w:rPr>
          <w:rFonts w:ascii="Times New Roman" w:hAnsi="Times New Roman" w:cs="Times New Roman"/>
          <w:sz w:val="24"/>
          <w:szCs w:val="24"/>
        </w:rPr>
      </w:pPr>
      <w:r w:rsidRPr="00465DED">
        <w:rPr>
          <w:rFonts w:ascii="Times New Roman" w:hAnsi="Times New Roman" w:cs="Times New Roman"/>
          <w:sz w:val="24"/>
          <w:szCs w:val="24"/>
        </w:rPr>
        <w:lastRenderedPageBreak/>
        <w:t xml:space="preserve">Terdapat beragam definisi batasan usia anak secara nasional menurut perundang-undangan. </w:t>
      </w:r>
    </w:p>
    <w:p w:rsidR="00696B31" w:rsidRPr="00465DED" w:rsidRDefault="00696B31" w:rsidP="00970DE6">
      <w:pPr>
        <w:pStyle w:val="ListParagraph"/>
        <w:numPr>
          <w:ilvl w:val="1"/>
          <w:numId w:val="47"/>
        </w:numPr>
        <w:ind w:left="284"/>
        <w:rPr>
          <w:rFonts w:ascii="Times New Roman" w:hAnsi="Times New Roman" w:cs="Times New Roman"/>
          <w:sz w:val="24"/>
          <w:szCs w:val="24"/>
          <w:lang w:val="en-US"/>
        </w:rPr>
      </w:pPr>
      <w:r w:rsidRPr="00465DED">
        <w:rPr>
          <w:rFonts w:ascii="Times New Roman" w:hAnsi="Times New Roman" w:cs="Times New Roman"/>
          <w:sz w:val="24"/>
          <w:szCs w:val="24"/>
        </w:rPr>
        <w:t xml:space="preserve">Undang-Undang No. 1 Tahun 1974 tentang Perkawinan, Pasal 7 Ayat (1),  menyebutkan batas usia minimum untuk dapat kawin bagi seorang pria, yaitu 19 (sembilan belas) tahun dan bagi seorang wanita, yaitu 16  (enam belas) tahun. </w:t>
      </w:r>
    </w:p>
    <w:p w:rsidR="00696B31" w:rsidRPr="00465DED" w:rsidRDefault="00696B31" w:rsidP="00970DE6">
      <w:pPr>
        <w:pStyle w:val="ListParagraph"/>
        <w:numPr>
          <w:ilvl w:val="1"/>
          <w:numId w:val="47"/>
        </w:numPr>
        <w:ind w:left="284"/>
        <w:rPr>
          <w:rFonts w:ascii="Times New Roman" w:hAnsi="Times New Roman" w:cs="Times New Roman"/>
          <w:sz w:val="24"/>
          <w:szCs w:val="24"/>
          <w:lang w:val="en-US"/>
        </w:rPr>
      </w:pPr>
      <w:r w:rsidRPr="00465DED">
        <w:rPr>
          <w:rFonts w:ascii="Times New Roman" w:hAnsi="Times New Roman" w:cs="Times New Roman"/>
          <w:sz w:val="24"/>
          <w:szCs w:val="24"/>
        </w:rPr>
        <w:t>Undang-Undang No. 4 Tahun 1979 tentang Kesejahteraan Anak, Pasal 1 Angka 2, mendefinisikan Anak adalah seseorang yang belum mencapai umur 21 (dua puluh satu) tahun dan belum pernah kawin.</w:t>
      </w:r>
    </w:p>
    <w:p w:rsidR="00696B31" w:rsidRPr="00465DED" w:rsidRDefault="00696B31" w:rsidP="00970DE6">
      <w:pPr>
        <w:pStyle w:val="ListParagraph"/>
        <w:numPr>
          <w:ilvl w:val="1"/>
          <w:numId w:val="47"/>
        </w:numPr>
        <w:ind w:left="284"/>
        <w:rPr>
          <w:rFonts w:ascii="Times New Roman" w:hAnsi="Times New Roman" w:cs="Times New Roman"/>
          <w:sz w:val="24"/>
          <w:szCs w:val="24"/>
          <w:lang w:val="en-US"/>
        </w:rPr>
      </w:pPr>
      <w:r w:rsidRPr="00465DED">
        <w:rPr>
          <w:rFonts w:ascii="Times New Roman" w:hAnsi="Times New Roman" w:cs="Times New Roman"/>
          <w:sz w:val="24"/>
          <w:szCs w:val="24"/>
        </w:rPr>
        <w:t>Undang-Undang No. 3 Tahun 1997 tentang Pengadilan Anak, Pasal 1 Angka 1, mendefinisikan Anak adalah orang yang dalam perkara anak nakal telah mencapai umur 8 (delapan) tahun tetapi belum mencapai umur 18 (delapan belas) tahun dan belum pernah kawin.</w:t>
      </w:r>
    </w:p>
    <w:p w:rsidR="00353BD7" w:rsidRPr="00465DED" w:rsidRDefault="00696B31" w:rsidP="00970DE6">
      <w:pPr>
        <w:pStyle w:val="ListParagraph"/>
        <w:numPr>
          <w:ilvl w:val="1"/>
          <w:numId w:val="47"/>
        </w:numPr>
        <w:ind w:left="284"/>
        <w:rPr>
          <w:rFonts w:ascii="Times New Roman" w:hAnsi="Times New Roman" w:cs="Times New Roman"/>
          <w:sz w:val="24"/>
          <w:szCs w:val="24"/>
          <w:lang w:val="en-US"/>
        </w:rPr>
      </w:pPr>
      <w:r w:rsidRPr="00465DED">
        <w:rPr>
          <w:rFonts w:ascii="Times New Roman" w:hAnsi="Times New Roman" w:cs="Times New Roman"/>
          <w:sz w:val="24"/>
          <w:szCs w:val="24"/>
        </w:rPr>
        <w:t>Undang-Undang No. 39 Tahun 1999 tentang Hak Asasi Manusia, Pasal 1 Angka 5, mendefinisikan Anak adalah setiap manusia yang berusia di bawah 18 (delapan belas) tahun dan belum menikah, termasuk anak yang masih dalam kandungan apabila hal tersebut adalah demi kepentingannya.</w:t>
      </w:r>
      <w:r w:rsidR="00353BD7" w:rsidRPr="00465DED">
        <w:rPr>
          <w:rFonts w:ascii="Times New Roman" w:hAnsi="Times New Roman" w:cs="Times New Roman"/>
          <w:sz w:val="24"/>
          <w:szCs w:val="24"/>
          <w:lang w:val="en-US"/>
        </w:rPr>
        <w:t xml:space="preserve"> </w:t>
      </w:r>
    </w:p>
    <w:p w:rsidR="00696B31" w:rsidRPr="00465DED" w:rsidRDefault="00696B31" w:rsidP="00970DE6">
      <w:pPr>
        <w:pStyle w:val="ListParagraph"/>
        <w:numPr>
          <w:ilvl w:val="1"/>
          <w:numId w:val="47"/>
        </w:numPr>
        <w:ind w:left="284"/>
        <w:rPr>
          <w:rFonts w:ascii="Times New Roman" w:hAnsi="Times New Roman" w:cs="Times New Roman"/>
          <w:sz w:val="24"/>
          <w:szCs w:val="24"/>
          <w:lang w:val="en-US"/>
        </w:rPr>
      </w:pPr>
      <w:r w:rsidRPr="00465DED">
        <w:rPr>
          <w:rFonts w:ascii="Times New Roman" w:hAnsi="Times New Roman" w:cs="Times New Roman"/>
          <w:sz w:val="24"/>
          <w:szCs w:val="24"/>
        </w:rPr>
        <w:t>Undang-Undang No. 23 Tahun 2002 tentang Perlindungan Anak, Pasal 1 Angka 1, mendefinisikan Anak adalah seseorang yang belum berusia 18 (delapan belas) tahun, termasuk anak yang masih dalam kandungan.</w:t>
      </w:r>
    </w:p>
    <w:p w:rsidR="00696B31" w:rsidRPr="00465DED" w:rsidRDefault="00696B31" w:rsidP="00970DE6">
      <w:pPr>
        <w:pStyle w:val="ListParagraph"/>
        <w:numPr>
          <w:ilvl w:val="1"/>
          <w:numId w:val="47"/>
        </w:numPr>
        <w:ind w:left="284"/>
        <w:rPr>
          <w:rFonts w:ascii="Times New Roman" w:hAnsi="Times New Roman" w:cs="Times New Roman"/>
          <w:sz w:val="24"/>
          <w:szCs w:val="24"/>
          <w:lang w:val="en-US"/>
        </w:rPr>
      </w:pPr>
      <w:r w:rsidRPr="00465DED">
        <w:rPr>
          <w:rFonts w:ascii="Times New Roman" w:hAnsi="Times New Roman" w:cs="Times New Roman"/>
          <w:sz w:val="24"/>
          <w:szCs w:val="24"/>
        </w:rPr>
        <w:t xml:space="preserve">Undang-Undang No. 11 Tahun 2012 tentang Sistem Peradilan Pidana Anak, mendefinisikan Anak yang Berkonflik dengan Hukum yang seanjutnya disebut </w:t>
      </w:r>
      <w:r w:rsidRPr="00465DED">
        <w:rPr>
          <w:rFonts w:ascii="Times New Roman" w:hAnsi="Times New Roman" w:cs="Times New Roman"/>
          <w:sz w:val="24"/>
          <w:szCs w:val="24"/>
        </w:rPr>
        <w:lastRenderedPageBreak/>
        <w:t>Anak adalah anak yang telah berumur 12 (dua belas) tahun, tetapi belum berumur 18 (delapan belas) tahun yang diduga melakukan tindak pidana.</w:t>
      </w:r>
    </w:p>
    <w:p w:rsidR="00696B31" w:rsidRPr="00465DED" w:rsidRDefault="00033031" w:rsidP="00696B31">
      <w:pPr>
        <w:pStyle w:val="ListParagraph"/>
        <w:ind w:left="0" w:firstLine="851"/>
        <w:rPr>
          <w:rFonts w:ascii="Times New Roman" w:hAnsi="Times New Roman" w:cs="Times New Roman"/>
          <w:sz w:val="24"/>
          <w:szCs w:val="24"/>
        </w:rPr>
      </w:pPr>
      <w:r w:rsidRPr="00465DED">
        <w:rPr>
          <w:rFonts w:ascii="Times New Roman" w:hAnsi="Times New Roman" w:cs="Times New Roman"/>
          <w:sz w:val="24"/>
          <w:szCs w:val="24"/>
        </w:rPr>
        <w:t xml:space="preserve">Secara </w:t>
      </w:r>
      <w:r w:rsidRPr="00465DED">
        <w:rPr>
          <w:rFonts w:ascii="Times New Roman" w:hAnsi="Times New Roman" w:cs="Times New Roman"/>
          <w:sz w:val="24"/>
          <w:szCs w:val="24"/>
          <w:lang w:val="en-US"/>
        </w:rPr>
        <w:t>I</w:t>
      </w:r>
      <w:r w:rsidR="00696B31" w:rsidRPr="00465DED">
        <w:rPr>
          <w:rFonts w:ascii="Times New Roman" w:hAnsi="Times New Roman" w:cs="Times New Roman"/>
          <w:sz w:val="24"/>
          <w:szCs w:val="24"/>
        </w:rPr>
        <w:t xml:space="preserve">nternasional definisi anak tertuang dalam Konvensi Hak Anak </w:t>
      </w:r>
      <w:r w:rsidR="00696B31" w:rsidRPr="00465DED">
        <w:rPr>
          <w:rFonts w:ascii="Times New Roman" w:hAnsi="Times New Roman" w:cs="Times New Roman"/>
          <w:i/>
          <w:iCs/>
          <w:sz w:val="24"/>
          <w:szCs w:val="24"/>
        </w:rPr>
        <w:t>(Convention on The Rights of The Child)</w:t>
      </w:r>
      <w:r w:rsidR="00696B31" w:rsidRPr="00465DED">
        <w:rPr>
          <w:rFonts w:ascii="Times New Roman" w:hAnsi="Times New Roman" w:cs="Times New Roman"/>
          <w:sz w:val="24"/>
          <w:szCs w:val="24"/>
        </w:rPr>
        <w:t xml:space="preserve">, pada Pasal 1 bagian 1 Konvensi Hak Anak menyebutkan bahwa: </w:t>
      </w:r>
    </w:p>
    <w:p w:rsidR="00696B31" w:rsidRPr="00465DED" w:rsidRDefault="00696B31" w:rsidP="00353BD7">
      <w:pPr>
        <w:ind w:left="851" w:firstLine="0"/>
        <w:rPr>
          <w:rFonts w:ascii="Times New Roman" w:hAnsi="Times New Roman" w:cs="Times New Roman"/>
          <w:sz w:val="24"/>
          <w:szCs w:val="24"/>
        </w:rPr>
      </w:pPr>
      <w:r w:rsidRPr="00465DED">
        <w:rPr>
          <w:rFonts w:ascii="Times New Roman" w:hAnsi="Times New Roman" w:cs="Times New Roman"/>
          <w:sz w:val="24"/>
          <w:szCs w:val="24"/>
        </w:rPr>
        <w:t>“Seorang anak adalah bagian setiap manusia yang berusia di bawah 18 (delapan belas) tahun kecuali berdasarkan undang-undang yang berlaku bagi anak-anak ke</w:t>
      </w:r>
      <w:r w:rsidR="002D3ACB" w:rsidRPr="00465DED">
        <w:rPr>
          <w:rFonts w:ascii="Times New Roman" w:hAnsi="Times New Roman" w:cs="Times New Roman"/>
          <w:sz w:val="24"/>
          <w:szCs w:val="24"/>
        </w:rPr>
        <w:t>dewasaan dicapai lebih cepat.</w:t>
      </w:r>
      <w:r w:rsidR="002D3ACB" w:rsidRPr="00465DED">
        <w:rPr>
          <w:rStyle w:val="FootnoteReference"/>
          <w:rFonts w:ascii="Times New Roman" w:hAnsi="Times New Roman" w:cs="Times New Roman"/>
          <w:sz w:val="24"/>
          <w:szCs w:val="24"/>
        </w:rPr>
        <w:footnoteReference w:id="24"/>
      </w:r>
      <w:r w:rsidR="002D3ACB" w:rsidRPr="00465DED">
        <w:rPr>
          <w:rFonts w:ascii="Times New Roman" w:hAnsi="Times New Roman" w:cs="Times New Roman"/>
          <w:sz w:val="24"/>
          <w:szCs w:val="24"/>
        </w:rPr>
        <w:t xml:space="preserve"> </w:t>
      </w:r>
    </w:p>
    <w:p w:rsidR="00696B31" w:rsidRPr="00465DED" w:rsidRDefault="00696B31" w:rsidP="00696B31">
      <w:pPr>
        <w:ind w:firstLine="851"/>
        <w:rPr>
          <w:rFonts w:ascii="Times New Roman" w:hAnsi="Times New Roman" w:cs="Times New Roman"/>
          <w:sz w:val="24"/>
          <w:szCs w:val="24"/>
          <w:lang w:val="en-US"/>
        </w:rPr>
      </w:pPr>
      <w:r w:rsidRPr="00465DED">
        <w:rPr>
          <w:rFonts w:ascii="Times New Roman" w:hAnsi="Times New Roman" w:cs="Times New Roman"/>
          <w:sz w:val="24"/>
          <w:szCs w:val="24"/>
        </w:rPr>
        <w:t xml:space="preserve">Berbagai macam definisi tersebut, menunjukkan adanya disharmonisasi perundang-undangan yang ada. </w:t>
      </w:r>
      <w:proofErr w:type="spellStart"/>
      <w:proofErr w:type="gramStart"/>
      <w:r w:rsidR="00B16C10" w:rsidRPr="00465DED">
        <w:rPr>
          <w:rFonts w:ascii="Times New Roman" w:hAnsi="Times New Roman" w:cs="Times New Roman"/>
          <w:sz w:val="24"/>
          <w:szCs w:val="24"/>
          <w:lang w:val="en-US"/>
        </w:rPr>
        <w:t>Padahal</w:t>
      </w:r>
      <w:proofErr w:type="spellEnd"/>
      <w:r w:rsidR="00B16C10"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 semestinya</w:t>
      </w:r>
      <w:proofErr w:type="gramEnd"/>
      <w:r w:rsidRPr="00465DED">
        <w:rPr>
          <w:rFonts w:ascii="Times New Roman" w:hAnsi="Times New Roman" w:cs="Times New Roman"/>
          <w:sz w:val="24"/>
          <w:szCs w:val="24"/>
        </w:rPr>
        <w:t xml:space="preserve"> setelah lahir UU Perlindungan Anak yang dalam strata hukum dikategorikan sebagai </w:t>
      </w:r>
      <w:r w:rsidRPr="00465DED">
        <w:rPr>
          <w:rFonts w:ascii="Times New Roman" w:hAnsi="Times New Roman" w:cs="Times New Roman"/>
          <w:i/>
          <w:sz w:val="24"/>
          <w:szCs w:val="24"/>
        </w:rPr>
        <w:t>lex spcialist</w:t>
      </w:r>
      <w:r w:rsidRPr="00465DED">
        <w:rPr>
          <w:rFonts w:ascii="Times New Roman" w:hAnsi="Times New Roman" w:cs="Times New Roman"/>
          <w:sz w:val="24"/>
          <w:szCs w:val="24"/>
        </w:rPr>
        <w:t>, semua ketentuan lainnya tentang definisi anak harus disesuaikan, termasuk kebijakan yang dilahirkan serta berka</w:t>
      </w:r>
      <w:r w:rsidR="00B16C10" w:rsidRPr="00465DED">
        <w:rPr>
          <w:rFonts w:ascii="Times New Roman" w:hAnsi="Times New Roman" w:cs="Times New Roman"/>
          <w:sz w:val="24"/>
          <w:szCs w:val="24"/>
        </w:rPr>
        <w:t xml:space="preserve">itan dengan pemenuhan hak anak </w:t>
      </w:r>
    </w:p>
    <w:p w:rsidR="00696B31" w:rsidRPr="00465DED" w:rsidRDefault="00696B31" w:rsidP="00A01C0C">
      <w:pPr>
        <w:rPr>
          <w:rFonts w:ascii="Times New Roman" w:hAnsi="Times New Roman" w:cs="Times New Roman"/>
          <w:sz w:val="24"/>
          <w:szCs w:val="24"/>
          <w:lang w:val="en-US"/>
        </w:rPr>
      </w:pPr>
      <w:r w:rsidRPr="00465DED">
        <w:rPr>
          <w:rFonts w:ascii="Times New Roman" w:hAnsi="Times New Roman" w:cs="Times New Roman"/>
          <w:b/>
          <w:sz w:val="24"/>
          <w:szCs w:val="24"/>
        </w:rPr>
        <w:tab/>
      </w:r>
    </w:p>
    <w:p w:rsidR="00696B31" w:rsidRPr="00465DED" w:rsidRDefault="00A01C0C" w:rsidP="00CE6A20">
      <w:pPr>
        <w:ind w:left="851" w:hanging="851"/>
        <w:rPr>
          <w:rFonts w:ascii="Times New Roman" w:hAnsi="Times New Roman" w:cs="Times New Roman"/>
          <w:sz w:val="24"/>
          <w:szCs w:val="24"/>
        </w:rPr>
      </w:pPr>
      <w:r w:rsidRPr="00465DED">
        <w:rPr>
          <w:rFonts w:ascii="Times New Roman" w:hAnsi="Times New Roman" w:cs="Times New Roman"/>
          <w:b/>
          <w:sz w:val="24"/>
          <w:szCs w:val="24"/>
          <w:lang w:val="en-US"/>
        </w:rPr>
        <w:t>1.4</w:t>
      </w:r>
      <w:r w:rsidR="00CE6A20" w:rsidRPr="00465DED">
        <w:rPr>
          <w:rFonts w:ascii="Times New Roman" w:hAnsi="Times New Roman" w:cs="Times New Roman"/>
          <w:b/>
          <w:sz w:val="24"/>
          <w:szCs w:val="24"/>
          <w:lang w:val="en-US"/>
        </w:rPr>
        <w:t xml:space="preserve">. </w:t>
      </w:r>
      <w:proofErr w:type="spellStart"/>
      <w:r w:rsidR="00696B31" w:rsidRPr="00465DED">
        <w:rPr>
          <w:rFonts w:ascii="Times New Roman" w:hAnsi="Times New Roman" w:cs="Times New Roman"/>
          <w:b/>
          <w:sz w:val="24"/>
          <w:szCs w:val="24"/>
          <w:lang w:val="en-US"/>
        </w:rPr>
        <w:t>Konsep</w:t>
      </w:r>
      <w:proofErr w:type="spellEnd"/>
      <w:r w:rsidR="00696B31" w:rsidRPr="00465DED">
        <w:rPr>
          <w:rFonts w:ascii="Times New Roman" w:hAnsi="Times New Roman" w:cs="Times New Roman"/>
          <w:b/>
          <w:sz w:val="24"/>
          <w:szCs w:val="24"/>
          <w:lang w:val="en-US"/>
        </w:rPr>
        <w:t xml:space="preserve"> </w:t>
      </w:r>
      <w:r w:rsidR="00696B31" w:rsidRPr="00465DED">
        <w:rPr>
          <w:rFonts w:ascii="Times New Roman" w:hAnsi="Times New Roman" w:cs="Times New Roman"/>
          <w:b/>
          <w:sz w:val="24"/>
          <w:szCs w:val="24"/>
        </w:rPr>
        <w:t xml:space="preserve">Sistem Peradilan Pidana Anak </w:t>
      </w:r>
    </w:p>
    <w:p w:rsidR="00696B31" w:rsidRPr="00465DED" w:rsidRDefault="00696B31" w:rsidP="00A01C0C">
      <w:pPr>
        <w:rPr>
          <w:rFonts w:ascii="Times New Roman" w:hAnsi="Times New Roman" w:cs="Times New Roman"/>
          <w:sz w:val="24"/>
          <w:szCs w:val="24"/>
          <w:lang w:val="en-US"/>
        </w:rPr>
      </w:pPr>
      <w:r w:rsidRPr="00465DED">
        <w:rPr>
          <w:rFonts w:ascii="Times New Roman" w:hAnsi="Times New Roman" w:cs="Times New Roman"/>
          <w:sz w:val="24"/>
          <w:szCs w:val="24"/>
        </w:rPr>
        <w:t>S</w:t>
      </w:r>
      <w:proofErr w:type="spellStart"/>
      <w:r w:rsidR="00CE6A20" w:rsidRPr="00465DED">
        <w:rPr>
          <w:rFonts w:ascii="Times New Roman" w:hAnsi="Times New Roman" w:cs="Times New Roman"/>
          <w:sz w:val="24"/>
          <w:szCs w:val="24"/>
          <w:lang w:val="en-US"/>
        </w:rPr>
        <w:t>istem</w:t>
      </w:r>
      <w:proofErr w:type="spellEnd"/>
      <w:r w:rsidR="00CE6A20"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P</w:t>
      </w:r>
      <w:proofErr w:type="spellStart"/>
      <w:r w:rsidR="00CE6A20" w:rsidRPr="00465DED">
        <w:rPr>
          <w:rFonts w:ascii="Times New Roman" w:hAnsi="Times New Roman" w:cs="Times New Roman"/>
          <w:sz w:val="24"/>
          <w:szCs w:val="24"/>
          <w:lang w:val="en-US"/>
        </w:rPr>
        <w:t>eradilan</w:t>
      </w:r>
      <w:proofErr w:type="spellEnd"/>
      <w:r w:rsidR="00CE6A20"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P</w:t>
      </w:r>
      <w:proofErr w:type="spellStart"/>
      <w:r w:rsidR="00CE6A20" w:rsidRPr="00465DED">
        <w:rPr>
          <w:rFonts w:ascii="Times New Roman" w:hAnsi="Times New Roman" w:cs="Times New Roman"/>
          <w:sz w:val="24"/>
          <w:szCs w:val="24"/>
          <w:lang w:val="en-US"/>
        </w:rPr>
        <w:t>idana</w:t>
      </w:r>
      <w:proofErr w:type="spellEnd"/>
      <w:r w:rsidR="00CE6A20"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A</w:t>
      </w:r>
      <w:proofErr w:type="spellStart"/>
      <w:r w:rsidR="00A01C0C" w:rsidRPr="00465DED">
        <w:rPr>
          <w:rFonts w:ascii="Times New Roman" w:hAnsi="Times New Roman" w:cs="Times New Roman"/>
          <w:sz w:val="24"/>
          <w:szCs w:val="24"/>
          <w:lang w:val="en-US"/>
        </w:rPr>
        <w:t>n</w:t>
      </w:r>
      <w:r w:rsidR="00CE6A20" w:rsidRPr="00465DED">
        <w:rPr>
          <w:rFonts w:ascii="Times New Roman" w:hAnsi="Times New Roman" w:cs="Times New Roman"/>
          <w:sz w:val="24"/>
          <w:szCs w:val="24"/>
          <w:lang w:val="en-US"/>
        </w:rPr>
        <w:t>ak</w:t>
      </w:r>
      <w:proofErr w:type="spellEnd"/>
      <w:r w:rsidR="00CE6A20" w:rsidRPr="00465DED">
        <w:rPr>
          <w:rFonts w:ascii="Times New Roman" w:hAnsi="Times New Roman" w:cs="Times New Roman"/>
          <w:sz w:val="24"/>
          <w:szCs w:val="24"/>
          <w:lang w:val="en-US"/>
        </w:rPr>
        <w:t xml:space="preserve"> </w:t>
      </w:r>
      <w:r w:rsidR="00CE6A20" w:rsidRPr="00465DED">
        <w:rPr>
          <w:rFonts w:ascii="Times New Roman" w:hAnsi="Times New Roman" w:cs="Times New Roman"/>
          <w:sz w:val="24"/>
          <w:szCs w:val="24"/>
        </w:rPr>
        <w:t xml:space="preserve"> merupakan salah satu bentuk </w:t>
      </w:r>
      <w:r w:rsidR="00CE6A20" w:rsidRPr="00465DED">
        <w:rPr>
          <w:rFonts w:ascii="Times New Roman" w:hAnsi="Times New Roman" w:cs="Times New Roman"/>
          <w:sz w:val="24"/>
          <w:szCs w:val="24"/>
          <w:lang w:val="en-US"/>
        </w:rPr>
        <w:t>S</w:t>
      </w:r>
      <w:r w:rsidR="00CE6A20" w:rsidRPr="00465DED">
        <w:rPr>
          <w:rFonts w:ascii="Times New Roman" w:hAnsi="Times New Roman" w:cs="Times New Roman"/>
          <w:sz w:val="24"/>
          <w:szCs w:val="24"/>
        </w:rPr>
        <w:t xml:space="preserve">istem </w:t>
      </w:r>
      <w:r w:rsidR="00CE6A20" w:rsidRPr="00465DED">
        <w:rPr>
          <w:rFonts w:ascii="Times New Roman" w:hAnsi="Times New Roman" w:cs="Times New Roman"/>
          <w:sz w:val="24"/>
          <w:szCs w:val="24"/>
          <w:lang w:val="en-US"/>
        </w:rPr>
        <w:t>P</w:t>
      </w:r>
      <w:r w:rsidR="00CE6A20" w:rsidRPr="00465DED">
        <w:rPr>
          <w:rFonts w:ascii="Times New Roman" w:hAnsi="Times New Roman" w:cs="Times New Roman"/>
          <w:sz w:val="24"/>
          <w:szCs w:val="24"/>
        </w:rPr>
        <w:t xml:space="preserve">eradilan </w:t>
      </w:r>
      <w:r w:rsidR="00CE6A20" w:rsidRPr="00465DED">
        <w:rPr>
          <w:rFonts w:ascii="Times New Roman" w:hAnsi="Times New Roman" w:cs="Times New Roman"/>
          <w:sz w:val="24"/>
          <w:szCs w:val="24"/>
          <w:lang w:val="en-US"/>
        </w:rPr>
        <w:t>P</w:t>
      </w:r>
      <w:r w:rsidRPr="00465DED">
        <w:rPr>
          <w:rFonts w:ascii="Times New Roman" w:hAnsi="Times New Roman" w:cs="Times New Roman"/>
          <w:sz w:val="24"/>
          <w:szCs w:val="24"/>
        </w:rPr>
        <w:t>idana</w:t>
      </w:r>
      <w:r w:rsidR="00CE6A20" w:rsidRPr="00465DED">
        <w:rPr>
          <w:rFonts w:ascii="Times New Roman" w:hAnsi="Times New Roman" w:cs="Times New Roman"/>
          <w:sz w:val="24"/>
          <w:szCs w:val="24"/>
          <w:lang w:val="en-US"/>
        </w:rPr>
        <w:t xml:space="preserve"> (</w:t>
      </w:r>
      <w:r w:rsidR="00CE6A20" w:rsidRPr="00465DED">
        <w:rPr>
          <w:rFonts w:ascii="Times New Roman" w:hAnsi="Times New Roman" w:cs="Times New Roman"/>
          <w:i/>
          <w:sz w:val="24"/>
          <w:szCs w:val="24"/>
          <w:lang w:val="en-US"/>
        </w:rPr>
        <w:t>Criminal Justice System)</w:t>
      </w:r>
      <w:r w:rsidRPr="00465DED">
        <w:rPr>
          <w:rFonts w:ascii="Times New Roman" w:hAnsi="Times New Roman" w:cs="Times New Roman"/>
          <w:sz w:val="24"/>
          <w:szCs w:val="24"/>
        </w:rPr>
        <w:t xml:space="preserve">, </w:t>
      </w:r>
      <w:proofErr w:type="spellStart"/>
      <w:r w:rsidR="00CE6A20" w:rsidRPr="00465DED">
        <w:rPr>
          <w:rFonts w:ascii="Times New Roman" w:hAnsi="Times New Roman" w:cs="Times New Roman"/>
          <w:sz w:val="24"/>
          <w:szCs w:val="24"/>
          <w:lang w:val="en-US"/>
        </w:rPr>
        <w:t>Ciri</w:t>
      </w:r>
      <w:proofErr w:type="spellEnd"/>
      <w:r w:rsidR="00CE6A20" w:rsidRPr="00465DED">
        <w:rPr>
          <w:rFonts w:ascii="Times New Roman" w:hAnsi="Times New Roman" w:cs="Times New Roman"/>
          <w:sz w:val="24"/>
          <w:szCs w:val="24"/>
          <w:lang w:val="en-US"/>
        </w:rPr>
        <w:t xml:space="preserve"> </w:t>
      </w:r>
      <w:proofErr w:type="spellStart"/>
      <w:r w:rsidR="00CE6A20" w:rsidRPr="00465DED">
        <w:rPr>
          <w:rFonts w:ascii="Times New Roman" w:hAnsi="Times New Roman" w:cs="Times New Roman"/>
          <w:sz w:val="24"/>
          <w:szCs w:val="24"/>
          <w:lang w:val="en-US"/>
        </w:rPr>
        <w:t>khas</w:t>
      </w:r>
      <w:proofErr w:type="spellEnd"/>
      <w:r w:rsidR="00CE6A20" w:rsidRPr="00465DED">
        <w:rPr>
          <w:rFonts w:ascii="Times New Roman" w:hAnsi="Times New Roman" w:cs="Times New Roman"/>
          <w:sz w:val="24"/>
          <w:szCs w:val="24"/>
          <w:lang w:val="en-US"/>
        </w:rPr>
        <w:t xml:space="preserve"> system </w:t>
      </w:r>
      <w:proofErr w:type="spellStart"/>
      <w:r w:rsidR="00CE6A20" w:rsidRPr="00465DED">
        <w:rPr>
          <w:rFonts w:ascii="Times New Roman" w:hAnsi="Times New Roman" w:cs="Times New Roman"/>
          <w:sz w:val="24"/>
          <w:szCs w:val="24"/>
          <w:lang w:val="en-US"/>
        </w:rPr>
        <w:t>Peradilan</w:t>
      </w:r>
      <w:proofErr w:type="spellEnd"/>
      <w:r w:rsidR="00CE6A20" w:rsidRPr="00465DED">
        <w:rPr>
          <w:rFonts w:ascii="Times New Roman" w:hAnsi="Times New Roman" w:cs="Times New Roman"/>
          <w:sz w:val="24"/>
          <w:szCs w:val="24"/>
          <w:lang w:val="en-US"/>
        </w:rPr>
        <w:t xml:space="preserve"> </w:t>
      </w:r>
      <w:proofErr w:type="spellStart"/>
      <w:r w:rsidR="00CE6A20" w:rsidRPr="00465DED">
        <w:rPr>
          <w:rFonts w:ascii="Times New Roman" w:hAnsi="Times New Roman" w:cs="Times New Roman"/>
          <w:sz w:val="24"/>
          <w:szCs w:val="24"/>
          <w:lang w:val="en-US"/>
        </w:rPr>
        <w:t>Pidana</w:t>
      </w:r>
      <w:proofErr w:type="spellEnd"/>
      <w:r w:rsidR="00CE6A20" w:rsidRPr="00465DED">
        <w:rPr>
          <w:rFonts w:ascii="Times New Roman" w:hAnsi="Times New Roman" w:cs="Times New Roman"/>
          <w:sz w:val="24"/>
          <w:szCs w:val="24"/>
          <w:lang w:val="en-US"/>
        </w:rPr>
        <w:t xml:space="preserve"> </w:t>
      </w:r>
      <w:proofErr w:type="spellStart"/>
      <w:r w:rsidR="00CE6A20" w:rsidRPr="00465DED">
        <w:rPr>
          <w:rFonts w:ascii="Times New Roman" w:hAnsi="Times New Roman" w:cs="Times New Roman"/>
          <w:sz w:val="24"/>
          <w:szCs w:val="24"/>
          <w:lang w:val="en-US"/>
        </w:rPr>
        <w:t>adalah</w:t>
      </w:r>
      <w:proofErr w:type="spellEnd"/>
      <w:r w:rsidR="00014C23" w:rsidRPr="00465DED">
        <w:rPr>
          <w:rFonts w:ascii="Times New Roman" w:hAnsi="Times New Roman" w:cs="Times New Roman"/>
          <w:sz w:val="24"/>
          <w:szCs w:val="24"/>
          <w:lang w:val="en-US"/>
        </w:rPr>
        <w:t xml:space="preserve"> </w:t>
      </w:r>
      <w:r w:rsidR="00014C23" w:rsidRPr="00465DED">
        <w:rPr>
          <w:rFonts w:ascii="Times New Roman" w:hAnsi="Times New Roman" w:cs="Times New Roman"/>
          <w:i/>
          <w:sz w:val="24"/>
          <w:szCs w:val="24"/>
          <w:lang w:val="en-US"/>
        </w:rPr>
        <w:t xml:space="preserve">Interface </w:t>
      </w:r>
      <w:r w:rsidR="00014C23" w:rsidRPr="00465DED">
        <w:rPr>
          <w:rFonts w:ascii="Times New Roman" w:hAnsi="Times New Roman" w:cs="Times New Roman"/>
          <w:sz w:val="24"/>
          <w:szCs w:val="24"/>
          <w:lang w:val="en-US"/>
        </w:rPr>
        <w:t xml:space="preserve">yang </w:t>
      </w:r>
      <w:proofErr w:type="spellStart"/>
      <w:r w:rsidR="00014C23" w:rsidRPr="00465DED">
        <w:rPr>
          <w:rFonts w:ascii="Times New Roman" w:hAnsi="Times New Roman" w:cs="Times New Roman"/>
          <w:sz w:val="24"/>
          <w:szCs w:val="24"/>
          <w:lang w:val="en-US"/>
        </w:rPr>
        <w:t>berarti</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komponen</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dalam</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Sistem</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Peradilan</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Pidana</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selalu</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berhadapan</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dengan</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lingkungannya</w:t>
      </w:r>
      <w:proofErr w:type="spellEnd"/>
      <w:r w:rsidR="00014C23" w:rsidRPr="00465DED">
        <w:rPr>
          <w:rFonts w:ascii="Times New Roman" w:hAnsi="Times New Roman" w:cs="Times New Roman"/>
          <w:sz w:val="24"/>
          <w:szCs w:val="24"/>
          <w:lang w:val="en-US"/>
        </w:rPr>
        <w:t xml:space="preserve">. </w:t>
      </w:r>
      <w:r w:rsidR="00014C23" w:rsidRPr="00465DED">
        <w:rPr>
          <w:rFonts w:ascii="Times New Roman" w:hAnsi="Times New Roman" w:cs="Times New Roman"/>
          <w:i/>
          <w:sz w:val="24"/>
          <w:szCs w:val="24"/>
          <w:lang w:val="en-US"/>
        </w:rPr>
        <w:t xml:space="preserve">Interface </w:t>
      </w:r>
      <w:proofErr w:type="spellStart"/>
      <w:r w:rsidR="00014C23" w:rsidRPr="00465DED">
        <w:rPr>
          <w:rFonts w:ascii="Times New Roman" w:hAnsi="Times New Roman" w:cs="Times New Roman"/>
          <w:sz w:val="24"/>
          <w:szCs w:val="24"/>
          <w:lang w:val="en-US"/>
        </w:rPr>
        <w:t>dalam</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kerangka</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Sistem</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Peradilan</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Pidana</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dengan</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lingkungannya</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meliputi</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interaksi</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interkoneksi</w:t>
      </w:r>
      <w:proofErr w:type="spellEnd"/>
      <w:r w:rsidR="00014C23" w:rsidRPr="00465DED">
        <w:rPr>
          <w:rFonts w:ascii="Times New Roman" w:hAnsi="Times New Roman" w:cs="Times New Roman"/>
          <w:sz w:val="24"/>
          <w:szCs w:val="24"/>
          <w:lang w:val="en-US"/>
        </w:rPr>
        <w:t xml:space="preserve">, </w:t>
      </w:r>
      <w:proofErr w:type="spellStart"/>
      <w:r w:rsidR="00014C23" w:rsidRPr="00465DED">
        <w:rPr>
          <w:rFonts w:ascii="Times New Roman" w:hAnsi="Times New Roman" w:cs="Times New Roman"/>
          <w:sz w:val="24"/>
          <w:szCs w:val="24"/>
          <w:lang w:val="en-US"/>
        </w:rPr>
        <w:t>interkoneksi</w:t>
      </w:r>
      <w:proofErr w:type="spellEnd"/>
      <w:r w:rsidR="00014C23" w:rsidRPr="00465DED">
        <w:rPr>
          <w:rFonts w:ascii="Times New Roman" w:hAnsi="Times New Roman" w:cs="Times New Roman"/>
          <w:sz w:val="24"/>
          <w:szCs w:val="24"/>
          <w:lang w:val="en-US"/>
        </w:rPr>
        <w:t xml:space="preserve"> dan </w:t>
      </w:r>
      <w:proofErr w:type="spellStart"/>
      <w:r w:rsidR="00014C23" w:rsidRPr="00465DED">
        <w:rPr>
          <w:rFonts w:ascii="Times New Roman" w:hAnsi="Times New Roman" w:cs="Times New Roman"/>
          <w:sz w:val="24"/>
          <w:szCs w:val="24"/>
          <w:lang w:val="en-US"/>
        </w:rPr>
        <w:t>interdependensi</w:t>
      </w:r>
      <w:proofErr w:type="spellEnd"/>
      <w:r w:rsidR="00014C23" w:rsidRPr="00465DED">
        <w:rPr>
          <w:rFonts w:ascii="Times New Roman" w:hAnsi="Times New Roman" w:cs="Times New Roman"/>
          <w:sz w:val="24"/>
          <w:szCs w:val="24"/>
          <w:lang w:val="en-US"/>
        </w:rPr>
        <w:t>.</w:t>
      </w:r>
      <w:r w:rsidR="00014C23" w:rsidRPr="00465DED">
        <w:rPr>
          <w:rStyle w:val="FootnoteReference"/>
          <w:rFonts w:ascii="Times New Roman" w:hAnsi="Times New Roman" w:cs="Times New Roman"/>
          <w:sz w:val="24"/>
          <w:szCs w:val="24"/>
          <w:lang w:val="en-US"/>
        </w:rPr>
        <w:footnoteReference w:id="25"/>
      </w:r>
      <w:r w:rsidR="00CE6A20" w:rsidRPr="00465DED">
        <w:rPr>
          <w:rFonts w:ascii="Times New Roman" w:hAnsi="Times New Roman" w:cs="Times New Roman"/>
          <w:sz w:val="24"/>
          <w:szCs w:val="24"/>
          <w:lang w:val="en-US"/>
        </w:rPr>
        <w:t xml:space="preserve"> </w:t>
      </w:r>
      <w:proofErr w:type="spellStart"/>
      <w:r w:rsidR="002D3ACB" w:rsidRPr="00465DED">
        <w:rPr>
          <w:rFonts w:ascii="Times New Roman" w:hAnsi="Times New Roman" w:cs="Times New Roman"/>
          <w:sz w:val="24"/>
          <w:szCs w:val="24"/>
          <w:lang w:val="en-US"/>
        </w:rPr>
        <w:t>Dalam</w:t>
      </w:r>
      <w:proofErr w:type="spellEnd"/>
      <w:r w:rsidR="002D3ACB" w:rsidRPr="00465DED">
        <w:rPr>
          <w:rFonts w:ascii="Times New Roman" w:hAnsi="Times New Roman" w:cs="Times New Roman"/>
          <w:sz w:val="24"/>
          <w:szCs w:val="24"/>
          <w:lang w:val="en-US"/>
        </w:rPr>
        <w:t xml:space="preserve"> </w:t>
      </w:r>
      <w:proofErr w:type="spellStart"/>
      <w:r w:rsidR="002D3ACB" w:rsidRPr="00465DED">
        <w:rPr>
          <w:rFonts w:ascii="Times New Roman" w:hAnsi="Times New Roman" w:cs="Times New Roman"/>
          <w:sz w:val="24"/>
          <w:szCs w:val="24"/>
          <w:lang w:val="en-US"/>
        </w:rPr>
        <w:t>sistem</w:t>
      </w:r>
      <w:proofErr w:type="spellEnd"/>
      <w:r w:rsidR="002D3ACB" w:rsidRPr="00465DED">
        <w:rPr>
          <w:rFonts w:ascii="Times New Roman" w:hAnsi="Times New Roman" w:cs="Times New Roman"/>
          <w:sz w:val="24"/>
          <w:szCs w:val="24"/>
          <w:lang w:val="en-US"/>
        </w:rPr>
        <w:t xml:space="preserve"> </w:t>
      </w:r>
      <w:proofErr w:type="spellStart"/>
      <w:r w:rsidR="002D3ACB" w:rsidRPr="00465DED">
        <w:rPr>
          <w:rFonts w:ascii="Times New Roman" w:hAnsi="Times New Roman" w:cs="Times New Roman"/>
          <w:sz w:val="24"/>
          <w:szCs w:val="24"/>
          <w:lang w:val="en-US"/>
        </w:rPr>
        <w:t>Peradilan</w:t>
      </w:r>
      <w:proofErr w:type="spellEnd"/>
      <w:r w:rsidR="002D3ACB" w:rsidRPr="00465DED">
        <w:rPr>
          <w:rFonts w:ascii="Times New Roman" w:hAnsi="Times New Roman" w:cs="Times New Roman"/>
          <w:sz w:val="24"/>
          <w:szCs w:val="24"/>
          <w:lang w:val="en-US"/>
        </w:rPr>
        <w:t xml:space="preserve"> </w:t>
      </w:r>
      <w:proofErr w:type="spellStart"/>
      <w:r w:rsidR="002D3ACB" w:rsidRPr="00465DED">
        <w:rPr>
          <w:rFonts w:ascii="Times New Roman" w:hAnsi="Times New Roman" w:cs="Times New Roman"/>
          <w:sz w:val="24"/>
          <w:szCs w:val="24"/>
          <w:lang w:val="en-US"/>
        </w:rPr>
        <w:t>Pidana</w:t>
      </w:r>
      <w:proofErr w:type="spellEnd"/>
      <w:r w:rsidR="002D3ACB" w:rsidRPr="00465DED">
        <w:rPr>
          <w:rFonts w:ascii="Times New Roman" w:hAnsi="Times New Roman" w:cs="Times New Roman"/>
          <w:sz w:val="24"/>
          <w:szCs w:val="24"/>
          <w:lang w:val="en-US"/>
        </w:rPr>
        <w:t xml:space="preserve"> </w:t>
      </w:r>
      <w:proofErr w:type="spellStart"/>
      <w:r w:rsidR="002D3ACB" w:rsidRPr="00465DED">
        <w:rPr>
          <w:rFonts w:ascii="Times New Roman" w:hAnsi="Times New Roman" w:cs="Times New Roman"/>
          <w:sz w:val="24"/>
          <w:szCs w:val="24"/>
          <w:lang w:val="en-US"/>
        </w:rPr>
        <w:t>dikenal</w:t>
      </w:r>
      <w:proofErr w:type="spellEnd"/>
      <w:r w:rsidR="002D3ACB" w:rsidRPr="00465DED">
        <w:rPr>
          <w:rFonts w:ascii="Times New Roman" w:hAnsi="Times New Roman" w:cs="Times New Roman"/>
          <w:sz w:val="24"/>
          <w:szCs w:val="24"/>
          <w:lang w:val="en-US"/>
        </w:rPr>
        <w:t xml:space="preserve"> </w:t>
      </w:r>
      <w:proofErr w:type="spellStart"/>
      <w:r w:rsidR="002D3ACB" w:rsidRPr="00465DED">
        <w:rPr>
          <w:rFonts w:ascii="Times New Roman" w:hAnsi="Times New Roman" w:cs="Times New Roman"/>
          <w:sz w:val="24"/>
          <w:szCs w:val="24"/>
          <w:lang w:val="en-US"/>
        </w:rPr>
        <w:t>tiga</w:t>
      </w:r>
      <w:proofErr w:type="spellEnd"/>
      <w:r w:rsidR="002D3ACB" w:rsidRPr="00465DED">
        <w:rPr>
          <w:rFonts w:ascii="Times New Roman" w:hAnsi="Times New Roman" w:cs="Times New Roman"/>
          <w:sz w:val="24"/>
          <w:szCs w:val="24"/>
          <w:lang w:val="en-US"/>
        </w:rPr>
        <w:t xml:space="preserve"> </w:t>
      </w:r>
      <w:proofErr w:type="spellStart"/>
      <w:r w:rsidR="002D3ACB" w:rsidRPr="00465DED">
        <w:rPr>
          <w:rFonts w:ascii="Times New Roman" w:hAnsi="Times New Roman" w:cs="Times New Roman"/>
          <w:sz w:val="24"/>
          <w:szCs w:val="24"/>
          <w:lang w:val="en-US"/>
        </w:rPr>
        <w:t>bentuk</w:t>
      </w:r>
      <w:proofErr w:type="spellEnd"/>
      <w:r w:rsidR="002D3ACB" w:rsidRPr="00465DED">
        <w:rPr>
          <w:rFonts w:ascii="Times New Roman" w:hAnsi="Times New Roman" w:cs="Times New Roman"/>
          <w:sz w:val="24"/>
          <w:szCs w:val="24"/>
          <w:lang w:val="en-US"/>
        </w:rPr>
        <w:t xml:space="preserve"> </w:t>
      </w:r>
      <w:proofErr w:type="spellStart"/>
      <w:r w:rsidR="002D3ACB" w:rsidRPr="00465DED">
        <w:rPr>
          <w:rFonts w:ascii="Times New Roman" w:hAnsi="Times New Roman" w:cs="Times New Roman"/>
          <w:sz w:val="24"/>
          <w:szCs w:val="24"/>
          <w:lang w:val="en-US"/>
        </w:rPr>
        <w:t>pendekatan</w:t>
      </w:r>
      <w:proofErr w:type="spellEnd"/>
      <w:r w:rsidR="003C1014"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maka di dalam </w:t>
      </w:r>
      <w:proofErr w:type="gramStart"/>
      <w:r w:rsidRPr="00465DED">
        <w:rPr>
          <w:rFonts w:ascii="Times New Roman" w:hAnsi="Times New Roman" w:cs="Times New Roman"/>
          <w:sz w:val="24"/>
          <w:szCs w:val="24"/>
        </w:rPr>
        <w:t>memberikan  pengertian</w:t>
      </w:r>
      <w:proofErr w:type="gramEnd"/>
      <w:r w:rsidRPr="00465DED">
        <w:rPr>
          <w:rFonts w:ascii="Times New Roman" w:hAnsi="Times New Roman" w:cs="Times New Roman"/>
          <w:sz w:val="24"/>
          <w:szCs w:val="24"/>
        </w:rPr>
        <w:t xml:space="preserve"> SPPA, terlebih dahulu menguraikan </w:t>
      </w:r>
      <w:r w:rsidRPr="00465DED">
        <w:rPr>
          <w:rFonts w:ascii="Times New Roman" w:hAnsi="Times New Roman" w:cs="Times New Roman"/>
          <w:sz w:val="24"/>
          <w:szCs w:val="24"/>
        </w:rPr>
        <w:lastRenderedPageBreak/>
        <w:t>tentang sistem peradilan pidana. Sistem peradilan pidana menurut Muladi, merupakan suatu jaringan (</w:t>
      </w:r>
      <w:r w:rsidRPr="00465DED">
        <w:rPr>
          <w:rFonts w:ascii="Times New Roman" w:hAnsi="Times New Roman" w:cs="Times New Roman"/>
          <w:i/>
          <w:sz w:val="24"/>
          <w:szCs w:val="24"/>
        </w:rPr>
        <w:t>network</w:t>
      </w:r>
      <w:r w:rsidRPr="00465DED">
        <w:rPr>
          <w:rFonts w:ascii="Times New Roman" w:hAnsi="Times New Roman" w:cs="Times New Roman"/>
          <w:sz w:val="24"/>
          <w:szCs w:val="24"/>
        </w:rPr>
        <w:t xml:space="preserve">) peradilan yang menggunakan hukum pidana sebagai sarana utamanya, baik hukum pidana materiil, hukum pidana formal </w:t>
      </w:r>
      <w:r w:rsidR="003C1014" w:rsidRPr="00465DED">
        <w:rPr>
          <w:rFonts w:ascii="Times New Roman" w:hAnsi="Times New Roman" w:cs="Times New Roman"/>
          <w:sz w:val="24"/>
          <w:szCs w:val="24"/>
        </w:rPr>
        <w:t>maupun hukum pelaksanaan pidana</w:t>
      </w:r>
      <w:r w:rsidR="003C1014" w:rsidRPr="00465DED">
        <w:rPr>
          <w:rStyle w:val="FootnoteReference"/>
          <w:rFonts w:ascii="Times New Roman" w:hAnsi="Times New Roman" w:cs="Times New Roman"/>
          <w:sz w:val="24"/>
          <w:szCs w:val="24"/>
        </w:rPr>
        <w:footnoteReference w:id="26"/>
      </w:r>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Menurut</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Mardjono</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Reksodiputro</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Sistem</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Peradilan</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Pidana</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merupakan</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suatu</w:t>
      </w:r>
      <w:proofErr w:type="spellEnd"/>
      <w:r w:rsidR="00C503AA" w:rsidRPr="00465DED">
        <w:rPr>
          <w:rFonts w:ascii="Times New Roman" w:hAnsi="Times New Roman" w:cs="Times New Roman"/>
          <w:sz w:val="24"/>
          <w:szCs w:val="24"/>
          <w:lang w:val="en-US"/>
        </w:rPr>
        <w:t xml:space="preserve"> system </w:t>
      </w:r>
      <w:proofErr w:type="spellStart"/>
      <w:r w:rsidR="00C503AA" w:rsidRPr="00465DED">
        <w:rPr>
          <w:rFonts w:ascii="Times New Roman" w:hAnsi="Times New Roman" w:cs="Times New Roman"/>
          <w:sz w:val="24"/>
          <w:szCs w:val="24"/>
          <w:lang w:val="en-US"/>
        </w:rPr>
        <w:t>dalam</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suatu</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masyarakat</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untuk</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menanggulangi</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masalah</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kejahatan</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Bertujuan</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mengendalikan</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kejahatan</w:t>
      </w:r>
      <w:proofErr w:type="spellEnd"/>
      <w:r w:rsidR="00C503AA" w:rsidRPr="00465DED">
        <w:rPr>
          <w:rFonts w:ascii="Times New Roman" w:hAnsi="Times New Roman" w:cs="Times New Roman"/>
          <w:sz w:val="24"/>
          <w:szCs w:val="24"/>
          <w:lang w:val="en-US"/>
        </w:rPr>
        <w:t xml:space="preserve"> agar </w:t>
      </w:r>
      <w:proofErr w:type="spellStart"/>
      <w:r w:rsidR="00C503AA" w:rsidRPr="00465DED">
        <w:rPr>
          <w:rFonts w:ascii="Times New Roman" w:hAnsi="Times New Roman" w:cs="Times New Roman"/>
          <w:sz w:val="24"/>
          <w:szCs w:val="24"/>
          <w:lang w:val="en-US"/>
        </w:rPr>
        <w:t>berada</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dalam</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batas-batas</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toleransi</w:t>
      </w:r>
      <w:proofErr w:type="spellEnd"/>
      <w:r w:rsidR="00C503AA" w:rsidRPr="00465DED">
        <w:rPr>
          <w:rFonts w:ascii="Times New Roman" w:hAnsi="Times New Roman" w:cs="Times New Roman"/>
          <w:sz w:val="24"/>
          <w:szCs w:val="24"/>
          <w:lang w:val="en-US"/>
        </w:rPr>
        <w:t xml:space="preserve"> dan </w:t>
      </w:r>
      <w:proofErr w:type="spellStart"/>
      <w:r w:rsidR="00C503AA" w:rsidRPr="00465DED">
        <w:rPr>
          <w:rFonts w:ascii="Times New Roman" w:hAnsi="Times New Roman" w:cs="Times New Roman"/>
          <w:sz w:val="24"/>
          <w:szCs w:val="24"/>
          <w:lang w:val="en-US"/>
        </w:rPr>
        <w:t>menyelesaikan</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sebagian</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besar</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laporan</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maupun</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keluhan</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masyarakat</w:t>
      </w:r>
      <w:proofErr w:type="spellEnd"/>
      <w:r w:rsidR="00C503AA" w:rsidRPr="00465DED">
        <w:rPr>
          <w:rFonts w:ascii="Times New Roman" w:hAnsi="Times New Roman" w:cs="Times New Roman"/>
          <w:sz w:val="24"/>
          <w:szCs w:val="24"/>
          <w:lang w:val="en-US"/>
        </w:rPr>
        <w:t xml:space="preserve"> yang </w:t>
      </w:r>
      <w:proofErr w:type="spellStart"/>
      <w:r w:rsidR="00C503AA" w:rsidRPr="00465DED">
        <w:rPr>
          <w:rFonts w:ascii="Times New Roman" w:hAnsi="Times New Roman" w:cs="Times New Roman"/>
          <w:sz w:val="24"/>
          <w:szCs w:val="24"/>
          <w:lang w:val="en-US"/>
        </w:rPr>
        <w:t>menjadi</w:t>
      </w:r>
      <w:proofErr w:type="spellEnd"/>
      <w:r w:rsidR="00C503AA" w:rsidRPr="00465DED">
        <w:rPr>
          <w:rFonts w:ascii="Times New Roman" w:hAnsi="Times New Roman" w:cs="Times New Roman"/>
          <w:sz w:val="24"/>
          <w:szCs w:val="24"/>
          <w:lang w:val="en-US"/>
        </w:rPr>
        <w:t xml:space="preserve"> korban </w:t>
      </w:r>
      <w:proofErr w:type="spellStart"/>
      <w:r w:rsidR="00C503AA" w:rsidRPr="00465DED">
        <w:rPr>
          <w:rFonts w:ascii="Times New Roman" w:hAnsi="Times New Roman" w:cs="Times New Roman"/>
          <w:sz w:val="24"/>
          <w:szCs w:val="24"/>
          <w:lang w:val="en-US"/>
        </w:rPr>
        <w:t>kejahatan</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dengan</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mengajukan</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pelaku</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kejahatan</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ke</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sidang</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Pengadilan</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untuk</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diputus</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bersalah</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serta</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mendapat</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pidana</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Kemudian</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mencegah</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terjadinya</w:t>
      </w:r>
      <w:proofErr w:type="spellEnd"/>
      <w:r w:rsidR="00C503AA" w:rsidRPr="00465DED">
        <w:rPr>
          <w:rFonts w:ascii="Times New Roman" w:hAnsi="Times New Roman" w:cs="Times New Roman"/>
          <w:sz w:val="24"/>
          <w:szCs w:val="24"/>
          <w:lang w:val="en-US"/>
        </w:rPr>
        <w:t xml:space="preserve"> korban </w:t>
      </w:r>
      <w:proofErr w:type="spellStart"/>
      <w:r w:rsidR="00C503AA" w:rsidRPr="00465DED">
        <w:rPr>
          <w:rFonts w:ascii="Times New Roman" w:hAnsi="Times New Roman" w:cs="Times New Roman"/>
          <w:sz w:val="24"/>
          <w:szCs w:val="24"/>
          <w:lang w:val="en-US"/>
        </w:rPr>
        <w:t>kejahatan</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serta</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mencegah</w:t>
      </w:r>
      <w:proofErr w:type="spellEnd"/>
      <w:r w:rsidR="00C503AA" w:rsidRPr="00465DED">
        <w:rPr>
          <w:rFonts w:ascii="Times New Roman" w:hAnsi="Times New Roman" w:cs="Times New Roman"/>
          <w:sz w:val="24"/>
          <w:szCs w:val="24"/>
          <w:lang w:val="en-US"/>
        </w:rPr>
        <w:t xml:space="preserve"> </w:t>
      </w:r>
      <w:proofErr w:type="spellStart"/>
      <w:r w:rsidR="00C503AA" w:rsidRPr="00465DED">
        <w:rPr>
          <w:rFonts w:ascii="Times New Roman" w:hAnsi="Times New Roman" w:cs="Times New Roman"/>
          <w:sz w:val="24"/>
          <w:szCs w:val="24"/>
          <w:lang w:val="en-US"/>
        </w:rPr>
        <w:t>pel</w:t>
      </w:r>
      <w:r w:rsidR="00E70677" w:rsidRPr="00465DED">
        <w:rPr>
          <w:rFonts w:ascii="Times New Roman" w:hAnsi="Times New Roman" w:cs="Times New Roman"/>
          <w:sz w:val="24"/>
          <w:szCs w:val="24"/>
          <w:lang w:val="en-US"/>
        </w:rPr>
        <w:t>aku</w:t>
      </w:r>
      <w:proofErr w:type="spellEnd"/>
      <w:r w:rsidR="00E70677" w:rsidRPr="00465DED">
        <w:rPr>
          <w:rFonts w:ascii="Times New Roman" w:hAnsi="Times New Roman" w:cs="Times New Roman"/>
          <w:sz w:val="24"/>
          <w:szCs w:val="24"/>
          <w:lang w:val="en-US"/>
        </w:rPr>
        <w:t xml:space="preserve"> </w:t>
      </w:r>
      <w:proofErr w:type="spellStart"/>
      <w:r w:rsidR="00E70677" w:rsidRPr="00465DED">
        <w:rPr>
          <w:rFonts w:ascii="Times New Roman" w:hAnsi="Times New Roman" w:cs="Times New Roman"/>
          <w:sz w:val="24"/>
          <w:szCs w:val="24"/>
          <w:lang w:val="en-US"/>
        </w:rPr>
        <w:t>menanggulangi</w:t>
      </w:r>
      <w:proofErr w:type="spellEnd"/>
      <w:r w:rsidR="00E70677" w:rsidRPr="00465DED">
        <w:rPr>
          <w:rFonts w:ascii="Times New Roman" w:hAnsi="Times New Roman" w:cs="Times New Roman"/>
          <w:sz w:val="24"/>
          <w:szCs w:val="24"/>
          <w:lang w:val="en-US"/>
        </w:rPr>
        <w:t xml:space="preserve"> </w:t>
      </w:r>
      <w:proofErr w:type="spellStart"/>
      <w:r w:rsidR="00E70677" w:rsidRPr="00465DED">
        <w:rPr>
          <w:rFonts w:ascii="Times New Roman" w:hAnsi="Times New Roman" w:cs="Times New Roman"/>
          <w:sz w:val="24"/>
          <w:szCs w:val="24"/>
          <w:lang w:val="en-US"/>
        </w:rPr>
        <w:t>kejahatannya</w:t>
      </w:r>
      <w:proofErr w:type="spellEnd"/>
      <w:r w:rsidR="00E70677" w:rsidRPr="00465DED">
        <w:rPr>
          <w:rFonts w:ascii="Times New Roman" w:hAnsi="Times New Roman" w:cs="Times New Roman"/>
          <w:sz w:val="24"/>
          <w:szCs w:val="24"/>
          <w:lang w:val="en-US"/>
        </w:rPr>
        <w:t>.</w:t>
      </w:r>
      <w:r w:rsidR="00E70677" w:rsidRPr="00465DED">
        <w:rPr>
          <w:rStyle w:val="FootnoteReference"/>
          <w:rFonts w:ascii="Times New Roman" w:hAnsi="Times New Roman" w:cs="Times New Roman"/>
          <w:sz w:val="24"/>
          <w:szCs w:val="24"/>
          <w:lang w:val="en-US"/>
        </w:rPr>
        <w:footnoteReference w:id="27"/>
      </w:r>
    </w:p>
    <w:p w:rsidR="00C503AA" w:rsidRPr="00465DED" w:rsidRDefault="003C1014" w:rsidP="00696B31">
      <w:pPr>
        <w:ind w:firstLine="851"/>
        <w:rPr>
          <w:rFonts w:ascii="Times New Roman" w:hAnsi="Times New Roman" w:cs="Times New Roman"/>
          <w:sz w:val="24"/>
          <w:szCs w:val="24"/>
          <w:lang w:val="en-US"/>
        </w:rPr>
      </w:pPr>
      <w:r w:rsidRPr="00465DED">
        <w:rPr>
          <w:rFonts w:ascii="Times New Roman" w:hAnsi="Times New Roman" w:cs="Times New Roman"/>
          <w:sz w:val="24"/>
          <w:szCs w:val="24"/>
        </w:rPr>
        <w:t>Dalam sistem peradilan pidana terkandung gerak sistemik dari subsistem-subsistem yaitu: Kepolisian, Kejaksaan, Pengadilan dan Lembaga Pemasyarakatan, yang secara keseluruhan merupakan satu kesatuan yang mentransformasikan masukan (</w:t>
      </w:r>
      <w:r w:rsidRPr="00465DED">
        <w:rPr>
          <w:rFonts w:ascii="Times New Roman" w:hAnsi="Times New Roman" w:cs="Times New Roman"/>
          <w:i/>
          <w:sz w:val="24"/>
          <w:szCs w:val="24"/>
        </w:rPr>
        <w:t>input</w:t>
      </w:r>
      <w:r w:rsidRPr="00465DED">
        <w:rPr>
          <w:rFonts w:ascii="Times New Roman" w:hAnsi="Times New Roman" w:cs="Times New Roman"/>
          <w:sz w:val="24"/>
          <w:szCs w:val="24"/>
        </w:rPr>
        <w:t>) menjadi keluaran (</w:t>
      </w:r>
      <w:r w:rsidRPr="00465DED">
        <w:rPr>
          <w:rFonts w:ascii="Times New Roman" w:hAnsi="Times New Roman" w:cs="Times New Roman"/>
          <w:i/>
          <w:sz w:val="24"/>
          <w:szCs w:val="24"/>
        </w:rPr>
        <w:t>output</w:t>
      </w:r>
      <w:r w:rsidRPr="00465DED">
        <w:rPr>
          <w:rFonts w:ascii="Times New Roman" w:hAnsi="Times New Roman" w:cs="Times New Roman"/>
          <w:sz w:val="24"/>
          <w:szCs w:val="24"/>
        </w:rPr>
        <w:t>) berupa tujuan jangka pendek adalah resosialisasi pelaku tindak pidana, tujuan menengah adalah pencegahan kejahatan dan tujuan jangka panjang yang adalah kesejahteraan sosial</w:t>
      </w:r>
      <w:r w:rsidR="00233338" w:rsidRPr="00465DED">
        <w:rPr>
          <w:rFonts w:ascii="Times New Roman" w:hAnsi="Times New Roman" w:cs="Times New Roman"/>
          <w:sz w:val="24"/>
          <w:szCs w:val="24"/>
          <w:lang w:val="en-US"/>
        </w:rPr>
        <w:t>.</w:t>
      </w:r>
      <w:r w:rsidRPr="00465DED">
        <w:rPr>
          <w:rStyle w:val="FootnoteReference"/>
          <w:rFonts w:ascii="Times New Roman" w:hAnsi="Times New Roman" w:cs="Times New Roman"/>
          <w:sz w:val="24"/>
          <w:szCs w:val="24"/>
          <w:lang w:val="en-US"/>
        </w:rPr>
        <w:footnoteReference w:id="28"/>
      </w:r>
      <w:r w:rsidR="00233338" w:rsidRPr="00465DED">
        <w:rPr>
          <w:rFonts w:ascii="Times New Roman" w:hAnsi="Times New Roman" w:cs="Times New Roman"/>
          <w:sz w:val="24"/>
          <w:szCs w:val="24"/>
          <w:lang w:val="en-US"/>
        </w:rPr>
        <w:t xml:space="preserve"> </w:t>
      </w:r>
    </w:p>
    <w:p w:rsidR="003755A4" w:rsidRPr="00465DED" w:rsidRDefault="00C503AA" w:rsidP="00696B31">
      <w:pPr>
        <w:ind w:firstLine="851"/>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Sistem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terdiri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empat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komponen</w:t>
      </w:r>
      <w:proofErr w:type="spellEnd"/>
      <w:r w:rsidRPr="00465DED">
        <w:rPr>
          <w:rFonts w:ascii="Times New Roman" w:hAnsi="Times New Roman" w:cs="Times New Roman"/>
          <w:sz w:val="24"/>
          <w:szCs w:val="24"/>
          <w:lang w:val="en-US"/>
        </w:rPr>
        <w:t xml:space="preserve"> </w:t>
      </w:r>
      <w:proofErr w:type="spellStart"/>
      <w:r w:rsidR="00E70677" w:rsidRPr="00465DED">
        <w:rPr>
          <w:rFonts w:ascii="Times New Roman" w:hAnsi="Times New Roman" w:cs="Times New Roman"/>
          <w:sz w:val="24"/>
          <w:szCs w:val="24"/>
          <w:lang w:val="en-US"/>
        </w:rPr>
        <w:t>yaitu</w:t>
      </w:r>
      <w:proofErr w:type="spellEnd"/>
      <w:r w:rsidR="00E70677" w:rsidRPr="00465DED">
        <w:rPr>
          <w:rFonts w:ascii="Times New Roman" w:hAnsi="Times New Roman" w:cs="Times New Roman"/>
          <w:sz w:val="24"/>
          <w:szCs w:val="24"/>
          <w:lang w:val="en-US"/>
        </w:rPr>
        <w:t xml:space="preserve"> </w:t>
      </w:r>
      <w:proofErr w:type="spellStart"/>
      <w:r w:rsidR="00E70677" w:rsidRPr="00465DED">
        <w:rPr>
          <w:rFonts w:ascii="Times New Roman" w:hAnsi="Times New Roman" w:cs="Times New Roman"/>
          <w:sz w:val="24"/>
          <w:szCs w:val="24"/>
          <w:lang w:val="en-US"/>
        </w:rPr>
        <w:t>kepolisian</w:t>
      </w:r>
      <w:proofErr w:type="spellEnd"/>
      <w:r w:rsidR="00E70677" w:rsidRPr="00465DED">
        <w:rPr>
          <w:rFonts w:ascii="Times New Roman" w:hAnsi="Times New Roman" w:cs="Times New Roman"/>
          <w:sz w:val="24"/>
          <w:szCs w:val="24"/>
          <w:lang w:val="en-US"/>
        </w:rPr>
        <w:t xml:space="preserve">, </w:t>
      </w:r>
      <w:proofErr w:type="spellStart"/>
      <w:r w:rsidR="00E70677" w:rsidRPr="00465DED">
        <w:rPr>
          <w:rFonts w:ascii="Times New Roman" w:hAnsi="Times New Roman" w:cs="Times New Roman"/>
          <w:sz w:val="24"/>
          <w:szCs w:val="24"/>
          <w:lang w:val="en-US"/>
        </w:rPr>
        <w:t>kejaksaan</w:t>
      </w:r>
      <w:proofErr w:type="spellEnd"/>
      <w:r w:rsidR="00E70677" w:rsidRPr="00465DED">
        <w:rPr>
          <w:rFonts w:ascii="Times New Roman" w:hAnsi="Times New Roman" w:cs="Times New Roman"/>
          <w:sz w:val="24"/>
          <w:szCs w:val="24"/>
          <w:lang w:val="en-US"/>
        </w:rPr>
        <w:t xml:space="preserve">, </w:t>
      </w:r>
      <w:proofErr w:type="spellStart"/>
      <w:r w:rsidR="00E70677" w:rsidRPr="00465DED">
        <w:rPr>
          <w:rFonts w:ascii="Times New Roman" w:hAnsi="Times New Roman" w:cs="Times New Roman"/>
          <w:sz w:val="24"/>
          <w:szCs w:val="24"/>
          <w:lang w:val="en-US"/>
        </w:rPr>
        <w:t>pengadilan</w:t>
      </w:r>
      <w:proofErr w:type="spellEnd"/>
      <w:r w:rsidR="00E70677" w:rsidRPr="00465DED">
        <w:rPr>
          <w:rFonts w:ascii="Times New Roman" w:hAnsi="Times New Roman" w:cs="Times New Roman"/>
          <w:sz w:val="24"/>
          <w:szCs w:val="24"/>
          <w:lang w:val="en-US"/>
        </w:rPr>
        <w:t xml:space="preserve"> dan </w:t>
      </w:r>
      <w:proofErr w:type="spellStart"/>
      <w:r w:rsidR="00E70677" w:rsidRPr="00465DED">
        <w:rPr>
          <w:rFonts w:ascii="Times New Roman" w:hAnsi="Times New Roman" w:cs="Times New Roman"/>
          <w:sz w:val="24"/>
          <w:szCs w:val="24"/>
          <w:lang w:val="en-US"/>
        </w:rPr>
        <w:t>lembaga</w:t>
      </w:r>
      <w:proofErr w:type="spellEnd"/>
      <w:r w:rsidR="00E70677" w:rsidRPr="00465DED">
        <w:rPr>
          <w:rFonts w:ascii="Times New Roman" w:hAnsi="Times New Roman" w:cs="Times New Roman"/>
          <w:sz w:val="24"/>
          <w:szCs w:val="24"/>
          <w:lang w:val="en-US"/>
        </w:rPr>
        <w:t xml:space="preserve"> </w:t>
      </w:r>
      <w:proofErr w:type="spellStart"/>
      <w:r w:rsidR="00E70677" w:rsidRPr="00465DED">
        <w:rPr>
          <w:rFonts w:ascii="Times New Roman" w:hAnsi="Times New Roman" w:cs="Times New Roman"/>
          <w:sz w:val="24"/>
          <w:szCs w:val="24"/>
          <w:lang w:val="en-US"/>
        </w:rPr>
        <w:t>pemasyarakatan</w:t>
      </w:r>
      <w:proofErr w:type="spellEnd"/>
      <w:r w:rsidR="00E70677" w:rsidRPr="00465DED">
        <w:rPr>
          <w:rFonts w:ascii="Times New Roman" w:hAnsi="Times New Roman" w:cs="Times New Roman"/>
          <w:sz w:val="24"/>
          <w:szCs w:val="24"/>
          <w:lang w:val="en-US"/>
        </w:rPr>
        <w:t xml:space="preserve">. </w:t>
      </w:r>
      <w:proofErr w:type="spellStart"/>
      <w:r w:rsidR="00E70677" w:rsidRPr="00465DED">
        <w:rPr>
          <w:rFonts w:ascii="Times New Roman" w:hAnsi="Times New Roman" w:cs="Times New Roman"/>
          <w:sz w:val="24"/>
          <w:szCs w:val="24"/>
          <w:lang w:val="en-US"/>
        </w:rPr>
        <w:t>Kempat</w:t>
      </w:r>
      <w:proofErr w:type="spellEnd"/>
      <w:r w:rsidR="00E70677" w:rsidRPr="00465DED">
        <w:rPr>
          <w:rFonts w:ascii="Times New Roman" w:hAnsi="Times New Roman" w:cs="Times New Roman"/>
          <w:sz w:val="24"/>
          <w:szCs w:val="24"/>
          <w:lang w:val="en-US"/>
        </w:rPr>
        <w:t xml:space="preserve"> </w:t>
      </w:r>
      <w:proofErr w:type="spellStart"/>
      <w:r w:rsidR="00E70677" w:rsidRPr="00465DED">
        <w:rPr>
          <w:rFonts w:ascii="Times New Roman" w:hAnsi="Times New Roman" w:cs="Times New Roman"/>
          <w:sz w:val="24"/>
          <w:szCs w:val="24"/>
          <w:lang w:val="en-US"/>
        </w:rPr>
        <w:t>komponen</w:t>
      </w:r>
      <w:proofErr w:type="spellEnd"/>
      <w:r w:rsidR="00E70677" w:rsidRPr="00465DED">
        <w:rPr>
          <w:rFonts w:ascii="Times New Roman" w:hAnsi="Times New Roman" w:cs="Times New Roman"/>
          <w:sz w:val="24"/>
          <w:szCs w:val="24"/>
          <w:lang w:val="en-US"/>
        </w:rPr>
        <w:t xml:space="preserve"> </w:t>
      </w:r>
      <w:proofErr w:type="spellStart"/>
      <w:r w:rsidR="00E70677" w:rsidRPr="00465DED">
        <w:rPr>
          <w:rFonts w:ascii="Times New Roman" w:hAnsi="Times New Roman" w:cs="Times New Roman"/>
          <w:sz w:val="24"/>
          <w:szCs w:val="24"/>
          <w:lang w:val="en-US"/>
        </w:rPr>
        <w:t>tersebut</w:t>
      </w:r>
      <w:proofErr w:type="spellEnd"/>
      <w:r w:rsidR="00E70677" w:rsidRPr="00465DED">
        <w:rPr>
          <w:rFonts w:ascii="Times New Roman" w:hAnsi="Times New Roman" w:cs="Times New Roman"/>
          <w:sz w:val="24"/>
          <w:szCs w:val="24"/>
          <w:lang w:val="en-US"/>
        </w:rPr>
        <w:t xml:space="preserve"> </w:t>
      </w:r>
      <w:proofErr w:type="spellStart"/>
      <w:r w:rsidR="00E70677" w:rsidRPr="00465DED">
        <w:rPr>
          <w:rFonts w:ascii="Times New Roman" w:hAnsi="Times New Roman" w:cs="Times New Roman"/>
          <w:sz w:val="24"/>
          <w:szCs w:val="24"/>
          <w:lang w:val="en-US"/>
        </w:rPr>
        <w:lastRenderedPageBreak/>
        <w:t>bekerjasama</w:t>
      </w:r>
      <w:proofErr w:type="spellEnd"/>
      <w:r w:rsidR="00E70677" w:rsidRPr="00465DED">
        <w:rPr>
          <w:rFonts w:ascii="Times New Roman" w:hAnsi="Times New Roman" w:cs="Times New Roman"/>
          <w:sz w:val="24"/>
          <w:szCs w:val="24"/>
          <w:lang w:val="en-US"/>
        </w:rPr>
        <w:t xml:space="preserve"> </w:t>
      </w:r>
      <w:proofErr w:type="spellStart"/>
      <w:r w:rsidR="00E70677" w:rsidRPr="00465DED">
        <w:rPr>
          <w:rFonts w:ascii="Times New Roman" w:hAnsi="Times New Roman" w:cs="Times New Roman"/>
          <w:sz w:val="24"/>
          <w:szCs w:val="24"/>
          <w:lang w:val="en-US"/>
        </w:rPr>
        <w:t>dalam</w:t>
      </w:r>
      <w:proofErr w:type="spellEnd"/>
      <w:r w:rsidR="00E70677" w:rsidRPr="00465DED">
        <w:rPr>
          <w:rFonts w:ascii="Times New Roman" w:hAnsi="Times New Roman" w:cs="Times New Roman"/>
          <w:sz w:val="24"/>
          <w:szCs w:val="24"/>
          <w:lang w:val="en-US"/>
        </w:rPr>
        <w:t xml:space="preserve"> </w:t>
      </w:r>
      <w:proofErr w:type="spellStart"/>
      <w:r w:rsidR="00E70677" w:rsidRPr="00465DED">
        <w:rPr>
          <w:rFonts w:ascii="Times New Roman" w:hAnsi="Times New Roman" w:cs="Times New Roman"/>
          <w:sz w:val="24"/>
          <w:szCs w:val="24"/>
          <w:lang w:val="en-US"/>
        </w:rPr>
        <w:t>menegakkan</w:t>
      </w:r>
      <w:proofErr w:type="spellEnd"/>
      <w:r w:rsidR="00E70677" w:rsidRPr="00465DED">
        <w:rPr>
          <w:rFonts w:ascii="Times New Roman" w:hAnsi="Times New Roman" w:cs="Times New Roman"/>
          <w:sz w:val="24"/>
          <w:szCs w:val="24"/>
          <w:lang w:val="en-US"/>
        </w:rPr>
        <w:t xml:space="preserve"> </w:t>
      </w:r>
      <w:proofErr w:type="spellStart"/>
      <w:r w:rsidR="00E70677" w:rsidRPr="00465DED">
        <w:rPr>
          <w:rFonts w:ascii="Times New Roman" w:hAnsi="Times New Roman" w:cs="Times New Roman"/>
          <w:sz w:val="24"/>
          <w:szCs w:val="24"/>
          <w:lang w:val="en-US"/>
        </w:rPr>
        <w:t>keadilan</w:t>
      </w:r>
      <w:proofErr w:type="spellEnd"/>
      <w:r w:rsidR="003755A4" w:rsidRPr="00465DED">
        <w:rPr>
          <w:rFonts w:ascii="Times New Roman" w:hAnsi="Times New Roman" w:cs="Times New Roman"/>
          <w:sz w:val="24"/>
          <w:szCs w:val="24"/>
          <w:lang w:val="en-US"/>
        </w:rPr>
        <w:t xml:space="preserve">. </w:t>
      </w:r>
      <w:proofErr w:type="spellStart"/>
      <w:r w:rsidR="003755A4" w:rsidRPr="00465DED">
        <w:rPr>
          <w:rFonts w:ascii="Times New Roman" w:hAnsi="Times New Roman" w:cs="Times New Roman"/>
          <w:sz w:val="24"/>
          <w:szCs w:val="24"/>
          <w:lang w:val="en-US"/>
        </w:rPr>
        <w:t>Sistem</w:t>
      </w:r>
      <w:proofErr w:type="spellEnd"/>
      <w:r w:rsidR="003755A4" w:rsidRPr="00465DED">
        <w:rPr>
          <w:rFonts w:ascii="Times New Roman" w:hAnsi="Times New Roman" w:cs="Times New Roman"/>
          <w:sz w:val="24"/>
          <w:szCs w:val="24"/>
          <w:lang w:val="en-US"/>
        </w:rPr>
        <w:t xml:space="preserve"> </w:t>
      </w:r>
      <w:proofErr w:type="spellStart"/>
      <w:r w:rsidR="003755A4" w:rsidRPr="00465DED">
        <w:rPr>
          <w:rFonts w:ascii="Times New Roman" w:hAnsi="Times New Roman" w:cs="Times New Roman"/>
          <w:sz w:val="24"/>
          <w:szCs w:val="24"/>
          <w:lang w:val="en-US"/>
        </w:rPr>
        <w:t>Perad</w:t>
      </w:r>
      <w:r w:rsidR="00A01C0C" w:rsidRPr="00465DED">
        <w:rPr>
          <w:rFonts w:ascii="Times New Roman" w:hAnsi="Times New Roman" w:cs="Times New Roman"/>
          <w:sz w:val="24"/>
          <w:szCs w:val="24"/>
          <w:lang w:val="en-US"/>
        </w:rPr>
        <w:t>ilan</w:t>
      </w:r>
      <w:proofErr w:type="spellEnd"/>
      <w:r w:rsidR="00A01C0C" w:rsidRPr="00465DED">
        <w:rPr>
          <w:rFonts w:ascii="Times New Roman" w:hAnsi="Times New Roman" w:cs="Times New Roman"/>
          <w:sz w:val="24"/>
          <w:szCs w:val="24"/>
          <w:lang w:val="en-US"/>
        </w:rPr>
        <w:t xml:space="preserve"> </w:t>
      </w:r>
      <w:proofErr w:type="spellStart"/>
      <w:r w:rsidR="00A01C0C" w:rsidRPr="00465DED">
        <w:rPr>
          <w:rFonts w:ascii="Times New Roman" w:hAnsi="Times New Roman" w:cs="Times New Roman"/>
          <w:sz w:val="24"/>
          <w:szCs w:val="24"/>
          <w:lang w:val="en-US"/>
        </w:rPr>
        <w:t>pidana</w:t>
      </w:r>
      <w:proofErr w:type="spellEnd"/>
      <w:r w:rsidR="00A01C0C" w:rsidRPr="00465DED">
        <w:rPr>
          <w:rFonts w:ascii="Times New Roman" w:hAnsi="Times New Roman" w:cs="Times New Roman"/>
          <w:sz w:val="24"/>
          <w:szCs w:val="24"/>
          <w:lang w:val="en-US"/>
        </w:rPr>
        <w:t xml:space="preserve"> </w:t>
      </w:r>
      <w:proofErr w:type="spellStart"/>
      <w:r w:rsidR="00A01C0C" w:rsidRPr="00465DED">
        <w:rPr>
          <w:rFonts w:ascii="Times New Roman" w:hAnsi="Times New Roman" w:cs="Times New Roman"/>
          <w:sz w:val="24"/>
          <w:szCs w:val="24"/>
          <w:lang w:val="en-US"/>
        </w:rPr>
        <w:t>menjadi</w:t>
      </w:r>
      <w:proofErr w:type="spellEnd"/>
      <w:r w:rsidR="00A01C0C" w:rsidRPr="00465DED">
        <w:rPr>
          <w:rFonts w:ascii="Times New Roman" w:hAnsi="Times New Roman" w:cs="Times New Roman"/>
          <w:sz w:val="24"/>
          <w:szCs w:val="24"/>
          <w:lang w:val="en-US"/>
        </w:rPr>
        <w:t xml:space="preserve"> </w:t>
      </w:r>
      <w:proofErr w:type="spellStart"/>
      <w:r w:rsidR="00A01C0C" w:rsidRPr="00465DED">
        <w:rPr>
          <w:rFonts w:ascii="Times New Roman" w:hAnsi="Times New Roman" w:cs="Times New Roman"/>
          <w:sz w:val="24"/>
          <w:szCs w:val="24"/>
          <w:lang w:val="en-US"/>
        </w:rPr>
        <w:t>perangkat</w:t>
      </w:r>
      <w:proofErr w:type="spellEnd"/>
      <w:r w:rsidR="00A01C0C" w:rsidRPr="00465DED">
        <w:rPr>
          <w:rFonts w:ascii="Times New Roman" w:hAnsi="Times New Roman" w:cs="Times New Roman"/>
          <w:sz w:val="24"/>
          <w:szCs w:val="24"/>
          <w:lang w:val="en-US"/>
        </w:rPr>
        <w:t xml:space="preserve"> </w:t>
      </w:r>
      <w:proofErr w:type="spellStart"/>
      <w:r w:rsidR="00A01C0C" w:rsidRPr="00465DED">
        <w:rPr>
          <w:rFonts w:ascii="Times New Roman" w:hAnsi="Times New Roman" w:cs="Times New Roman"/>
          <w:sz w:val="24"/>
          <w:szCs w:val="24"/>
          <w:lang w:val="en-US"/>
        </w:rPr>
        <w:t>hu</w:t>
      </w:r>
      <w:r w:rsidR="003755A4" w:rsidRPr="00465DED">
        <w:rPr>
          <w:rFonts w:ascii="Times New Roman" w:hAnsi="Times New Roman" w:cs="Times New Roman"/>
          <w:sz w:val="24"/>
          <w:szCs w:val="24"/>
          <w:lang w:val="en-US"/>
        </w:rPr>
        <w:t>kum</w:t>
      </w:r>
      <w:proofErr w:type="spellEnd"/>
      <w:r w:rsidR="003755A4" w:rsidRPr="00465DED">
        <w:rPr>
          <w:rFonts w:ascii="Times New Roman" w:hAnsi="Times New Roman" w:cs="Times New Roman"/>
          <w:sz w:val="24"/>
          <w:szCs w:val="24"/>
          <w:lang w:val="en-US"/>
        </w:rPr>
        <w:t xml:space="preserve"> </w:t>
      </w:r>
      <w:proofErr w:type="spellStart"/>
      <w:r w:rsidR="003755A4" w:rsidRPr="00465DED">
        <w:rPr>
          <w:rFonts w:ascii="Times New Roman" w:hAnsi="Times New Roman" w:cs="Times New Roman"/>
          <w:sz w:val="24"/>
          <w:szCs w:val="24"/>
          <w:lang w:val="en-US"/>
        </w:rPr>
        <w:t>dalam</w:t>
      </w:r>
      <w:proofErr w:type="spellEnd"/>
      <w:r w:rsidR="003755A4" w:rsidRPr="00465DED">
        <w:rPr>
          <w:rFonts w:ascii="Times New Roman" w:hAnsi="Times New Roman" w:cs="Times New Roman"/>
          <w:sz w:val="24"/>
          <w:szCs w:val="24"/>
          <w:lang w:val="en-US"/>
        </w:rPr>
        <w:t xml:space="preserve"> </w:t>
      </w:r>
      <w:proofErr w:type="spellStart"/>
      <w:r w:rsidR="003755A4" w:rsidRPr="00465DED">
        <w:rPr>
          <w:rFonts w:ascii="Times New Roman" w:hAnsi="Times New Roman" w:cs="Times New Roman"/>
          <w:sz w:val="24"/>
          <w:szCs w:val="24"/>
          <w:lang w:val="en-US"/>
        </w:rPr>
        <w:t>menanggulangi</w:t>
      </w:r>
      <w:proofErr w:type="spellEnd"/>
      <w:r w:rsidR="003755A4" w:rsidRPr="00465DED">
        <w:rPr>
          <w:rFonts w:ascii="Times New Roman" w:hAnsi="Times New Roman" w:cs="Times New Roman"/>
          <w:sz w:val="24"/>
          <w:szCs w:val="24"/>
          <w:lang w:val="en-US"/>
        </w:rPr>
        <w:t xml:space="preserve"> </w:t>
      </w:r>
      <w:proofErr w:type="spellStart"/>
      <w:r w:rsidR="003755A4" w:rsidRPr="00465DED">
        <w:rPr>
          <w:rFonts w:ascii="Times New Roman" w:hAnsi="Times New Roman" w:cs="Times New Roman"/>
          <w:sz w:val="24"/>
          <w:szCs w:val="24"/>
          <w:lang w:val="en-US"/>
        </w:rPr>
        <w:t>berbag</w:t>
      </w:r>
      <w:r w:rsidR="00BC61F9" w:rsidRPr="00465DED">
        <w:rPr>
          <w:rFonts w:ascii="Times New Roman" w:hAnsi="Times New Roman" w:cs="Times New Roman"/>
          <w:sz w:val="24"/>
          <w:szCs w:val="24"/>
          <w:lang w:val="en-US"/>
        </w:rPr>
        <w:t>a</w:t>
      </w:r>
      <w:r w:rsidR="003755A4" w:rsidRPr="00465DED">
        <w:rPr>
          <w:rFonts w:ascii="Times New Roman" w:hAnsi="Times New Roman" w:cs="Times New Roman"/>
          <w:sz w:val="24"/>
          <w:szCs w:val="24"/>
          <w:lang w:val="en-US"/>
        </w:rPr>
        <w:t>i</w:t>
      </w:r>
      <w:proofErr w:type="spellEnd"/>
      <w:r w:rsidR="003755A4" w:rsidRPr="00465DED">
        <w:rPr>
          <w:rFonts w:ascii="Times New Roman" w:hAnsi="Times New Roman" w:cs="Times New Roman"/>
          <w:sz w:val="24"/>
          <w:szCs w:val="24"/>
          <w:lang w:val="en-US"/>
        </w:rPr>
        <w:t xml:space="preserve"> </w:t>
      </w:r>
      <w:proofErr w:type="spellStart"/>
      <w:r w:rsidR="003755A4" w:rsidRPr="00465DED">
        <w:rPr>
          <w:rFonts w:ascii="Times New Roman" w:hAnsi="Times New Roman" w:cs="Times New Roman"/>
          <w:sz w:val="24"/>
          <w:szCs w:val="24"/>
          <w:lang w:val="en-US"/>
        </w:rPr>
        <w:t>bentuk</w:t>
      </w:r>
      <w:proofErr w:type="spellEnd"/>
      <w:r w:rsidR="003755A4" w:rsidRPr="00465DED">
        <w:rPr>
          <w:rFonts w:ascii="Times New Roman" w:hAnsi="Times New Roman" w:cs="Times New Roman"/>
          <w:sz w:val="24"/>
          <w:szCs w:val="24"/>
          <w:lang w:val="en-US"/>
        </w:rPr>
        <w:t xml:space="preserve"> </w:t>
      </w:r>
      <w:proofErr w:type="spellStart"/>
      <w:r w:rsidR="003755A4" w:rsidRPr="00465DED">
        <w:rPr>
          <w:rFonts w:ascii="Times New Roman" w:hAnsi="Times New Roman" w:cs="Times New Roman"/>
          <w:sz w:val="24"/>
          <w:szCs w:val="24"/>
          <w:lang w:val="en-US"/>
        </w:rPr>
        <w:t>kriminalitas</w:t>
      </w:r>
      <w:proofErr w:type="spellEnd"/>
      <w:r w:rsidR="003755A4" w:rsidRPr="00465DED">
        <w:rPr>
          <w:rFonts w:ascii="Times New Roman" w:hAnsi="Times New Roman" w:cs="Times New Roman"/>
          <w:sz w:val="24"/>
          <w:szCs w:val="24"/>
          <w:lang w:val="en-US"/>
        </w:rPr>
        <w:t xml:space="preserve"> di </w:t>
      </w:r>
      <w:proofErr w:type="spellStart"/>
      <w:r w:rsidR="003755A4" w:rsidRPr="00465DED">
        <w:rPr>
          <w:rFonts w:ascii="Times New Roman" w:hAnsi="Times New Roman" w:cs="Times New Roman"/>
          <w:sz w:val="24"/>
          <w:szCs w:val="24"/>
          <w:lang w:val="en-US"/>
        </w:rPr>
        <w:t>masyarakat</w:t>
      </w:r>
      <w:proofErr w:type="spellEnd"/>
      <w:r w:rsidR="003755A4" w:rsidRPr="00465DED">
        <w:rPr>
          <w:rFonts w:ascii="Times New Roman" w:hAnsi="Times New Roman" w:cs="Times New Roman"/>
          <w:sz w:val="24"/>
          <w:szCs w:val="24"/>
          <w:lang w:val="en-US"/>
        </w:rPr>
        <w:t xml:space="preserve">. </w:t>
      </w:r>
      <w:proofErr w:type="spellStart"/>
      <w:r w:rsidR="003755A4" w:rsidRPr="00465DED">
        <w:rPr>
          <w:rFonts w:ascii="Times New Roman" w:hAnsi="Times New Roman" w:cs="Times New Roman"/>
          <w:sz w:val="24"/>
          <w:szCs w:val="24"/>
          <w:lang w:val="en-US"/>
        </w:rPr>
        <w:t>Penggunaan</w:t>
      </w:r>
      <w:proofErr w:type="spellEnd"/>
      <w:r w:rsidR="003755A4" w:rsidRPr="00465DED">
        <w:rPr>
          <w:rFonts w:ascii="Times New Roman" w:hAnsi="Times New Roman" w:cs="Times New Roman"/>
          <w:sz w:val="24"/>
          <w:szCs w:val="24"/>
          <w:lang w:val="en-US"/>
        </w:rPr>
        <w:t xml:space="preserve"> system </w:t>
      </w:r>
      <w:proofErr w:type="spellStart"/>
      <w:r w:rsidR="003755A4" w:rsidRPr="00465DED">
        <w:rPr>
          <w:rFonts w:ascii="Times New Roman" w:hAnsi="Times New Roman" w:cs="Times New Roman"/>
          <w:sz w:val="24"/>
          <w:szCs w:val="24"/>
          <w:lang w:val="en-US"/>
        </w:rPr>
        <w:t>Peradilan</w:t>
      </w:r>
      <w:proofErr w:type="spellEnd"/>
      <w:r w:rsidR="003755A4" w:rsidRPr="00465DED">
        <w:rPr>
          <w:rFonts w:ascii="Times New Roman" w:hAnsi="Times New Roman" w:cs="Times New Roman"/>
          <w:sz w:val="24"/>
          <w:szCs w:val="24"/>
          <w:lang w:val="en-US"/>
        </w:rPr>
        <w:t xml:space="preserve"> </w:t>
      </w:r>
      <w:proofErr w:type="spellStart"/>
      <w:r w:rsidR="003755A4" w:rsidRPr="00465DED">
        <w:rPr>
          <w:rFonts w:ascii="Times New Roman" w:hAnsi="Times New Roman" w:cs="Times New Roman"/>
          <w:sz w:val="24"/>
          <w:szCs w:val="24"/>
          <w:lang w:val="en-US"/>
        </w:rPr>
        <w:t>Pidana</w:t>
      </w:r>
      <w:proofErr w:type="spellEnd"/>
      <w:r w:rsidR="003755A4" w:rsidRPr="00465DED">
        <w:rPr>
          <w:rFonts w:ascii="Times New Roman" w:hAnsi="Times New Roman" w:cs="Times New Roman"/>
          <w:sz w:val="24"/>
          <w:szCs w:val="24"/>
          <w:lang w:val="en-US"/>
        </w:rPr>
        <w:t xml:space="preserve"> </w:t>
      </w:r>
      <w:proofErr w:type="spellStart"/>
      <w:r w:rsidR="003755A4" w:rsidRPr="00465DED">
        <w:rPr>
          <w:rFonts w:ascii="Times New Roman" w:hAnsi="Times New Roman" w:cs="Times New Roman"/>
          <w:sz w:val="24"/>
          <w:szCs w:val="24"/>
          <w:lang w:val="en-US"/>
        </w:rPr>
        <w:t>dianggap</w:t>
      </w:r>
      <w:proofErr w:type="spellEnd"/>
      <w:r w:rsidR="003755A4" w:rsidRPr="00465DED">
        <w:rPr>
          <w:rFonts w:ascii="Times New Roman" w:hAnsi="Times New Roman" w:cs="Times New Roman"/>
          <w:sz w:val="24"/>
          <w:szCs w:val="24"/>
          <w:lang w:val="en-US"/>
        </w:rPr>
        <w:t xml:space="preserve"> </w:t>
      </w:r>
      <w:proofErr w:type="spellStart"/>
      <w:r w:rsidR="003755A4" w:rsidRPr="00465DED">
        <w:rPr>
          <w:rFonts w:ascii="Times New Roman" w:hAnsi="Times New Roman" w:cs="Times New Roman"/>
          <w:sz w:val="24"/>
          <w:szCs w:val="24"/>
          <w:lang w:val="en-US"/>
        </w:rPr>
        <w:t>bentuk</w:t>
      </w:r>
      <w:proofErr w:type="spellEnd"/>
      <w:r w:rsidR="003755A4" w:rsidRPr="00465DED">
        <w:rPr>
          <w:rFonts w:ascii="Times New Roman" w:hAnsi="Times New Roman" w:cs="Times New Roman"/>
          <w:sz w:val="24"/>
          <w:szCs w:val="24"/>
          <w:lang w:val="en-US"/>
        </w:rPr>
        <w:t xml:space="preserve"> </w:t>
      </w:r>
      <w:proofErr w:type="spellStart"/>
      <w:r w:rsidR="003755A4" w:rsidRPr="00465DED">
        <w:rPr>
          <w:rFonts w:ascii="Times New Roman" w:hAnsi="Times New Roman" w:cs="Times New Roman"/>
          <w:sz w:val="24"/>
          <w:szCs w:val="24"/>
          <w:lang w:val="en-US"/>
        </w:rPr>
        <w:t>respon</w:t>
      </w:r>
      <w:proofErr w:type="spellEnd"/>
      <w:r w:rsidR="003755A4" w:rsidRPr="00465DED">
        <w:rPr>
          <w:rFonts w:ascii="Times New Roman" w:hAnsi="Times New Roman" w:cs="Times New Roman"/>
          <w:sz w:val="24"/>
          <w:szCs w:val="24"/>
          <w:lang w:val="en-US"/>
        </w:rPr>
        <w:t xml:space="preserve"> </w:t>
      </w:r>
      <w:proofErr w:type="spellStart"/>
      <w:r w:rsidR="003755A4" w:rsidRPr="00465DED">
        <w:rPr>
          <w:rFonts w:ascii="Times New Roman" w:hAnsi="Times New Roman" w:cs="Times New Roman"/>
          <w:sz w:val="24"/>
          <w:szCs w:val="24"/>
          <w:lang w:val="en-US"/>
        </w:rPr>
        <w:t>penanggulangan</w:t>
      </w:r>
      <w:proofErr w:type="spellEnd"/>
      <w:r w:rsidR="003755A4" w:rsidRPr="00465DED">
        <w:rPr>
          <w:rFonts w:ascii="Times New Roman" w:hAnsi="Times New Roman" w:cs="Times New Roman"/>
          <w:sz w:val="24"/>
          <w:szCs w:val="24"/>
          <w:lang w:val="en-US"/>
        </w:rPr>
        <w:t xml:space="preserve"> criminal dan </w:t>
      </w:r>
      <w:proofErr w:type="spellStart"/>
      <w:r w:rsidR="003755A4" w:rsidRPr="00465DED">
        <w:rPr>
          <w:rFonts w:ascii="Times New Roman" w:hAnsi="Times New Roman" w:cs="Times New Roman"/>
          <w:sz w:val="24"/>
          <w:szCs w:val="24"/>
          <w:lang w:val="en-US"/>
        </w:rPr>
        <w:t>wujud</w:t>
      </w:r>
      <w:proofErr w:type="spellEnd"/>
      <w:r w:rsidR="003755A4" w:rsidRPr="00465DED">
        <w:rPr>
          <w:rFonts w:ascii="Times New Roman" w:hAnsi="Times New Roman" w:cs="Times New Roman"/>
          <w:sz w:val="24"/>
          <w:szCs w:val="24"/>
          <w:lang w:val="en-US"/>
        </w:rPr>
        <w:t xml:space="preserve"> </w:t>
      </w:r>
      <w:proofErr w:type="spellStart"/>
      <w:r w:rsidR="003755A4" w:rsidRPr="00465DED">
        <w:rPr>
          <w:rFonts w:ascii="Times New Roman" w:hAnsi="Times New Roman" w:cs="Times New Roman"/>
          <w:sz w:val="24"/>
          <w:szCs w:val="24"/>
          <w:lang w:val="en-US"/>
        </w:rPr>
        <w:t>usaha</w:t>
      </w:r>
      <w:proofErr w:type="spellEnd"/>
      <w:r w:rsidR="003755A4" w:rsidRPr="00465DED">
        <w:rPr>
          <w:rFonts w:ascii="Times New Roman" w:hAnsi="Times New Roman" w:cs="Times New Roman"/>
          <w:sz w:val="24"/>
          <w:szCs w:val="24"/>
          <w:lang w:val="en-US"/>
        </w:rPr>
        <w:t xml:space="preserve"> </w:t>
      </w:r>
      <w:proofErr w:type="spellStart"/>
      <w:r w:rsidR="003755A4" w:rsidRPr="00465DED">
        <w:rPr>
          <w:rFonts w:ascii="Times New Roman" w:hAnsi="Times New Roman" w:cs="Times New Roman"/>
          <w:sz w:val="24"/>
          <w:szCs w:val="24"/>
          <w:lang w:val="en-US"/>
        </w:rPr>
        <w:t>penegakan</w:t>
      </w:r>
      <w:proofErr w:type="spellEnd"/>
      <w:r w:rsidR="003755A4" w:rsidRPr="00465DED">
        <w:rPr>
          <w:rFonts w:ascii="Times New Roman" w:hAnsi="Times New Roman" w:cs="Times New Roman"/>
          <w:sz w:val="24"/>
          <w:szCs w:val="24"/>
          <w:lang w:val="en-US"/>
        </w:rPr>
        <w:t xml:space="preserve"> </w:t>
      </w:r>
      <w:proofErr w:type="spellStart"/>
      <w:r w:rsidR="003755A4" w:rsidRPr="00465DED">
        <w:rPr>
          <w:rFonts w:ascii="Times New Roman" w:hAnsi="Times New Roman" w:cs="Times New Roman"/>
          <w:sz w:val="24"/>
          <w:szCs w:val="24"/>
          <w:lang w:val="en-US"/>
        </w:rPr>
        <w:t>hukum</w:t>
      </w:r>
      <w:proofErr w:type="spellEnd"/>
      <w:r w:rsidR="003755A4" w:rsidRPr="00465DED">
        <w:rPr>
          <w:rFonts w:ascii="Times New Roman" w:hAnsi="Times New Roman" w:cs="Times New Roman"/>
          <w:sz w:val="24"/>
          <w:szCs w:val="24"/>
          <w:lang w:val="en-US"/>
        </w:rPr>
        <w:t xml:space="preserve"> </w:t>
      </w:r>
      <w:proofErr w:type="spellStart"/>
      <w:r w:rsidR="003755A4" w:rsidRPr="00465DED">
        <w:rPr>
          <w:rFonts w:ascii="Times New Roman" w:hAnsi="Times New Roman" w:cs="Times New Roman"/>
          <w:sz w:val="24"/>
          <w:szCs w:val="24"/>
          <w:lang w:val="en-US"/>
        </w:rPr>
        <w:t>pidana</w:t>
      </w:r>
      <w:proofErr w:type="spellEnd"/>
      <w:r w:rsidR="003755A4" w:rsidRPr="00465DED">
        <w:rPr>
          <w:rFonts w:ascii="Times New Roman" w:hAnsi="Times New Roman" w:cs="Times New Roman"/>
          <w:sz w:val="24"/>
          <w:szCs w:val="24"/>
          <w:lang w:val="en-US"/>
        </w:rPr>
        <w:t xml:space="preserve">. </w:t>
      </w:r>
      <w:r w:rsidR="003755A4" w:rsidRPr="00465DED">
        <w:rPr>
          <w:rStyle w:val="FootnoteReference"/>
          <w:rFonts w:ascii="Times New Roman" w:hAnsi="Times New Roman" w:cs="Times New Roman"/>
          <w:sz w:val="24"/>
          <w:szCs w:val="24"/>
          <w:lang w:val="en-US"/>
        </w:rPr>
        <w:footnoteReference w:id="29"/>
      </w:r>
      <w:r w:rsidR="003755A4" w:rsidRPr="00465DED">
        <w:rPr>
          <w:rFonts w:ascii="Times New Roman" w:hAnsi="Times New Roman" w:cs="Times New Roman"/>
          <w:sz w:val="24"/>
          <w:szCs w:val="24"/>
          <w:lang w:val="en-US"/>
        </w:rPr>
        <w:t xml:space="preserve"> </w:t>
      </w:r>
    </w:p>
    <w:p w:rsidR="002E4157" w:rsidRPr="00465DED" w:rsidRDefault="00696B31" w:rsidP="00696B31">
      <w:pPr>
        <w:ind w:firstLine="851"/>
        <w:rPr>
          <w:rFonts w:ascii="Times New Roman" w:hAnsi="Times New Roman" w:cs="Times New Roman"/>
          <w:sz w:val="24"/>
          <w:szCs w:val="24"/>
          <w:lang w:val="en-US"/>
        </w:rPr>
      </w:pPr>
      <w:r w:rsidRPr="00465DED">
        <w:rPr>
          <w:rFonts w:ascii="Times New Roman" w:hAnsi="Times New Roman" w:cs="Times New Roman"/>
          <w:sz w:val="24"/>
          <w:szCs w:val="24"/>
        </w:rPr>
        <w:t>Dengan beranjak pada pendapat-pendapat tersebut, maka sistem peradilan pidana anak adalah suatu sistem penegakan hukum pidana anak yang dilaksanakan secara terpadu oleh 4 (empat) sub-sistem kekuasaan, yaitu: kekuasaan penyidikan, kekuasaan penuntutan, kekuasaan mengadili/menjatuhkan pidana, dan kekuasaan eksekusi/pelaksanaan pidana, berdasar hukum pidana materiil anak, hukum pidana formal anak dan hukum pelaksanaan pidana anak dan aktivitas dalam penegakan hukum pidana anak ini lebih menekankan pada kepentingan pe</w:t>
      </w:r>
      <w:r w:rsidR="003755A4" w:rsidRPr="00465DED">
        <w:rPr>
          <w:rFonts w:ascii="Times New Roman" w:hAnsi="Times New Roman" w:cs="Times New Roman"/>
          <w:sz w:val="24"/>
          <w:szCs w:val="24"/>
        </w:rPr>
        <w:t>rlindungan anak dan tujuan anak</w:t>
      </w:r>
      <w:r w:rsidR="003755A4" w:rsidRPr="00465DED">
        <w:rPr>
          <w:rFonts w:ascii="Times New Roman" w:hAnsi="Times New Roman" w:cs="Times New Roman"/>
          <w:sz w:val="24"/>
          <w:szCs w:val="24"/>
          <w:lang w:val="en-US"/>
        </w:rPr>
        <w:t xml:space="preserve">. </w:t>
      </w:r>
    </w:p>
    <w:p w:rsidR="00696B31" w:rsidRPr="00465DED" w:rsidRDefault="00696B31" w:rsidP="00696B31">
      <w:pPr>
        <w:ind w:firstLine="851"/>
        <w:rPr>
          <w:rFonts w:ascii="Times New Roman" w:hAnsi="Times New Roman" w:cs="Times New Roman"/>
          <w:sz w:val="24"/>
          <w:szCs w:val="24"/>
        </w:rPr>
      </w:pPr>
      <w:r w:rsidRPr="00465DED">
        <w:rPr>
          <w:rFonts w:ascii="Times New Roman" w:hAnsi="Times New Roman" w:cs="Times New Roman"/>
          <w:sz w:val="24"/>
          <w:szCs w:val="24"/>
        </w:rPr>
        <w:t>Undang-Undang No. 11 Tahun 2012 tentang Sistem Peradilan Pidana Anak, pada Pasal 1 Angka 1 memberikan definisi Sistem Peradilan Pidana Anak adalah keseluruhan proses penyelesaian perkara anak yang berhadapan dengan hukum, mulai tahap penyelidikan sampai dengan tahap pembimbingan setelah menjalani pidana.</w:t>
      </w:r>
      <w:r w:rsidR="002E4157" w:rsidRPr="00465DED">
        <w:rPr>
          <w:rStyle w:val="FootnoteReference"/>
          <w:rFonts w:ascii="Times New Roman" w:hAnsi="Times New Roman" w:cs="Times New Roman"/>
          <w:sz w:val="24"/>
          <w:szCs w:val="24"/>
        </w:rPr>
        <w:footnoteReference w:id="30"/>
      </w:r>
    </w:p>
    <w:p w:rsidR="00696B31" w:rsidRPr="00465DED" w:rsidRDefault="00696B31" w:rsidP="00696B31">
      <w:pPr>
        <w:ind w:firstLine="851"/>
        <w:rPr>
          <w:rFonts w:ascii="Times New Roman" w:hAnsi="Times New Roman" w:cs="Times New Roman"/>
          <w:sz w:val="24"/>
          <w:szCs w:val="24"/>
        </w:rPr>
      </w:pPr>
      <w:r w:rsidRPr="00465DED">
        <w:rPr>
          <w:rFonts w:ascii="Times New Roman" w:hAnsi="Times New Roman" w:cs="Times New Roman"/>
          <w:sz w:val="24"/>
          <w:szCs w:val="24"/>
        </w:rPr>
        <w:t xml:space="preserve">Tujuan-tujuan sistem peradilan pidana tersebut, tentunya sedikit banyak berlaku pula bagi tujuan penyelenggaraan sistem peradilan pidana anak, yaitu tujuan jangka pendek SPPA adalah resosialisasi atau pembinaan untuk mempersiapkan kembali kepada masyarakat bagi pelaku anak. Tujuan jangka </w:t>
      </w:r>
      <w:r w:rsidRPr="00465DED">
        <w:rPr>
          <w:rFonts w:ascii="Times New Roman" w:hAnsi="Times New Roman" w:cs="Times New Roman"/>
          <w:sz w:val="24"/>
          <w:szCs w:val="24"/>
        </w:rPr>
        <w:lastRenderedPageBreak/>
        <w:t xml:space="preserve">menengah SPPA adalah mencegah pelaku anak tersebut melakukan kejahatan lebih lanjut, dan tujuan jangka panjang untuk kesejahteraan pelaku anak maupun kesejahteraan masyarakat pada </w:t>
      </w:r>
    </w:p>
    <w:p w:rsidR="00696B31" w:rsidRPr="00465DED" w:rsidRDefault="00696B31" w:rsidP="00AC3FC3">
      <w:pPr>
        <w:rPr>
          <w:rFonts w:ascii="Times New Roman" w:hAnsi="Times New Roman" w:cs="Times New Roman"/>
          <w:sz w:val="24"/>
          <w:szCs w:val="24"/>
          <w:lang w:val="en-US"/>
        </w:rPr>
      </w:pPr>
    </w:p>
    <w:p w:rsidR="00BE2BF3" w:rsidRPr="00465DED" w:rsidRDefault="00BE2BF3" w:rsidP="00534C04">
      <w:pPr>
        <w:ind w:left="284" w:hanging="284"/>
        <w:rPr>
          <w:rFonts w:ascii="Times New Roman" w:eastAsia="Times New Roman" w:hAnsi="Times New Roman" w:cs="Times New Roman"/>
          <w:b/>
          <w:sz w:val="24"/>
          <w:szCs w:val="24"/>
          <w:lang w:val="en-US"/>
        </w:rPr>
      </w:pPr>
      <w:r w:rsidRPr="00465DED">
        <w:rPr>
          <w:rFonts w:ascii="Times New Roman" w:eastAsia="Times New Roman" w:hAnsi="Times New Roman" w:cs="Times New Roman"/>
          <w:b/>
          <w:sz w:val="24"/>
          <w:szCs w:val="24"/>
          <w:lang w:val="en-US"/>
        </w:rPr>
        <w:t>G.</w:t>
      </w:r>
      <w:r w:rsidRPr="00465DED">
        <w:rPr>
          <w:rFonts w:ascii="Times New Roman" w:eastAsia="Times New Roman" w:hAnsi="Times New Roman" w:cs="Times New Roman"/>
          <w:b/>
          <w:sz w:val="24"/>
          <w:szCs w:val="24"/>
          <w:lang w:val="en-US"/>
        </w:rPr>
        <w:tab/>
        <w:t xml:space="preserve"> </w:t>
      </w:r>
      <w:r w:rsidR="00696B31" w:rsidRPr="00465DED">
        <w:rPr>
          <w:rFonts w:ascii="Times New Roman" w:eastAsia="Times New Roman" w:hAnsi="Times New Roman" w:cs="Times New Roman"/>
          <w:b/>
          <w:sz w:val="24"/>
          <w:szCs w:val="24"/>
        </w:rPr>
        <w:t>Metode Penelitian</w:t>
      </w:r>
    </w:p>
    <w:p w:rsidR="00696B31" w:rsidRPr="00465DED" w:rsidRDefault="003E4237" w:rsidP="00696B31">
      <w:pPr>
        <w:ind w:firstLine="851"/>
        <w:rPr>
          <w:rFonts w:ascii="Times New Roman" w:eastAsia="Times New Roman" w:hAnsi="Times New Roman" w:cs="Times New Roman"/>
          <w:sz w:val="24"/>
          <w:szCs w:val="24"/>
          <w:lang w:val="es-EC"/>
        </w:rPr>
      </w:pPr>
      <w:proofErr w:type="spellStart"/>
      <w:r w:rsidRPr="00465DED">
        <w:rPr>
          <w:rFonts w:ascii="Times New Roman" w:eastAsia="Times New Roman" w:hAnsi="Times New Roman" w:cs="Times New Roman"/>
          <w:sz w:val="24"/>
          <w:szCs w:val="24"/>
          <w:lang w:val="es-EC"/>
        </w:rPr>
        <w:t>Untuk</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melakukan</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sebuah</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penelitian</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hal</w:t>
      </w:r>
      <w:proofErr w:type="spellEnd"/>
      <w:r w:rsidRPr="00465DED">
        <w:rPr>
          <w:rFonts w:ascii="Times New Roman" w:eastAsia="Times New Roman" w:hAnsi="Times New Roman" w:cs="Times New Roman"/>
          <w:sz w:val="24"/>
          <w:szCs w:val="24"/>
          <w:lang w:val="es-EC"/>
        </w:rPr>
        <w:t xml:space="preserve"> yang </w:t>
      </w:r>
      <w:proofErr w:type="spellStart"/>
      <w:r w:rsidRPr="00465DED">
        <w:rPr>
          <w:rFonts w:ascii="Times New Roman" w:eastAsia="Times New Roman" w:hAnsi="Times New Roman" w:cs="Times New Roman"/>
          <w:sz w:val="24"/>
          <w:szCs w:val="24"/>
          <w:lang w:val="es-EC"/>
        </w:rPr>
        <w:t>paling</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penting</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adalah</w:t>
      </w:r>
      <w:proofErr w:type="spellEnd"/>
      <w:r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metode</w:t>
      </w:r>
      <w:proofErr w:type="spellEnd"/>
      <w:r w:rsidR="00696B31"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penelitian</w:t>
      </w:r>
      <w:proofErr w:type="spellEnd"/>
      <w:r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Tidak</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akan</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ada</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penelitian</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tanpa</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uraian</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metodologis</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tentang</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bagaimana</w:t>
      </w:r>
      <w:proofErr w:type="spellEnd"/>
      <w:r w:rsidR="00696B31" w:rsidRPr="00465DED">
        <w:rPr>
          <w:rFonts w:ascii="Times New Roman" w:eastAsia="Times New Roman" w:hAnsi="Times New Roman" w:cs="Times New Roman"/>
          <w:sz w:val="24"/>
          <w:szCs w:val="24"/>
          <w:lang w:val="es-EC"/>
        </w:rPr>
        <w:t xml:space="preserve"> dan dimana </w:t>
      </w:r>
      <w:proofErr w:type="spellStart"/>
      <w:r w:rsidR="00696B31" w:rsidRPr="00465DED">
        <w:rPr>
          <w:rFonts w:ascii="Times New Roman" w:eastAsia="Times New Roman" w:hAnsi="Times New Roman" w:cs="Times New Roman"/>
          <w:sz w:val="24"/>
          <w:szCs w:val="24"/>
          <w:lang w:val="es-EC"/>
        </w:rPr>
        <w:t>penelitian</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tersebut</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dilakukan</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dari</w:t>
      </w:r>
      <w:proofErr w:type="spellEnd"/>
      <w:r w:rsidR="00696B31" w:rsidRPr="00465DED">
        <w:rPr>
          <w:rFonts w:ascii="Times New Roman" w:eastAsia="Times New Roman" w:hAnsi="Times New Roman" w:cs="Times New Roman"/>
          <w:sz w:val="24"/>
          <w:szCs w:val="24"/>
          <w:lang w:val="es-EC"/>
        </w:rPr>
        <w:t xml:space="preserve"> mana data </w:t>
      </w:r>
      <w:proofErr w:type="spellStart"/>
      <w:r w:rsidR="00696B31" w:rsidRPr="00465DED">
        <w:rPr>
          <w:rFonts w:ascii="Times New Roman" w:eastAsia="Times New Roman" w:hAnsi="Times New Roman" w:cs="Times New Roman"/>
          <w:sz w:val="24"/>
          <w:szCs w:val="24"/>
          <w:lang w:val="es-EC"/>
        </w:rPr>
        <w:t>diperoleh</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siapa</w:t>
      </w:r>
      <w:proofErr w:type="spellEnd"/>
      <w:r w:rsidR="00696B31" w:rsidRPr="00465DED">
        <w:rPr>
          <w:rFonts w:ascii="Times New Roman" w:eastAsia="Times New Roman" w:hAnsi="Times New Roman" w:cs="Times New Roman"/>
          <w:sz w:val="24"/>
          <w:szCs w:val="24"/>
          <w:lang w:val="es-EC"/>
        </w:rPr>
        <w:t xml:space="preserve"> yang </w:t>
      </w:r>
      <w:proofErr w:type="spellStart"/>
      <w:r w:rsidR="00696B31" w:rsidRPr="00465DED">
        <w:rPr>
          <w:rFonts w:ascii="Times New Roman" w:eastAsia="Times New Roman" w:hAnsi="Times New Roman" w:cs="Times New Roman"/>
          <w:sz w:val="24"/>
          <w:szCs w:val="24"/>
          <w:lang w:val="es-EC"/>
        </w:rPr>
        <w:t>dilibatkan</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serta</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prosedur</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seperti</w:t>
      </w:r>
      <w:proofErr w:type="spellEnd"/>
      <w:r w:rsidR="00696B31" w:rsidRPr="00465DED">
        <w:rPr>
          <w:rFonts w:ascii="Times New Roman" w:eastAsia="Times New Roman" w:hAnsi="Times New Roman" w:cs="Times New Roman"/>
          <w:sz w:val="24"/>
          <w:szCs w:val="24"/>
          <w:lang w:val="es-EC"/>
        </w:rPr>
        <w:t xml:space="preserve"> apa yang </w:t>
      </w:r>
      <w:proofErr w:type="spellStart"/>
      <w:r w:rsidR="00696B31" w:rsidRPr="00465DED">
        <w:rPr>
          <w:rFonts w:ascii="Times New Roman" w:eastAsia="Times New Roman" w:hAnsi="Times New Roman" w:cs="Times New Roman"/>
          <w:sz w:val="24"/>
          <w:szCs w:val="24"/>
          <w:lang w:val="es-EC"/>
        </w:rPr>
        <w:t>dilakukan</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untuk</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memperoleh</w:t>
      </w:r>
      <w:proofErr w:type="spellEnd"/>
      <w:r w:rsidR="00696B31" w:rsidRPr="00465DED">
        <w:rPr>
          <w:rFonts w:ascii="Times New Roman" w:eastAsia="Times New Roman" w:hAnsi="Times New Roman" w:cs="Times New Roman"/>
          <w:sz w:val="24"/>
          <w:szCs w:val="24"/>
          <w:lang w:val="es-EC"/>
        </w:rPr>
        <w:t xml:space="preserve"> data yang </w:t>
      </w:r>
      <w:proofErr w:type="spellStart"/>
      <w:r w:rsidR="00696B31" w:rsidRPr="00465DED">
        <w:rPr>
          <w:rFonts w:ascii="Times New Roman" w:eastAsia="Times New Roman" w:hAnsi="Times New Roman" w:cs="Times New Roman"/>
          <w:sz w:val="24"/>
          <w:szCs w:val="24"/>
          <w:lang w:val="es-EC"/>
        </w:rPr>
        <w:t>dibutuhkan</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dalam</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rangka</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menjawab</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pertanyaan</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penelitian</w:t>
      </w:r>
      <w:proofErr w:type="spellEnd"/>
      <w:r w:rsidR="00696B31" w:rsidRPr="00465DED">
        <w:rPr>
          <w:rFonts w:ascii="Times New Roman" w:eastAsia="Times New Roman" w:hAnsi="Times New Roman" w:cs="Times New Roman"/>
          <w:sz w:val="24"/>
          <w:szCs w:val="24"/>
          <w:lang w:val="es-EC"/>
        </w:rPr>
        <w:t xml:space="preserve"> yang </w:t>
      </w:r>
      <w:proofErr w:type="spellStart"/>
      <w:r w:rsidR="00696B31" w:rsidRPr="00465DED">
        <w:rPr>
          <w:rFonts w:ascii="Times New Roman" w:eastAsia="Times New Roman" w:hAnsi="Times New Roman" w:cs="Times New Roman"/>
          <w:sz w:val="24"/>
          <w:szCs w:val="24"/>
          <w:lang w:val="es-EC"/>
        </w:rPr>
        <w:t>disebutkan</w:t>
      </w:r>
      <w:proofErr w:type="spellEnd"/>
      <w:r w:rsidR="00696B31" w:rsidRPr="00465DED">
        <w:rPr>
          <w:rFonts w:ascii="Times New Roman" w:eastAsia="Times New Roman" w:hAnsi="Times New Roman" w:cs="Times New Roman"/>
          <w:sz w:val="24"/>
          <w:szCs w:val="24"/>
          <w:lang w:val="es-EC"/>
        </w:rPr>
        <w:t xml:space="preserve"> pada </w:t>
      </w:r>
      <w:proofErr w:type="spellStart"/>
      <w:r w:rsidR="00696B31" w:rsidRPr="00465DED">
        <w:rPr>
          <w:rFonts w:ascii="Times New Roman" w:eastAsia="Times New Roman" w:hAnsi="Times New Roman" w:cs="Times New Roman"/>
          <w:sz w:val="24"/>
          <w:szCs w:val="24"/>
          <w:lang w:val="es-EC"/>
        </w:rPr>
        <w:t>bagian</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proposal</w:t>
      </w:r>
      <w:proofErr w:type="spellEnd"/>
      <w:r w:rsidR="00696B31" w:rsidRPr="00465DED">
        <w:rPr>
          <w:rFonts w:ascii="Times New Roman" w:eastAsia="Times New Roman" w:hAnsi="Times New Roman" w:cs="Times New Roman"/>
          <w:sz w:val="24"/>
          <w:szCs w:val="24"/>
          <w:lang w:val="es-EC"/>
        </w:rPr>
        <w:t xml:space="preserve"> </w:t>
      </w:r>
      <w:proofErr w:type="spellStart"/>
      <w:r w:rsidR="00696B31" w:rsidRPr="00465DED">
        <w:rPr>
          <w:rFonts w:ascii="Times New Roman" w:eastAsia="Times New Roman" w:hAnsi="Times New Roman" w:cs="Times New Roman"/>
          <w:sz w:val="24"/>
          <w:szCs w:val="24"/>
          <w:lang w:val="es-EC"/>
        </w:rPr>
        <w:t>sebelumnya</w:t>
      </w:r>
      <w:proofErr w:type="spellEnd"/>
      <w:r w:rsidR="00696B31" w:rsidRPr="00465DED">
        <w:rPr>
          <w:rFonts w:ascii="Times New Roman" w:eastAsia="Times New Roman" w:hAnsi="Times New Roman" w:cs="Times New Roman"/>
          <w:sz w:val="24"/>
          <w:szCs w:val="24"/>
          <w:lang w:val="es-EC"/>
        </w:rPr>
        <w:t>.</w:t>
      </w:r>
    </w:p>
    <w:p w:rsidR="009C5DFB" w:rsidRPr="00465DED" w:rsidRDefault="003E4237" w:rsidP="00696B31">
      <w:pPr>
        <w:ind w:firstLine="851"/>
        <w:rPr>
          <w:rFonts w:ascii="Times New Roman" w:hAnsi="Times New Roman" w:cs="Times New Roman"/>
          <w:sz w:val="24"/>
          <w:szCs w:val="24"/>
          <w:lang w:val="en-US"/>
        </w:rPr>
      </w:pPr>
      <w:r w:rsidRPr="00465DED">
        <w:rPr>
          <w:rFonts w:ascii="Times New Roman" w:hAnsi="Times New Roman" w:cs="Times New Roman"/>
          <w:sz w:val="24"/>
          <w:szCs w:val="24"/>
          <w:lang w:val="en-US"/>
        </w:rPr>
        <w:t xml:space="preserve">Di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r w:rsidR="009C5DFB" w:rsidRPr="00465DED">
        <w:rPr>
          <w:rFonts w:ascii="Times New Roman" w:hAnsi="Times New Roman" w:cs="Times New Roman"/>
          <w:sz w:val="24"/>
          <w:szCs w:val="24"/>
        </w:rPr>
        <w:t xml:space="preserve">Metode penelitian </w:t>
      </w:r>
      <w:proofErr w:type="spellStart"/>
      <w:r w:rsidRPr="00465DED">
        <w:rPr>
          <w:rFonts w:ascii="Times New Roman" w:hAnsi="Times New Roman" w:cs="Times New Roman"/>
          <w:sz w:val="24"/>
          <w:szCs w:val="24"/>
          <w:lang w:val="en-US"/>
        </w:rPr>
        <w:t>terdapat</w:t>
      </w:r>
      <w:proofErr w:type="spellEnd"/>
      <w:r w:rsidR="009C5DFB" w:rsidRPr="00465DED">
        <w:rPr>
          <w:rFonts w:ascii="Times New Roman" w:hAnsi="Times New Roman" w:cs="Times New Roman"/>
          <w:sz w:val="24"/>
          <w:szCs w:val="24"/>
        </w:rPr>
        <w:t xml:space="preserve"> uraian tentang metode atau cara yang digunakan untuk memproleh data dan informasi yang berfungsi sebagai pedoman dan landasan tata cara dalam melakukan operasional penelitian untuk menulis suatu karya ilmiah. Penelitian hukum adalah kegiatan ilmiah yang didasarkan pada metode, sistematika, dan pemikiran tertentu yang bertujuan untuk mempelajari satu atau segala hukum tertentu dengan jalan menganalisisnya.</w:t>
      </w:r>
      <w:r w:rsidR="009C5DFB" w:rsidRPr="00465DED">
        <w:rPr>
          <w:rStyle w:val="FootnoteReference"/>
          <w:rFonts w:ascii="Times New Roman" w:hAnsi="Times New Roman" w:cs="Times New Roman"/>
          <w:sz w:val="24"/>
          <w:szCs w:val="24"/>
        </w:rPr>
        <w:footnoteReference w:id="31"/>
      </w:r>
    </w:p>
    <w:p w:rsidR="00780CC6" w:rsidRPr="00465DED" w:rsidRDefault="002A36AB" w:rsidP="002A36AB">
      <w:pPr>
        <w:spacing w:line="240" w:lineRule="auto"/>
        <w:ind w:firstLine="850"/>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Menurut</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Soerjono S</w:t>
      </w:r>
      <w:proofErr w:type="spellStart"/>
      <w:r w:rsidRPr="00465DED">
        <w:rPr>
          <w:rFonts w:ascii="Times New Roman" w:hAnsi="Times New Roman" w:cs="Times New Roman"/>
          <w:sz w:val="24"/>
          <w:szCs w:val="24"/>
          <w:lang w:val="en-US"/>
        </w:rPr>
        <w:t>oekanto</w:t>
      </w:r>
      <w:proofErr w:type="spellEnd"/>
      <w:r w:rsidR="00780CC6" w:rsidRPr="00465DED">
        <w:rPr>
          <w:rFonts w:ascii="Times New Roman" w:hAnsi="Times New Roman" w:cs="Times New Roman"/>
          <w:sz w:val="24"/>
          <w:szCs w:val="24"/>
        </w:rPr>
        <w:t xml:space="preserve"> Penelitian hukum merupakan suatu kegiatan ilmiah yang didasarkan pada metode, sistematika, dan pemikiran tertentu, yang bertujuan untuk mempelajari satu atau beberapa gejala hukum tertentu, dengan jalan menganalisisnya. Selain itu juga diadakan pemeriksaan yang mendalam terhadap fakta hukum tersebut untuk kemudian mengusahakan suatu pemecahan atas permasalahan yang timbul dalam gejala yang bersangkutan.</w:t>
      </w:r>
      <w:r w:rsidR="00780CC6" w:rsidRPr="00465DED">
        <w:rPr>
          <w:rStyle w:val="FootnoteReference"/>
          <w:rFonts w:ascii="Times New Roman" w:hAnsi="Times New Roman" w:cs="Times New Roman"/>
          <w:sz w:val="24"/>
          <w:szCs w:val="24"/>
        </w:rPr>
        <w:footnoteReference w:id="32"/>
      </w:r>
    </w:p>
    <w:p w:rsidR="002A36AB" w:rsidRPr="00465DED" w:rsidRDefault="002A36AB" w:rsidP="002A36AB">
      <w:pPr>
        <w:spacing w:line="240" w:lineRule="auto"/>
        <w:ind w:firstLine="850"/>
        <w:rPr>
          <w:rFonts w:ascii="Times New Roman" w:eastAsia="Times New Roman" w:hAnsi="Times New Roman" w:cs="Times New Roman"/>
          <w:sz w:val="24"/>
          <w:szCs w:val="24"/>
          <w:lang w:val="en-US"/>
        </w:rPr>
      </w:pPr>
    </w:p>
    <w:p w:rsidR="00696B31" w:rsidRPr="00465DED" w:rsidRDefault="00696B31" w:rsidP="002A36AB">
      <w:pPr>
        <w:spacing w:line="240" w:lineRule="auto"/>
        <w:ind w:firstLine="850"/>
        <w:rPr>
          <w:rFonts w:ascii="Times New Roman" w:eastAsia="Times New Roman" w:hAnsi="Times New Roman" w:cs="Times New Roman"/>
          <w:sz w:val="24"/>
          <w:szCs w:val="24"/>
          <w:lang w:val="en-US"/>
        </w:rPr>
      </w:pPr>
      <w:r w:rsidRPr="00465DED">
        <w:rPr>
          <w:rFonts w:ascii="Times New Roman" w:eastAsia="Times New Roman" w:hAnsi="Times New Roman" w:cs="Times New Roman"/>
          <w:sz w:val="24"/>
          <w:szCs w:val="24"/>
        </w:rPr>
        <w:t>Menurut Muhammad</w:t>
      </w:r>
      <w:r w:rsidR="007C0078" w:rsidRPr="00465DED">
        <w:rPr>
          <w:rFonts w:ascii="Times New Roman" w:eastAsia="Times New Roman" w:hAnsi="Times New Roman" w:cs="Times New Roman"/>
          <w:sz w:val="24"/>
          <w:szCs w:val="24"/>
          <w:lang w:val="en-US"/>
        </w:rPr>
        <w:t xml:space="preserve"> </w:t>
      </w:r>
      <w:proofErr w:type="spellStart"/>
      <w:r w:rsidR="007C0078" w:rsidRPr="00465DED">
        <w:rPr>
          <w:rFonts w:ascii="Times New Roman" w:eastAsia="Times New Roman" w:hAnsi="Times New Roman" w:cs="Times New Roman"/>
          <w:sz w:val="24"/>
          <w:szCs w:val="24"/>
          <w:lang w:val="en-US"/>
        </w:rPr>
        <w:t>Farouq</w:t>
      </w:r>
      <w:proofErr w:type="spellEnd"/>
      <w:r w:rsidRPr="00465DED">
        <w:rPr>
          <w:rFonts w:ascii="Times New Roman" w:eastAsia="Times New Roman" w:hAnsi="Times New Roman" w:cs="Times New Roman"/>
          <w:sz w:val="24"/>
          <w:szCs w:val="24"/>
        </w:rPr>
        <w:t xml:space="preserve"> dan Djaali, dijelaskan bahwa penelitian diperlukan guna memperoleh pengetahuan, sehingga dapat diartikan sebagai </w:t>
      </w:r>
      <w:r w:rsidRPr="00465DED">
        <w:rPr>
          <w:rFonts w:ascii="Times New Roman" w:eastAsia="Times New Roman" w:hAnsi="Times New Roman" w:cs="Times New Roman"/>
          <w:sz w:val="24"/>
          <w:szCs w:val="24"/>
        </w:rPr>
        <w:lastRenderedPageBreak/>
        <w:t>rangkaian kegiatan secara sistematik yang dilakukan dengan metode tertentu dan terencana untuk mengkaji serta mempelajari atau menyelidiki suatu permasalahan untuk memperoleh pengetahuan teoritik yang dapat memperkaya khasanah ilmu pengetahuan dan/atau digunakan untuk pemecahan permasalahan yang sedang dihadapi.</w:t>
      </w:r>
      <w:r w:rsidR="007C0078" w:rsidRPr="00465DED">
        <w:rPr>
          <w:rStyle w:val="FootnoteReference"/>
          <w:rFonts w:ascii="Times New Roman" w:eastAsia="Times New Roman" w:hAnsi="Times New Roman" w:cs="Times New Roman"/>
          <w:sz w:val="24"/>
          <w:szCs w:val="24"/>
        </w:rPr>
        <w:footnoteReference w:id="33"/>
      </w:r>
      <w:r w:rsidRPr="00465DED">
        <w:rPr>
          <w:rFonts w:ascii="Times New Roman" w:eastAsia="Times New Roman" w:hAnsi="Times New Roman" w:cs="Times New Roman"/>
          <w:sz w:val="24"/>
          <w:szCs w:val="24"/>
        </w:rPr>
        <w:t xml:space="preserve"> </w:t>
      </w:r>
    </w:p>
    <w:p w:rsidR="002A36AB" w:rsidRPr="00465DED" w:rsidRDefault="002A36AB" w:rsidP="002A36AB">
      <w:pPr>
        <w:spacing w:line="240" w:lineRule="auto"/>
        <w:ind w:firstLine="850"/>
        <w:rPr>
          <w:rFonts w:ascii="Times New Roman" w:eastAsia="Times New Roman" w:hAnsi="Times New Roman" w:cs="Times New Roman"/>
          <w:sz w:val="24"/>
          <w:szCs w:val="24"/>
          <w:lang w:val="en-US"/>
        </w:rPr>
      </w:pPr>
    </w:p>
    <w:p w:rsidR="00EC6935" w:rsidRPr="00465DED" w:rsidRDefault="00C52154" w:rsidP="00EC6935">
      <w:pPr>
        <w:rPr>
          <w:rFonts w:ascii="Times New Roman" w:eastAsia="Times New Roman" w:hAnsi="Times New Roman" w:cs="Times New Roman"/>
          <w:sz w:val="24"/>
          <w:szCs w:val="24"/>
        </w:rPr>
      </w:pPr>
      <w:proofErr w:type="spellStart"/>
      <w:r w:rsidRPr="00465DED">
        <w:rPr>
          <w:rFonts w:ascii="Times New Roman" w:eastAsia="Times New Roman" w:hAnsi="Times New Roman" w:cs="Times New Roman"/>
          <w:sz w:val="24"/>
          <w:szCs w:val="24"/>
          <w:lang w:val="en-US"/>
        </w:rPr>
        <w:t>Berdas</w:t>
      </w:r>
      <w:r w:rsidR="00EC6935" w:rsidRPr="00465DED">
        <w:rPr>
          <w:rFonts w:ascii="Times New Roman" w:eastAsia="Times New Roman" w:hAnsi="Times New Roman" w:cs="Times New Roman"/>
          <w:sz w:val="24"/>
          <w:szCs w:val="24"/>
          <w:lang w:val="en-US"/>
        </w:rPr>
        <w:t>ark</w:t>
      </w:r>
      <w:r w:rsidRPr="00465DED">
        <w:rPr>
          <w:rFonts w:ascii="Times New Roman" w:eastAsia="Times New Roman" w:hAnsi="Times New Roman" w:cs="Times New Roman"/>
          <w:sz w:val="24"/>
          <w:szCs w:val="24"/>
          <w:lang w:val="en-US"/>
        </w:rPr>
        <w:t>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hal</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tersebut</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diatas</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maka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dalam</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melakukan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peneltian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hukum</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ini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harus</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dilakukan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dengan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cara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metode</w:t>
      </w:r>
      <w:proofErr w:type="spellEnd"/>
      <w:r w:rsidRPr="00465DED">
        <w:rPr>
          <w:rFonts w:ascii="Times New Roman" w:eastAsia="Times New Roman" w:hAnsi="Times New Roman" w:cs="Times New Roman"/>
          <w:sz w:val="24"/>
          <w:szCs w:val="24"/>
          <w:lang w:val="en-US"/>
        </w:rPr>
        <w:t xml:space="preserve"> dan </w:t>
      </w:r>
      <w:proofErr w:type="spellStart"/>
      <w:r w:rsidRPr="00465DED">
        <w:rPr>
          <w:rFonts w:ascii="Times New Roman" w:eastAsia="Times New Roman" w:hAnsi="Times New Roman" w:cs="Times New Roman"/>
          <w:sz w:val="24"/>
          <w:szCs w:val="24"/>
          <w:lang w:val="en-US"/>
        </w:rPr>
        <w:t>sistematika</w:t>
      </w:r>
      <w:proofErr w:type="spellEnd"/>
      <w:r w:rsidRPr="00465DED">
        <w:rPr>
          <w:rFonts w:ascii="Times New Roman" w:eastAsia="Times New Roman" w:hAnsi="Times New Roman" w:cs="Times New Roman"/>
          <w:sz w:val="24"/>
          <w:szCs w:val="24"/>
          <w:lang w:val="en-US"/>
        </w:rPr>
        <w:t xml:space="preserve"> </w:t>
      </w:r>
      <w:proofErr w:type="spellStart"/>
      <w:r w:rsidR="00EC6935" w:rsidRPr="00465DED">
        <w:rPr>
          <w:rFonts w:ascii="Times New Roman" w:eastAsia="Times New Roman" w:hAnsi="Times New Roman" w:cs="Times New Roman"/>
          <w:sz w:val="24"/>
          <w:szCs w:val="24"/>
          <w:lang w:val="en-US"/>
        </w:rPr>
        <w:t>ilmiah</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untuk</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menemukan</w:t>
      </w:r>
      <w:proofErr w:type="spellEnd"/>
      <w:r w:rsidR="00EC6935" w:rsidRPr="00465DED">
        <w:rPr>
          <w:rFonts w:ascii="Times New Roman" w:eastAsia="Times New Roman" w:hAnsi="Times New Roman" w:cs="Times New Roman"/>
          <w:sz w:val="24"/>
          <w:szCs w:val="24"/>
          <w:lang w:val="en-US"/>
        </w:rPr>
        <w:t xml:space="preserve">, </w:t>
      </w:r>
      <w:proofErr w:type="spellStart"/>
      <w:r w:rsidR="00EC6935" w:rsidRPr="00465DED">
        <w:rPr>
          <w:rFonts w:ascii="Times New Roman" w:eastAsia="Times New Roman" w:hAnsi="Times New Roman" w:cs="Times New Roman"/>
          <w:sz w:val="24"/>
          <w:szCs w:val="24"/>
          <w:lang w:val="en-US"/>
        </w:rPr>
        <w:t>memahami</w:t>
      </w:r>
      <w:proofErr w:type="spellEnd"/>
      <w:r w:rsidR="00EC6935" w:rsidRPr="00465DED">
        <w:rPr>
          <w:rFonts w:ascii="Times New Roman" w:eastAsia="Times New Roman" w:hAnsi="Times New Roman" w:cs="Times New Roman"/>
          <w:sz w:val="24"/>
          <w:szCs w:val="24"/>
          <w:lang w:val="en-US"/>
        </w:rPr>
        <w:t xml:space="preserve">, </w:t>
      </w:r>
      <w:proofErr w:type="spellStart"/>
      <w:r w:rsidR="00EC6935" w:rsidRPr="00465DED">
        <w:rPr>
          <w:rFonts w:ascii="Times New Roman" w:eastAsia="Times New Roman" w:hAnsi="Times New Roman" w:cs="Times New Roman"/>
          <w:sz w:val="24"/>
          <w:szCs w:val="24"/>
          <w:lang w:val="en-US"/>
        </w:rPr>
        <w:t>memecahkan</w:t>
      </w:r>
      <w:proofErr w:type="spellEnd"/>
      <w:r w:rsidR="00EC6935" w:rsidRPr="00465DED">
        <w:rPr>
          <w:rFonts w:ascii="Times New Roman" w:eastAsia="Times New Roman" w:hAnsi="Times New Roman" w:cs="Times New Roman"/>
          <w:sz w:val="24"/>
          <w:szCs w:val="24"/>
          <w:lang w:val="en-US"/>
        </w:rPr>
        <w:t xml:space="preserve">, </w:t>
      </w:r>
      <w:proofErr w:type="spellStart"/>
      <w:r w:rsidR="00EC6935" w:rsidRPr="00465DED">
        <w:rPr>
          <w:rFonts w:ascii="Times New Roman" w:eastAsia="Times New Roman" w:hAnsi="Times New Roman" w:cs="Times New Roman"/>
          <w:sz w:val="24"/>
          <w:szCs w:val="24"/>
          <w:lang w:val="en-US"/>
        </w:rPr>
        <w:t>menganalisis</w:t>
      </w:r>
      <w:proofErr w:type="spellEnd"/>
      <w:r w:rsidR="00EC6935" w:rsidRPr="00465DED">
        <w:rPr>
          <w:rFonts w:ascii="Times New Roman" w:eastAsia="Times New Roman" w:hAnsi="Times New Roman" w:cs="Times New Roman"/>
          <w:sz w:val="24"/>
          <w:szCs w:val="24"/>
          <w:lang w:val="en-US"/>
        </w:rPr>
        <w:t xml:space="preserve"> dan </w:t>
      </w:r>
      <w:proofErr w:type="spellStart"/>
      <w:r w:rsidR="00EC6935" w:rsidRPr="00465DED">
        <w:rPr>
          <w:rFonts w:ascii="Times New Roman" w:eastAsia="Times New Roman" w:hAnsi="Times New Roman" w:cs="Times New Roman"/>
          <w:sz w:val="24"/>
          <w:szCs w:val="24"/>
          <w:lang w:val="en-US"/>
        </w:rPr>
        <w:t>mengungkpkan</w:t>
      </w:r>
      <w:proofErr w:type="spellEnd"/>
      <w:r w:rsidR="00EC6935" w:rsidRPr="00465DED">
        <w:rPr>
          <w:rFonts w:ascii="Times New Roman" w:eastAsia="Times New Roman" w:hAnsi="Times New Roman" w:cs="Times New Roman"/>
          <w:sz w:val="24"/>
          <w:szCs w:val="24"/>
          <w:lang w:val="en-US"/>
        </w:rPr>
        <w:t xml:space="preserve"> </w:t>
      </w:r>
      <w:proofErr w:type="spellStart"/>
      <w:r w:rsidR="00EC6935" w:rsidRPr="00465DED">
        <w:rPr>
          <w:rFonts w:ascii="Times New Roman" w:eastAsia="Times New Roman" w:hAnsi="Times New Roman" w:cs="Times New Roman"/>
          <w:sz w:val="24"/>
          <w:szCs w:val="24"/>
          <w:lang w:val="en-US"/>
        </w:rPr>
        <w:t>suatu</w:t>
      </w:r>
      <w:proofErr w:type="spellEnd"/>
      <w:r w:rsidR="00EC6935" w:rsidRPr="00465DED">
        <w:rPr>
          <w:rFonts w:ascii="Times New Roman" w:eastAsia="Times New Roman" w:hAnsi="Times New Roman" w:cs="Times New Roman"/>
          <w:sz w:val="24"/>
          <w:szCs w:val="24"/>
          <w:lang w:val="en-US"/>
        </w:rPr>
        <w:t xml:space="preserve"> </w:t>
      </w:r>
      <w:proofErr w:type="spellStart"/>
      <w:r w:rsidR="00EC6935" w:rsidRPr="00465DED">
        <w:rPr>
          <w:rFonts w:ascii="Times New Roman" w:eastAsia="Times New Roman" w:hAnsi="Times New Roman" w:cs="Times New Roman"/>
          <w:sz w:val="24"/>
          <w:szCs w:val="24"/>
          <w:lang w:val="en-US"/>
        </w:rPr>
        <w:t>permasalahan</w:t>
      </w:r>
      <w:proofErr w:type="spellEnd"/>
      <w:r w:rsidR="00EC6935" w:rsidRPr="00465DED">
        <w:rPr>
          <w:rFonts w:ascii="Times New Roman" w:eastAsia="Times New Roman" w:hAnsi="Times New Roman" w:cs="Times New Roman"/>
          <w:sz w:val="24"/>
          <w:szCs w:val="24"/>
          <w:lang w:val="en-US"/>
        </w:rPr>
        <w:t xml:space="preserve"> </w:t>
      </w:r>
      <w:proofErr w:type="spellStart"/>
      <w:r w:rsidR="00EC6935" w:rsidRPr="00465DED">
        <w:rPr>
          <w:rFonts w:ascii="Times New Roman" w:eastAsia="Times New Roman" w:hAnsi="Times New Roman" w:cs="Times New Roman"/>
          <w:sz w:val="24"/>
          <w:szCs w:val="24"/>
          <w:lang w:val="en-US"/>
        </w:rPr>
        <w:t>berdasarkan</w:t>
      </w:r>
      <w:proofErr w:type="spellEnd"/>
      <w:r w:rsidR="00EC6935" w:rsidRPr="00465DED">
        <w:rPr>
          <w:rFonts w:ascii="Times New Roman" w:eastAsia="Times New Roman" w:hAnsi="Times New Roman" w:cs="Times New Roman"/>
          <w:sz w:val="24"/>
          <w:szCs w:val="24"/>
          <w:lang w:val="en-US"/>
        </w:rPr>
        <w:t xml:space="preserve"> </w:t>
      </w:r>
      <w:proofErr w:type="spellStart"/>
      <w:r w:rsidR="00EC6935" w:rsidRPr="00465DED">
        <w:rPr>
          <w:rFonts w:ascii="Times New Roman" w:eastAsia="Times New Roman" w:hAnsi="Times New Roman" w:cs="Times New Roman"/>
          <w:sz w:val="24"/>
          <w:szCs w:val="24"/>
          <w:lang w:val="en-US"/>
        </w:rPr>
        <w:t>metode</w:t>
      </w:r>
      <w:proofErr w:type="spellEnd"/>
      <w:r w:rsidR="00EC6935" w:rsidRPr="00465DED">
        <w:rPr>
          <w:rFonts w:ascii="Times New Roman" w:eastAsia="Times New Roman" w:hAnsi="Times New Roman" w:cs="Times New Roman"/>
          <w:sz w:val="24"/>
          <w:szCs w:val="24"/>
          <w:lang w:val="en-US"/>
        </w:rPr>
        <w:t xml:space="preserve"> </w:t>
      </w:r>
      <w:proofErr w:type="spellStart"/>
      <w:r w:rsidR="00EC6935" w:rsidRPr="00465DED">
        <w:rPr>
          <w:rFonts w:ascii="Times New Roman" w:eastAsia="Times New Roman" w:hAnsi="Times New Roman" w:cs="Times New Roman"/>
          <w:sz w:val="24"/>
          <w:szCs w:val="24"/>
          <w:lang w:val="en-US"/>
        </w:rPr>
        <w:t>hukum</w:t>
      </w:r>
      <w:proofErr w:type="spellEnd"/>
      <w:r w:rsidR="00EC6935" w:rsidRPr="00465DED">
        <w:rPr>
          <w:rFonts w:ascii="Times New Roman" w:eastAsia="Times New Roman" w:hAnsi="Times New Roman" w:cs="Times New Roman"/>
          <w:sz w:val="24"/>
          <w:szCs w:val="24"/>
          <w:lang w:val="en-US"/>
        </w:rPr>
        <w:t xml:space="preserve"> </w:t>
      </w:r>
      <w:proofErr w:type="spellStart"/>
      <w:r w:rsidR="00EC6935" w:rsidRPr="00465DED">
        <w:rPr>
          <w:rFonts w:ascii="Times New Roman" w:eastAsia="Times New Roman" w:hAnsi="Times New Roman" w:cs="Times New Roman"/>
          <w:sz w:val="24"/>
          <w:szCs w:val="24"/>
          <w:lang w:val="en-US"/>
        </w:rPr>
        <w:t>tertentu</w:t>
      </w:r>
      <w:proofErr w:type="spellEnd"/>
      <w:r w:rsidR="00EC6935"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sz w:val="24"/>
          <w:szCs w:val="24"/>
          <w:lang w:val="en-US"/>
        </w:rPr>
        <w:t xml:space="preserve"> </w:t>
      </w:r>
    </w:p>
    <w:p w:rsidR="009362F3" w:rsidRPr="00465DED" w:rsidRDefault="009362F3" w:rsidP="00970DE6">
      <w:pPr>
        <w:pStyle w:val="ListParagraph"/>
        <w:numPr>
          <w:ilvl w:val="3"/>
          <w:numId w:val="1"/>
        </w:numPr>
        <w:ind w:left="426" w:hanging="450"/>
        <w:rPr>
          <w:rFonts w:ascii="Times New Roman" w:eastAsia="Times New Roman" w:hAnsi="Times New Roman" w:cs="Times New Roman"/>
          <w:b/>
          <w:sz w:val="24"/>
          <w:szCs w:val="24"/>
          <w:lang w:val="en-US"/>
        </w:rPr>
      </w:pPr>
      <w:proofErr w:type="spellStart"/>
      <w:r w:rsidRPr="00465DED">
        <w:rPr>
          <w:rFonts w:ascii="Times New Roman" w:hAnsi="Times New Roman" w:cs="Times New Roman"/>
          <w:b/>
          <w:sz w:val="24"/>
          <w:szCs w:val="24"/>
          <w:lang w:val="en-US"/>
        </w:rPr>
        <w:t>Pendekatan</w:t>
      </w:r>
      <w:proofErr w:type="spellEnd"/>
      <w:r w:rsidRPr="00465DED">
        <w:rPr>
          <w:rFonts w:ascii="Times New Roman" w:hAnsi="Times New Roman" w:cs="Times New Roman"/>
          <w:b/>
          <w:sz w:val="24"/>
          <w:szCs w:val="24"/>
          <w:lang w:val="en-US"/>
        </w:rPr>
        <w:t xml:space="preserve"> </w:t>
      </w:r>
      <w:r w:rsidR="00EC6935" w:rsidRPr="00465DED">
        <w:rPr>
          <w:rFonts w:ascii="Times New Roman" w:hAnsi="Times New Roman" w:cs="Times New Roman"/>
          <w:b/>
          <w:sz w:val="24"/>
          <w:szCs w:val="24"/>
          <w:lang w:val="en-US"/>
        </w:rPr>
        <w:t xml:space="preserve"> dan </w:t>
      </w:r>
      <w:proofErr w:type="spellStart"/>
      <w:r w:rsidR="00EC6935" w:rsidRPr="00465DED">
        <w:rPr>
          <w:rFonts w:ascii="Times New Roman" w:hAnsi="Times New Roman" w:cs="Times New Roman"/>
          <w:b/>
          <w:sz w:val="24"/>
          <w:szCs w:val="24"/>
          <w:lang w:val="en-US"/>
        </w:rPr>
        <w:t>Sifat</w:t>
      </w:r>
      <w:proofErr w:type="spellEnd"/>
      <w:r w:rsidR="00EC6935" w:rsidRPr="00465DED">
        <w:rPr>
          <w:rFonts w:ascii="Times New Roman" w:hAnsi="Times New Roman" w:cs="Times New Roman"/>
          <w:b/>
          <w:sz w:val="24"/>
          <w:szCs w:val="24"/>
          <w:lang w:val="en-US"/>
        </w:rPr>
        <w:t xml:space="preserve"> </w:t>
      </w:r>
      <w:proofErr w:type="spellStart"/>
      <w:r w:rsidR="00EC6935" w:rsidRPr="00465DED">
        <w:rPr>
          <w:rFonts w:ascii="Times New Roman" w:hAnsi="Times New Roman" w:cs="Times New Roman"/>
          <w:b/>
          <w:sz w:val="24"/>
          <w:szCs w:val="24"/>
          <w:lang w:val="en-US"/>
        </w:rPr>
        <w:t>Penelitian</w:t>
      </w:r>
      <w:proofErr w:type="spellEnd"/>
      <w:r w:rsidR="00EC6935" w:rsidRPr="00465DED">
        <w:rPr>
          <w:rFonts w:ascii="Times New Roman" w:hAnsi="Times New Roman" w:cs="Times New Roman"/>
          <w:b/>
          <w:sz w:val="24"/>
          <w:szCs w:val="24"/>
          <w:lang w:val="en-US"/>
        </w:rPr>
        <w:t xml:space="preserve"> </w:t>
      </w:r>
    </w:p>
    <w:p w:rsidR="009362F3" w:rsidRPr="00465DED" w:rsidRDefault="009362F3" w:rsidP="009362F3">
      <w:pPr>
        <w:ind w:firstLine="851"/>
        <w:rPr>
          <w:rFonts w:ascii="Times New Roman" w:eastAsia="Times New Roman" w:hAnsi="Times New Roman" w:cs="Times New Roman"/>
          <w:sz w:val="24"/>
          <w:szCs w:val="24"/>
        </w:rPr>
      </w:pPr>
      <w:proofErr w:type="spellStart"/>
      <w:r w:rsidRPr="00465DED">
        <w:rPr>
          <w:rFonts w:ascii="Times New Roman" w:eastAsia="Times New Roman" w:hAnsi="Times New Roman" w:cs="Times New Roman"/>
          <w:sz w:val="24"/>
          <w:szCs w:val="24"/>
          <w:lang w:val="es-EC"/>
        </w:rPr>
        <w:t>Penelitian</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adalah</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suatu</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rangkaian</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kegiatan</w:t>
      </w:r>
      <w:proofErr w:type="spellEnd"/>
      <w:r w:rsidRPr="00465DED">
        <w:rPr>
          <w:rFonts w:ascii="Times New Roman" w:eastAsia="Times New Roman" w:hAnsi="Times New Roman" w:cs="Times New Roman"/>
          <w:sz w:val="24"/>
          <w:szCs w:val="24"/>
          <w:lang w:val="es-EC"/>
        </w:rPr>
        <w:t xml:space="preserve"> yang </w:t>
      </w:r>
      <w:proofErr w:type="spellStart"/>
      <w:r w:rsidRPr="00465DED">
        <w:rPr>
          <w:rFonts w:ascii="Times New Roman" w:eastAsia="Times New Roman" w:hAnsi="Times New Roman" w:cs="Times New Roman"/>
          <w:sz w:val="24"/>
          <w:szCs w:val="24"/>
          <w:lang w:val="es-EC"/>
        </w:rPr>
        <w:t>sistematik</w:t>
      </w:r>
      <w:proofErr w:type="spellEnd"/>
      <w:r w:rsidRPr="00465DED">
        <w:rPr>
          <w:rFonts w:ascii="Times New Roman" w:eastAsia="Times New Roman" w:hAnsi="Times New Roman" w:cs="Times New Roman"/>
          <w:sz w:val="24"/>
          <w:szCs w:val="24"/>
          <w:lang w:val="es-EC"/>
        </w:rPr>
        <w:t xml:space="preserve"> dan </w:t>
      </w:r>
      <w:proofErr w:type="spellStart"/>
      <w:r w:rsidRPr="00465DED">
        <w:rPr>
          <w:rFonts w:ascii="Times New Roman" w:eastAsia="Times New Roman" w:hAnsi="Times New Roman" w:cs="Times New Roman"/>
          <w:sz w:val="24"/>
          <w:szCs w:val="24"/>
          <w:lang w:val="es-EC"/>
        </w:rPr>
        <w:t>dilakukan</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dengan</w:t>
      </w:r>
      <w:proofErr w:type="spellEnd"/>
      <w:r w:rsidRPr="00465DED">
        <w:rPr>
          <w:rFonts w:ascii="Times New Roman" w:eastAsia="Times New Roman" w:hAnsi="Times New Roman" w:cs="Times New Roman"/>
          <w:sz w:val="24"/>
          <w:szCs w:val="24"/>
          <w:lang w:val="es-EC"/>
        </w:rPr>
        <w:t xml:space="preserve"> cara-cara </w:t>
      </w:r>
      <w:proofErr w:type="spellStart"/>
      <w:r w:rsidRPr="00465DED">
        <w:rPr>
          <w:rFonts w:ascii="Times New Roman" w:eastAsia="Times New Roman" w:hAnsi="Times New Roman" w:cs="Times New Roman"/>
          <w:sz w:val="24"/>
          <w:szCs w:val="24"/>
          <w:lang w:val="es-EC"/>
        </w:rPr>
        <w:t>tertentu</w:t>
      </w:r>
      <w:proofErr w:type="spellEnd"/>
      <w:r w:rsidRPr="00465DED">
        <w:rPr>
          <w:rFonts w:ascii="Times New Roman" w:eastAsia="Times New Roman" w:hAnsi="Times New Roman" w:cs="Times New Roman"/>
          <w:sz w:val="24"/>
          <w:szCs w:val="24"/>
          <w:lang w:val="es-EC"/>
        </w:rPr>
        <w:t xml:space="preserve"> dan ter</w:t>
      </w:r>
      <w:r w:rsidRPr="00465DED">
        <w:rPr>
          <w:rFonts w:ascii="Times New Roman" w:eastAsia="Times New Roman" w:hAnsi="Times New Roman" w:cs="Times New Roman"/>
          <w:sz w:val="24"/>
          <w:szCs w:val="24"/>
        </w:rPr>
        <w:t>e</w:t>
      </w:r>
      <w:proofErr w:type="spellStart"/>
      <w:r w:rsidRPr="00465DED">
        <w:rPr>
          <w:rFonts w:ascii="Times New Roman" w:eastAsia="Times New Roman" w:hAnsi="Times New Roman" w:cs="Times New Roman"/>
          <w:sz w:val="24"/>
          <w:szCs w:val="24"/>
          <w:lang w:val="es-EC"/>
        </w:rPr>
        <w:t>ncana</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dalam</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mengkaji</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mempelajari</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atau</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menyelidiki</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suatu</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permasalahan</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untuk</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memperoleh</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pengetahuan</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teoritik</w:t>
      </w:r>
      <w:proofErr w:type="spellEnd"/>
      <w:r w:rsidRPr="00465DED">
        <w:rPr>
          <w:rFonts w:ascii="Times New Roman" w:eastAsia="Times New Roman" w:hAnsi="Times New Roman" w:cs="Times New Roman"/>
          <w:sz w:val="24"/>
          <w:szCs w:val="24"/>
          <w:lang w:val="es-EC"/>
        </w:rPr>
        <w:t xml:space="preserve"> yang </w:t>
      </w:r>
      <w:proofErr w:type="spellStart"/>
      <w:r w:rsidRPr="00465DED">
        <w:rPr>
          <w:rFonts w:ascii="Times New Roman" w:eastAsia="Times New Roman" w:hAnsi="Times New Roman" w:cs="Times New Roman"/>
          <w:sz w:val="24"/>
          <w:szCs w:val="24"/>
          <w:lang w:val="es-EC"/>
        </w:rPr>
        <w:t>dapat</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memperkaya</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khasanah</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ilmu</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pengetahuan</w:t>
      </w:r>
      <w:proofErr w:type="spellEnd"/>
      <w:r w:rsidRPr="00465DED">
        <w:rPr>
          <w:rFonts w:ascii="Times New Roman" w:eastAsia="Times New Roman" w:hAnsi="Times New Roman" w:cs="Times New Roman"/>
          <w:sz w:val="24"/>
          <w:szCs w:val="24"/>
          <w:lang w:val="es-EC"/>
        </w:rPr>
        <w:t xml:space="preserve"> dan </w:t>
      </w:r>
      <w:proofErr w:type="spellStart"/>
      <w:r w:rsidRPr="00465DED">
        <w:rPr>
          <w:rFonts w:ascii="Times New Roman" w:eastAsia="Times New Roman" w:hAnsi="Times New Roman" w:cs="Times New Roman"/>
          <w:sz w:val="24"/>
          <w:szCs w:val="24"/>
          <w:lang w:val="es-EC"/>
        </w:rPr>
        <w:t>digunakan</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untuk</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pemecahan</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permasalah</w:t>
      </w:r>
      <w:proofErr w:type="spellEnd"/>
      <w:r w:rsidRPr="00465DED">
        <w:rPr>
          <w:rFonts w:ascii="Times New Roman" w:eastAsia="Times New Roman" w:hAnsi="Times New Roman" w:cs="Times New Roman"/>
          <w:sz w:val="24"/>
          <w:szCs w:val="24"/>
        </w:rPr>
        <w:t>an</w:t>
      </w:r>
      <w:r w:rsidRPr="00465DED">
        <w:rPr>
          <w:rFonts w:ascii="Times New Roman" w:eastAsia="Times New Roman" w:hAnsi="Times New Roman" w:cs="Times New Roman"/>
          <w:sz w:val="24"/>
          <w:szCs w:val="24"/>
          <w:lang w:val="es-EC"/>
        </w:rPr>
        <w:t xml:space="preserve"> yang </w:t>
      </w:r>
      <w:proofErr w:type="spellStart"/>
      <w:r w:rsidRPr="00465DED">
        <w:rPr>
          <w:rFonts w:ascii="Times New Roman" w:eastAsia="Times New Roman" w:hAnsi="Times New Roman" w:cs="Times New Roman"/>
          <w:sz w:val="24"/>
          <w:szCs w:val="24"/>
          <w:lang w:val="es-EC"/>
        </w:rPr>
        <w:t>sedang</w:t>
      </w:r>
      <w:proofErr w:type="spellEnd"/>
      <w:r w:rsidRPr="00465DED">
        <w:rPr>
          <w:rFonts w:ascii="Times New Roman" w:eastAsia="Times New Roman" w:hAnsi="Times New Roman" w:cs="Times New Roman"/>
          <w:sz w:val="24"/>
          <w:szCs w:val="24"/>
          <w:lang w:val="es-EC"/>
        </w:rPr>
        <w:t xml:space="preserve"> </w:t>
      </w:r>
      <w:proofErr w:type="spellStart"/>
      <w:r w:rsidRPr="00465DED">
        <w:rPr>
          <w:rFonts w:ascii="Times New Roman" w:eastAsia="Times New Roman" w:hAnsi="Times New Roman" w:cs="Times New Roman"/>
          <w:sz w:val="24"/>
          <w:szCs w:val="24"/>
          <w:lang w:val="es-EC"/>
        </w:rPr>
        <w:t>dihadapi</w:t>
      </w:r>
      <w:proofErr w:type="spellEnd"/>
      <w:r w:rsidRPr="00465DED">
        <w:rPr>
          <w:rFonts w:ascii="Times New Roman" w:eastAsia="Times New Roman" w:hAnsi="Times New Roman" w:cs="Times New Roman"/>
          <w:sz w:val="24"/>
          <w:szCs w:val="24"/>
          <w:lang w:val="es-EC"/>
        </w:rPr>
        <w:t>.</w:t>
      </w:r>
      <w:r w:rsidR="0043163E" w:rsidRPr="00465DED">
        <w:rPr>
          <w:rStyle w:val="FootnoteReference"/>
          <w:rFonts w:ascii="Times New Roman" w:eastAsia="Times New Roman" w:hAnsi="Times New Roman" w:cs="Times New Roman"/>
          <w:sz w:val="24"/>
          <w:szCs w:val="24"/>
          <w:lang w:val="es-EC"/>
        </w:rPr>
        <w:footnoteReference w:id="34"/>
      </w:r>
      <w:r w:rsidRPr="00465DED">
        <w:rPr>
          <w:rFonts w:ascii="Times New Roman" w:eastAsia="Times New Roman" w:hAnsi="Times New Roman" w:cs="Times New Roman"/>
          <w:sz w:val="24"/>
          <w:szCs w:val="24"/>
          <w:lang w:val="es-EC"/>
        </w:rPr>
        <w:t xml:space="preserve"> </w:t>
      </w:r>
    </w:p>
    <w:p w:rsidR="009362F3" w:rsidRPr="00465DED" w:rsidRDefault="009362F3" w:rsidP="009362F3">
      <w:pPr>
        <w:ind w:firstLine="851"/>
        <w:rPr>
          <w:rFonts w:ascii="Times New Roman" w:eastAsia="Times New Roman" w:hAnsi="Times New Roman" w:cs="Times New Roman"/>
          <w:sz w:val="24"/>
          <w:szCs w:val="24"/>
          <w:lang w:val="en-US"/>
        </w:rPr>
      </w:pPr>
      <w:r w:rsidRPr="00465DED">
        <w:rPr>
          <w:rFonts w:ascii="Times New Roman" w:hAnsi="Times New Roman" w:cs="Times New Roman"/>
          <w:sz w:val="24"/>
          <w:szCs w:val="24"/>
        </w:rPr>
        <w:t xml:space="preserve">Objek masalah yang akan dikaji dalam penelitian ini adalah </w:t>
      </w:r>
      <w:proofErr w:type="spellStart"/>
      <w:r w:rsidRPr="00465DED">
        <w:rPr>
          <w:rFonts w:ascii="Times New Roman" w:hAnsi="Times New Roman" w:cs="Times New Roman"/>
          <w:sz w:val="24"/>
          <w:szCs w:val="24"/>
          <w:lang w:val="en-US"/>
        </w:rPr>
        <w:t>efektifitas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Penerapan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No. 35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2009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Pasca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lahirnya</w:t>
      </w:r>
      <w:proofErr w:type="spellEnd"/>
      <w:r w:rsidRPr="00465DED">
        <w:rPr>
          <w:rFonts w:ascii="Times New Roman" w:hAnsi="Times New Roman" w:cs="Times New Roman"/>
          <w:sz w:val="24"/>
          <w:szCs w:val="24"/>
          <w:lang w:val="en-US"/>
        </w:rPr>
        <w:t xml:space="preserve"> UU No 11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2012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system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maka penelitian ini mengimplikasikan metode yang berpijak pada analisis hukum.. Berdasarkan obyek tersebut, maka penelitian ini menggunakan jenis penelitian hukum </w:t>
      </w:r>
      <w:proofErr w:type="spellStart"/>
      <w:r w:rsidRPr="00465DED">
        <w:rPr>
          <w:rFonts w:ascii="Times New Roman" w:hAnsi="Times New Roman" w:cs="Times New Roman"/>
          <w:sz w:val="24"/>
          <w:szCs w:val="24"/>
          <w:lang w:val="en-US"/>
        </w:rPr>
        <w:t>Yuridis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Empiris</w:t>
      </w:r>
      <w:proofErr w:type="spellEnd"/>
      <w:r w:rsidRPr="00465DED">
        <w:rPr>
          <w:rFonts w:ascii="Times New Roman" w:hAnsi="Times New Roman" w:cs="Times New Roman"/>
          <w:sz w:val="24"/>
          <w:szCs w:val="24"/>
        </w:rPr>
        <w:t xml:space="preserve">. Cara pendekatan (approach) yang digunakan dalam suatu penelitian hukum normatif akan memungkinkan seorang peneliti untuk memanfaatkan hasil temuan ilmu </w:t>
      </w:r>
      <w:r w:rsidRPr="00465DED">
        <w:rPr>
          <w:rFonts w:ascii="Times New Roman" w:hAnsi="Times New Roman" w:cs="Times New Roman"/>
          <w:sz w:val="24"/>
          <w:szCs w:val="24"/>
        </w:rPr>
        <w:lastRenderedPageBreak/>
        <w:t>hukum empiris dan ilmu-ilmu lainnya untuk kepentingan dan analisis serta ekspalanasi hukum tanpa mengubah karakter ilmu hukum sebagai ilmu normatif.</w:t>
      </w:r>
      <w:r w:rsidRPr="00465DED">
        <w:rPr>
          <w:rStyle w:val="FootnoteReference"/>
          <w:rFonts w:ascii="Times New Roman" w:hAnsi="Times New Roman" w:cs="Times New Roman"/>
          <w:sz w:val="24"/>
          <w:szCs w:val="24"/>
        </w:rPr>
        <w:footnoteReference w:id="35"/>
      </w:r>
      <w:r w:rsidRPr="00465DED">
        <w:rPr>
          <w:rFonts w:ascii="Times New Roman" w:hAnsi="Times New Roman" w:cs="Times New Roman"/>
          <w:sz w:val="24"/>
          <w:szCs w:val="24"/>
        </w:rPr>
        <w:t xml:space="preserve"> Metode pendekatan yang digunakan dalam penelitian ini adalah pendekatan perundang-undangan (statute approach) dan pendekatan konseptual (conceptual approach)</w:t>
      </w:r>
      <w:r w:rsidRPr="00465DED">
        <w:rPr>
          <w:rFonts w:ascii="Times New Roman" w:hAnsi="Times New Roman" w:cs="Times New Roman"/>
          <w:sz w:val="24"/>
          <w:szCs w:val="24"/>
          <w:lang w:val="en-US"/>
        </w:rPr>
        <w:t xml:space="preserve"> yang </w:t>
      </w:r>
      <w:r w:rsidRPr="00465DED">
        <w:rPr>
          <w:rFonts w:ascii="Times New Roman" w:hAnsi="Times New Roman" w:cs="Times New Roman"/>
          <w:sz w:val="24"/>
          <w:szCs w:val="24"/>
        </w:rPr>
        <w:t xml:space="preserve">dilakukan dengan </w:t>
      </w:r>
      <w:proofErr w:type="spellStart"/>
      <w:r w:rsidRPr="00465DED">
        <w:rPr>
          <w:rFonts w:ascii="Times New Roman" w:hAnsi="Times New Roman" w:cs="Times New Roman"/>
          <w:sz w:val="24"/>
          <w:szCs w:val="24"/>
          <w:lang w:val="en-US"/>
        </w:rPr>
        <w:t>cara</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menelaah semua regulasi atau peraturan perundang-undangan yang bersangkut paut dengan isu hukum yang akan diteliti, yaitu penelitian terhadap norma-norma yang terdapat dalam UUD NRI 1945, Undang-Undang Nomor 23 Tahun 2002 Tentang Perlindungan Anak jo Undang-Undang Nomor 35 Tahun 2014 Tentang Perubahan Undang-Undang Nomor 23 Tahun 2002 Tentang Perlindungan Anak, Undang-Undang Nomor 35 Tahn 2009 tentang Narkotika, dan Undang-Undang Nomor 11 Tahun 2012 tentang Sistem Pidana Peradilan Anak</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Konvensi-konvensi</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terkait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Putusan-putusan</w:t>
      </w:r>
      <w:proofErr w:type="spellEnd"/>
      <w:r w:rsidRPr="00465DED">
        <w:rPr>
          <w:rFonts w:ascii="Times New Roman" w:hAnsi="Times New Roman" w:cs="Times New Roman"/>
          <w:sz w:val="24"/>
          <w:szCs w:val="24"/>
          <w:lang w:val="en-US"/>
        </w:rPr>
        <w:t xml:space="preserve"> hakim dan </w:t>
      </w:r>
      <w:proofErr w:type="spellStart"/>
      <w:r w:rsidRPr="00465DED">
        <w:rPr>
          <w:rFonts w:ascii="Times New Roman" w:hAnsi="Times New Roman" w:cs="Times New Roman"/>
          <w:sz w:val="24"/>
          <w:szCs w:val="24"/>
          <w:lang w:val="en-US"/>
        </w:rPr>
        <w:t>penetapan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diversi</w:t>
      </w:r>
      <w:proofErr w:type="spellEnd"/>
      <w:r w:rsidRPr="00465DED">
        <w:rPr>
          <w:rFonts w:ascii="Times New Roman" w:hAnsi="Times New Roman" w:cs="Times New Roman"/>
          <w:sz w:val="24"/>
          <w:szCs w:val="24"/>
          <w:lang w:val="en-US"/>
        </w:rPr>
        <w:t xml:space="preserve"> pada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penyahgunaan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serta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pendekatan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lapangan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tekhnik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wawancara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secara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mendalam</w:t>
      </w:r>
      <w:proofErr w:type="spellEnd"/>
      <w:r w:rsidRPr="00465DED">
        <w:rPr>
          <w:rFonts w:ascii="Times New Roman" w:hAnsi="Times New Roman" w:cs="Times New Roman"/>
          <w:sz w:val="24"/>
          <w:szCs w:val="24"/>
          <w:lang w:val="en-US"/>
        </w:rPr>
        <w:t xml:space="preserve">. </w:t>
      </w:r>
    </w:p>
    <w:p w:rsidR="00132301" w:rsidRPr="00465DED" w:rsidRDefault="009362F3" w:rsidP="00E4635D">
      <w:pPr>
        <w:tabs>
          <w:tab w:val="left" w:pos="0"/>
        </w:tabs>
        <w:ind w:firstLine="0"/>
        <w:rPr>
          <w:rFonts w:ascii="Times New Roman" w:hAnsi="Times New Roman" w:cs="Times New Roman"/>
          <w:sz w:val="24"/>
          <w:szCs w:val="24"/>
          <w:lang w:val="en-US"/>
        </w:rPr>
      </w:pPr>
      <w:r w:rsidRPr="00465DED">
        <w:rPr>
          <w:rFonts w:ascii="Times New Roman" w:eastAsia="Times New Roman" w:hAnsi="Times New Roman" w:cs="Times New Roman"/>
          <w:sz w:val="24"/>
          <w:szCs w:val="24"/>
          <w:lang w:val="en-US"/>
        </w:rPr>
        <w:tab/>
      </w:r>
      <w:proofErr w:type="spellStart"/>
      <w:r w:rsidR="001B5307" w:rsidRPr="00465DED">
        <w:rPr>
          <w:rFonts w:ascii="Times New Roman" w:hAnsi="Times New Roman" w:cs="Times New Roman"/>
          <w:sz w:val="24"/>
          <w:szCs w:val="24"/>
          <w:lang w:val="en-US"/>
        </w:rPr>
        <w:t>Sedangkan</w:t>
      </w:r>
      <w:proofErr w:type="spellEnd"/>
      <w:r w:rsidR="001B5307" w:rsidRPr="00465DED">
        <w:rPr>
          <w:rFonts w:ascii="Times New Roman" w:hAnsi="Times New Roman" w:cs="Times New Roman"/>
          <w:sz w:val="24"/>
          <w:szCs w:val="24"/>
          <w:lang w:val="en-US"/>
        </w:rPr>
        <w:t xml:space="preserve"> </w:t>
      </w:r>
      <w:proofErr w:type="spellStart"/>
      <w:r w:rsidR="001B5307" w:rsidRPr="00465DED">
        <w:rPr>
          <w:rFonts w:ascii="Times New Roman" w:hAnsi="Times New Roman" w:cs="Times New Roman"/>
          <w:sz w:val="24"/>
          <w:szCs w:val="24"/>
          <w:lang w:val="en-US"/>
        </w:rPr>
        <w:t>Sifat</w:t>
      </w:r>
      <w:proofErr w:type="spellEnd"/>
      <w:r w:rsidR="00EC6935" w:rsidRPr="00465DED">
        <w:rPr>
          <w:rFonts w:ascii="Times New Roman" w:hAnsi="Times New Roman" w:cs="Times New Roman"/>
          <w:sz w:val="24"/>
          <w:szCs w:val="24"/>
        </w:rPr>
        <w:t xml:space="preserve"> penelitian dalam tesis ini adalah</w:t>
      </w:r>
      <w:r w:rsidR="001B5307" w:rsidRPr="00465DED">
        <w:rPr>
          <w:rFonts w:ascii="Times New Roman" w:hAnsi="Times New Roman" w:cs="Times New Roman"/>
          <w:sz w:val="24"/>
          <w:szCs w:val="24"/>
          <w:lang w:val="en-US"/>
        </w:rPr>
        <w:t xml:space="preserve"> </w:t>
      </w:r>
      <w:proofErr w:type="spellStart"/>
      <w:proofErr w:type="gramStart"/>
      <w:r w:rsidR="001B5307" w:rsidRPr="00465DED">
        <w:rPr>
          <w:rFonts w:ascii="Times New Roman" w:hAnsi="Times New Roman" w:cs="Times New Roman"/>
          <w:sz w:val="24"/>
          <w:szCs w:val="24"/>
          <w:lang w:val="en-US"/>
        </w:rPr>
        <w:t>menggunakan</w:t>
      </w:r>
      <w:proofErr w:type="spellEnd"/>
      <w:r w:rsidR="001B5307"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 </w:t>
      </w:r>
      <w:r w:rsidR="001B5307" w:rsidRPr="00465DED">
        <w:rPr>
          <w:rFonts w:ascii="Times New Roman" w:hAnsi="Times New Roman" w:cs="Times New Roman"/>
          <w:sz w:val="24"/>
          <w:szCs w:val="24"/>
        </w:rPr>
        <w:t>disk</w:t>
      </w:r>
      <w:r w:rsidR="001B5307" w:rsidRPr="00465DED">
        <w:rPr>
          <w:rFonts w:ascii="Times New Roman" w:hAnsi="Times New Roman" w:cs="Times New Roman"/>
          <w:sz w:val="24"/>
          <w:szCs w:val="24"/>
          <w:lang w:val="en-US"/>
        </w:rPr>
        <w:t>r</w:t>
      </w:r>
      <w:r w:rsidR="00EC6935" w:rsidRPr="00465DED">
        <w:rPr>
          <w:rFonts w:ascii="Times New Roman" w:hAnsi="Times New Roman" w:cs="Times New Roman"/>
          <w:sz w:val="24"/>
          <w:szCs w:val="24"/>
        </w:rPr>
        <w:t>iptif</w:t>
      </w:r>
      <w:proofErr w:type="gramEnd"/>
      <w:r w:rsidR="00EC6935" w:rsidRPr="00465DED">
        <w:rPr>
          <w:rFonts w:ascii="Times New Roman" w:hAnsi="Times New Roman" w:cs="Times New Roman"/>
          <w:sz w:val="24"/>
          <w:szCs w:val="24"/>
        </w:rPr>
        <w:t xml:space="preserve"> analistis, yaitu menggambarkan peraturan perundang-undangan yang berlaku dikaitkan dengan teori-teori hukum dan praktek pelaksanaan hukum positif yang menyangkut permasalahan di atas. </w:t>
      </w:r>
      <w:proofErr w:type="spellStart"/>
      <w:r w:rsidR="00132301" w:rsidRPr="00465DED">
        <w:rPr>
          <w:rFonts w:ascii="Times New Roman" w:hAnsi="Times New Roman" w:cs="Times New Roman"/>
          <w:sz w:val="24"/>
          <w:szCs w:val="24"/>
          <w:lang w:val="en-US"/>
        </w:rPr>
        <w:t>Deskriptif</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Analitis</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merupakan</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metode</w:t>
      </w:r>
      <w:proofErr w:type="spellEnd"/>
      <w:r w:rsidR="00132301" w:rsidRPr="00465DED">
        <w:rPr>
          <w:rFonts w:ascii="Times New Roman" w:hAnsi="Times New Roman" w:cs="Times New Roman"/>
          <w:sz w:val="24"/>
          <w:szCs w:val="24"/>
          <w:lang w:val="en-US"/>
        </w:rPr>
        <w:t xml:space="preserve"> yang </w:t>
      </w:r>
      <w:proofErr w:type="spellStart"/>
      <w:r w:rsidR="00132301" w:rsidRPr="00465DED">
        <w:rPr>
          <w:rFonts w:ascii="Times New Roman" w:hAnsi="Times New Roman" w:cs="Times New Roman"/>
          <w:sz w:val="24"/>
          <w:szCs w:val="24"/>
          <w:lang w:val="en-US"/>
        </w:rPr>
        <w:t>dipakai</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untuk</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menggambarkan</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suatu</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kondisi</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atau</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keadaan</w:t>
      </w:r>
      <w:proofErr w:type="spellEnd"/>
      <w:r w:rsidR="00132301" w:rsidRPr="00465DED">
        <w:rPr>
          <w:rFonts w:ascii="Times New Roman" w:hAnsi="Times New Roman" w:cs="Times New Roman"/>
          <w:sz w:val="24"/>
          <w:szCs w:val="24"/>
          <w:lang w:val="en-US"/>
        </w:rPr>
        <w:t xml:space="preserve"> yang </w:t>
      </w:r>
      <w:proofErr w:type="spellStart"/>
      <w:r w:rsidR="00132301" w:rsidRPr="00465DED">
        <w:rPr>
          <w:rFonts w:ascii="Times New Roman" w:hAnsi="Times New Roman" w:cs="Times New Roman"/>
          <w:sz w:val="24"/>
          <w:szCs w:val="24"/>
          <w:lang w:val="en-US"/>
        </w:rPr>
        <w:t>sering</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terjadi</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atau</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berlangsung</w:t>
      </w:r>
      <w:proofErr w:type="spellEnd"/>
      <w:r w:rsidR="00132301" w:rsidRPr="00465DED">
        <w:rPr>
          <w:rFonts w:ascii="Times New Roman" w:hAnsi="Times New Roman" w:cs="Times New Roman"/>
          <w:sz w:val="24"/>
          <w:szCs w:val="24"/>
          <w:lang w:val="en-US"/>
        </w:rPr>
        <w:t xml:space="preserve"> yang </w:t>
      </w:r>
      <w:proofErr w:type="spellStart"/>
      <w:r w:rsidR="00132301" w:rsidRPr="00465DED">
        <w:rPr>
          <w:rFonts w:ascii="Times New Roman" w:hAnsi="Times New Roman" w:cs="Times New Roman"/>
          <w:sz w:val="24"/>
          <w:szCs w:val="24"/>
          <w:lang w:val="en-US"/>
        </w:rPr>
        <w:t>tujuannya</w:t>
      </w:r>
      <w:proofErr w:type="spellEnd"/>
      <w:r w:rsidR="00132301" w:rsidRPr="00465DED">
        <w:rPr>
          <w:rFonts w:ascii="Times New Roman" w:hAnsi="Times New Roman" w:cs="Times New Roman"/>
          <w:sz w:val="24"/>
          <w:szCs w:val="24"/>
          <w:lang w:val="en-US"/>
        </w:rPr>
        <w:t xml:space="preserve"> agar </w:t>
      </w:r>
      <w:proofErr w:type="spellStart"/>
      <w:r w:rsidR="00132301" w:rsidRPr="00465DED">
        <w:rPr>
          <w:rFonts w:ascii="Times New Roman" w:hAnsi="Times New Roman" w:cs="Times New Roman"/>
          <w:sz w:val="24"/>
          <w:szCs w:val="24"/>
          <w:lang w:val="en-US"/>
        </w:rPr>
        <w:t>dapat</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memberikan</w:t>
      </w:r>
      <w:proofErr w:type="spellEnd"/>
      <w:r w:rsidR="00132301" w:rsidRPr="00465DED">
        <w:rPr>
          <w:rFonts w:ascii="Times New Roman" w:hAnsi="Times New Roman" w:cs="Times New Roman"/>
          <w:sz w:val="24"/>
          <w:szCs w:val="24"/>
          <w:lang w:val="en-US"/>
        </w:rPr>
        <w:t xml:space="preserve"> data </w:t>
      </w:r>
      <w:proofErr w:type="spellStart"/>
      <w:r w:rsidR="00132301" w:rsidRPr="00465DED">
        <w:rPr>
          <w:rFonts w:ascii="Times New Roman" w:hAnsi="Times New Roman" w:cs="Times New Roman"/>
          <w:sz w:val="24"/>
          <w:szCs w:val="24"/>
          <w:lang w:val="en-US"/>
        </w:rPr>
        <w:t>seteliti</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mungkin</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mengenai</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objek</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penelitian</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sehingga</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mampu</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menggali</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hal-hal</w:t>
      </w:r>
      <w:proofErr w:type="spellEnd"/>
      <w:r w:rsidR="00132301" w:rsidRPr="00465DED">
        <w:rPr>
          <w:rFonts w:ascii="Times New Roman" w:hAnsi="Times New Roman" w:cs="Times New Roman"/>
          <w:sz w:val="24"/>
          <w:szCs w:val="24"/>
          <w:lang w:val="en-US"/>
        </w:rPr>
        <w:t xml:space="preserve"> yang </w:t>
      </w:r>
      <w:proofErr w:type="spellStart"/>
      <w:r w:rsidR="00132301" w:rsidRPr="00465DED">
        <w:rPr>
          <w:rFonts w:ascii="Times New Roman" w:hAnsi="Times New Roman" w:cs="Times New Roman"/>
          <w:sz w:val="24"/>
          <w:szCs w:val="24"/>
          <w:lang w:val="en-US"/>
        </w:rPr>
        <w:t>berifat</w:t>
      </w:r>
      <w:proofErr w:type="spellEnd"/>
      <w:r w:rsidR="00132301" w:rsidRPr="00465DED">
        <w:rPr>
          <w:rFonts w:ascii="Times New Roman" w:hAnsi="Times New Roman" w:cs="Times New Roman"/>
          <w:sz w:val="24"/>
          <w:szCs w:val="24"/>
          <w:lang w:val="en-US"/>
        </w:rPr>
        <w:t xml:space="preserve"> ideal, </w:t>
      </w:r>
      <w:proofErr w:type="spellStart"/>
      <w:r w:rsidR="00132301" w:rsidRPr="00465DED">
        <w:rPr>
          <w:rFonts w:ascii="Times New Roman" w:hAnsi="Times New Roman" w:cs="Times New Roman"/>
          <w:sz w:val="24"/>
          <w:szCs w:val="24"/>
          <w:lang w:val="en-US"/>
        </w:rPr>
        <w:lastRenderedPageBreak/>
        <w:t>kemudian</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dianalisis</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berdarkan</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teori</w:t>
      </w:r>
      <w:proofErr w:type="spellEnd"/>
      <w:r w:rsidR="00132301"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w:t>
      </w:r>
      <w:r w:rsidR="00132301" w:rsidRPr="00465DED">
        <w:rPr>
          <w:rFonts w:ascii="Times New Roman" w:hAnsi="Times New Roman" w:cs="Times New Roman"/>
          <w:sz w:val="24"/>
          <w:szCs w:val="24"/>
          <w:lang w:val="en-US"/>
        </w:rPr>
        <w:t>kum</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atau</w:t>
      </w:r>
      <w:proofErr w:type="spellEnd"/>
      <w:r w:rsidR="00132301" w:rsidRPr="00465DED">
        <w:rPr>
          <w:rFonts w:ascii="Times New Roman" w:hAnsi="Times New Roman" w:cs="Times New Roman"/>
          <w:sz w:val="24"/>
          <w:szCs w:val="24"/>
          <w:lang w:val="en-US"/>
        </w:rPr>
        <w:t xml:space="preserve"> </w:t>
      </w:r>
      <w:proofErr w:type="spellStart"/>
      <w:r w:rsidR="00132301" w:rsidRPr="00465DED">
        <w:rPr>
          <w:rFonts w:ascii="Times New Roman" w:hAnsi="Times New Roman" w:cs="Times New Roman"/>
          <w:sz w:val="24"/>
          <w:szCs w:val="24"/>
          <w:lang w:val="en-US"/>
        </w:rPr>
        <w:t>perundang-undangan</w:t>
      </w:r>
      <w:proofErr w:type="spellEnd"/>
      <w:r w:rsidR="00132301" w:rsidRPr="00465DED">
        <w:rPr>
          <w:rFonts w:ascii="Times New Roman" w:hAnsi="Times New Roman" w:cs="Times New Roman"/>
          <w:sz w:val="24"/>
          <w:szCs w:val="24"/>
          <w:lang w:val="en-US"/>
        </w:rPr>
        <w:t xml:space="preserve"> yang </w:t>
      </w:r>
      <w:proofErr w:type="spellStart"/>
      <w:r w:rsidR="00132301" w:rsidRPr="00465DED">
        <w:rPr>
          <w:rFonts w:ascii="Times New Roman" w:hAnsi="Times New Roman" w:cs="Times New Roman"/>
          <w:sz w:val="24"/>
          <w:szCs w:val="24"/>
          <w:lang w:val="en-US"/>
        </w:rPr>
        <w:t>berlaku</w:t>
      </w:r>
      <w:proofErr w:type="spellEnd"/>
      <w:r w:rsidR="00132301" w:rsidRPr="00465DED">
        <w:rPr>
          <w:rFonts w:ascii="Times New Roman" w:hAnsi="Times New Roman" w:cs="Times New Roman"/>
          <w:sz w:val="24"/>
          <w:szCs w:val="24"/>
          <w:lang w:val="en-US"/>
        </w:rPr>
        <w:t>.</w:t>
      </w:r>
      <w:r w:rsidR="00132301" w:rsidRPr="00465DED">
        <w:rPr>
          <w:rStyle w:val="FootnoteReference"/>
          <w:rFonts w:ascii="Times New Roman" w:hAnsi="Times New Roman" w:cs="Times New Roman"/>
          <w:sz w:val="24"/>
          <w:szCs w:val="24"/>
          <w:lang w:val="en-US"/>
        </w:rPr>
        <w:footnoteReference w:id="36"/>
      </w:r>
    </w:p>
    <w:p w:rsidR="00132301" w:rsidRPr="00465DED" w:rsidRDefault="00132301" w:rsidP="001B5307">
      <w:pPr>
        <w:pStyle w:val="ListParagraph"/>
        <w:tabs>
          <w:tab w:val="left" w:pos="0"/>
        </w:tabs>
        <w:ind w:left="540"/>
        <w:rPr>
          <w:rFonts w:ascii="Times New Roman" w:hAnsi="Times New Roman" w:cs="Times New Roman"/>
          <w:sz w:val="24"/>
          <w:szCs w:val="24"/>
          <w:lang w:val="en-US"/>
        </w:rPr>
      </w:pPr>
    </w:p>
    <w:p w:rsidR="00132301" w:rsidRPr="00465DED" w:rsidRDefault="00132301" w:rsidP="00970DE6">
      <w:pPr>
        <w:pStyle w:val="ListParagraph"/>
        <w:numPr>
          <w:ilvl w:val="3"/>
          <w:numId w:val="1"/>
        </w:numPr>
        <w:tabs>
          <w:tab w:val="left" w:pos="0"/>
        </w:tabs>
        <w:ind w:left="360"/>
        <w:rPr>
          <w:rFonts w:ascii="Times New Roman" w:hAnsi="Times New Roman" w:cs="Times New Roman"/>
          <w:b/>
          <w:sz w:val="24"/>
          <w:szCs w:val="24"/>
          <w:lang w:val="en-US"/>
        </w:rPr>
      </w:pPr>
      <w:proofErr w:type="spellStart"/>
      <w:r w:rsidRPr="00465DED">
        <w:rPr>
          <w:rFonts w:ascii="Times New Roman" w:hAnsi="Times New Roman" w:cs="Times New Roman"/>
          <w:b/>
          <w:sz w:val="24"/>
          <w:szCs w:val="24"/>
          <w:lang w:val="en-US"/>
        </w:rPr>
        <w:t>Sumber</w:t>
      </w:r>
      <w:proofErr w:type="spellEnd"/>
      <w:r w:rsidRPr="00465DED">
        <w:rPr>
          <w:rFonts w:ascii="Times New Roman" w:hAnsi="Times New Roman" w:cs="Times New Roman"/>
          <w:b/>
          <w:sz w:val="24"/>
          <w:szCs w:val="24"/>
          <w:lang w:val="en-US"/>
        </w:rPr>
        <w:t xml:space="preserve"> Data.</w:t>
      </w:r>
    </w:p>
    <w:p w:rsidR="00CA5A1F" w:rsidRPr="00465DED" w:rsidRDefault="00132301" w:rsidP="00E4635D">
      <w:pPr>
        <w:tabs>
          <w:tab w:val="left" w:pos="0"/>
        </w:tabs>
        <w:ind w:firstLine="0"/>
        <w:rPr>
          <w:rFonts w:ascii="Times New Roman" w:hAnsi="Times New Roman" w:cs="Times New Roman"/>
          <w:sz w:val="24"/>
          <w:szCs w:val="24"/>
          <w:lang w:val="en-US"/>
        </w:rPr>
      </w:pPr>
      <w:r w:rsidRPr="00465DED">
        <w:rPr>
          <w:rFonts w:ascii="Times New Roman" w:hAnsi="Times New Roman" w:cs="Times New Roman"/>
          <w:sz w:val="24"/>
          <w:szCs w:val="24"/>
          <w:lang w:val="en-US"/>
        </w:rPr>
        <w:tab/>
      </w:r>
      <w:proofErr w:type="spellStart"/>
      <w:r w:rsidRPr="00465DED">
        <w:rPr>
          <w:rFonts w:ascii="Times New Roman" w:hAnsi="Times New Roman" w:cs="Times New Roman"/>
          <w:sz w:val="24"/>
          <w:szCs w:val="24"/>
          <w:lang w:val="en-US"/>
        </w:rPr>
        <w:t>Sumber</w:t>
      </w:r>
      <w:proofErr w:type="spellEnd"/>
      <w:r w:rsidRPr="00465DED">
        <w:rPr>
          <w:rFonts w:ascii="Times New Roman" w:hAnsi="Times New Roman" w:cs="Times New Roman"/>
          <w:sz w:val="24"/>
          <w:szCs w:val="24"/>
          <w:lang w:val="en-US"/>
        </w:rPr>
        <w:t xml:space="preserve"> data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penelitian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ini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adalah</w:t>
      </w:r>
      <w:proofErr w:type="spellEnd"/>
      <w:r w:rsidRPr="00465DED">
        <w:rPr>
          <w:rFonts w:ascii="Times New Roman" w:hAnsi="Times New Roman" w:cs="Times New Roman"/>
          <w:sz w:val="24"/>
          <w:szCs w:val="24"/>
          <w:lang w:val="en-US"/>
        </w:rPr>
        <w:t xml:space="preserve"> data Primer dan data </w:t>
      </w:r>
      <w:proofErr w:type="spellStart"/>
      <w:r w:rsidRPr="00465DED">
        <w:rPr>
          <w:rFonts w:ascii="Times New Roman" w:hAnsi="Times New Roman" w:cs="Times New Roman"/>
          <w:sz w:val="24"/>
          <w:szCs w:val="24"/>
          <w:lang w:val="en-US"/>
        </w:rPr>
        <w:t>sekunder</w:t>
      </w:r>
      <w:proofErr w:type="spellEnd"/>
      <w:r w:rsidRPr="00465DED">
        <w:rPr>
          <w:rFonts w:ascii="Times New Roman" w:hAnsi="Times New Roman" w:cs="Times New Roman"/>
          <w:sz w:val="24"/>
          <w:szCs w:val="24"/>
          <w:lang w:val="en-US"/>
        </w:rPr>
        <w:t xml:space="preserve">. Data primer </w:t>
      </w:r>
      <w:proofErr w:type="spellStart"/>
      <w:r w:rsidRPr="00465DED">
        <w:rPr>
          <w:rFonts w:ascii="Times New Roman" w:hAnsi="Times New Roman" w:cs="Times New Roman"/>
          <w:sz w:val="24"/>
          <w:szCs w:val="24"/>
          <w:lang w:val="en-US"/>
        </w:rPr>
        <w:t>diperoleh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langsung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lapangan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sedangkan</w:t>
      </w:r>
      <w:proofErr w:type="spellEnd"/>
      <w:r w:rsidRPr="00465DED">
        <w:rPr>
          <w:rFonts w:ascii="Times New Roman" w:hAnsi="Times New Roman" w:cs="Times New Roman"/>
          <w:sz w:val="24"/>
          <w:szCs w:val="24"/>
          <w:lang w:val="en-US"/>
        </w:rPr>
        <w:t xml:space="preserve"> </w:t>
      </w:r>
      <w:r w:rsidR="00EC6935" w:rsidRPr="00465DED">
        <w:rPr>
          <w:rFonts w:ascii="Times New Roman" w:hAnsi="Times New Roman" w:cs="Times New Roman"/>
          <w:sz w:val="24"/>
          <w:szCs w:val="24"/>
        </w:rPr>
        <w:t xml:space="preserve">Data sekunder diperoleh dari penelitian kepustakaan </w:t>
      </w:r>
      <w:r w:rsidRPr="00465DED">
        <w:rPr>
          <w:rFonts w:ascii="Times New Roman" w:hAnsi="Times New Roman" w:cs="Times New Roman"/>
          <w:sz w:val="24"/>
          <w:szCs w:val="24"/>
          <w:lang w:val="en-US"/>
        </w:rPr>
        <w:t xml:space="preserve">yang </w:t>
      </w:r>
      <w:proofErr w:type="spellStart"/>
      <w:r w:rsidRPr="00465DED">
        <w:rPr>
          <w:rFonts w:ascii="Times New Roman" w:hAnsi="Times New Roman" w:cs="Times New Roman"/>
          <w:sz w:val="24"/>
          <w:szCs w:val="24"/>
          <w:lang w:val="en-US"/>
        </w:rPr>
        <w:t>bertujuan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untuk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mendapatkan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konsep-konsep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teori</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informasi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w:t>
      </w:r>
      <w:r w:rsidR="00CA5A1F" w:rsidRPr="00465DED">
        <w:rPr>
          <w:rFonts w:ascii="Times New Roman" w:hAnsi="Times New Roman" w:cs="Times New Roman"/>
          <w:sz w:val="24"/>
          <w:szCs w:val="24"/>
          <w:lang w:val="en-US"/>
        </w:rPr>
        <w:t>e</w:t>
      </w:r>
      <w:r w:rsidRPr="00465DED">
        <w:rPr>
          <w:rFonts w:ascii="Times New Roman" w:hAnsi="Times New Roman" w:cs="Times New Roman"/>
          <w:sz w:val="24"/>
          <w:szCs w:val="24"/>
          <w:lang w:val="en-US"/>
        </w:rPr>
        <w:t>rta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pemikiran</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konseptual</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dari</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peneliti</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pendahulu</w:t>
      </w:r>
      <w:proofErr w:type="spellEnd"/>
      <w:r w:rsidR="00CA5A1F" w:rsidRPr="00465DED">
        <w:rPr>
          <w:rFonts w:ascii="Times New Roman" w:hAnsi="Times New Roman" w:cs="Times New Roman"/>
          <w:sz w:val="24"/>
          <w:szCs w:val="24"/>
          <w:lang w:val="en-US"/>
        </w:rPr>
        <w:t xml:space="preserve"> yang </w:t>
      </w:r>
      <w:proofErr w:type="spellStart"/>
      <w:r w:rsidR="00CA5A1F" w:rsidRPr="00465DED">
        <w:rPr>
          <w:rFonts w:ascii="Times New Roman" w:hAnsi="Times New Roman" w:cs="Times New Roman"/>
          <w:sz w:val="24"/>
          <w:szCs w:val="24"/>
          <w:lang w:val="en-US"/>
        </w:rPr>
        <w:t>berupa</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peraturan</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perundang-undangan</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maupun</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produk-produk</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putusan</w:t>
      </w:r>
      <w:proofErr w:type="spellEnd"/>
      <w:r w:rsidR="00CA5A1F" w:rsidRPr="00465DED">
        <w:rPr>
          <w:rFonts w:ascii="Times New Roman" w:hAnsi="Times New Roman" w:cs="Times New Roman"/>
          <w:sz w:val="24"/>
          <w:szCs w:val="24"/>
          <w:lang w:val="en-US"/>
        </w:rPr>
        <w:t xml:space="preserve"> dan </w:t>
      </w:r>
      <w:proofErr w:type="spellStart"/>
      <w:r w:rsidR="00CA5A1F" w:rsidRPr="00465DED">
        <w:rPr>
          <w:rFonts w:ascii="Times New Roman" w:hAnsi="Times New Roman" w:cs="Times New Roman"/>
          <w:sz w:val="24"/>
          <w:szCs w:val="24"/>
          <w:lang w:val="en-US"/>
        </w:rPr>
        <w:t>makalah</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ilmiah</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lainnya</w:t>
      </w:r>
      <w:proofErr w:type="spellEnd"/>
      <w:r w:rsidR="00CA5A1F" w:rsidRPr="00465DED">
        <w:rPr>
          <w:rFonts w:ascii="Times New Roman" w:hAnsi="Times New Roman" w:cs="Times New Roman"/>
          <w:sz w:val="24"/>
          <w:szCs w:val="24"/>
          <w:lang w:val="en-US"/>
        </w:rPr>
        <w:t xml:space="preserve">. </w:t>
      </w:r>
    </w:p>
    <w:p w:rsidR="00CA5A1F" w:rsidRPr="00465DED" w:rsidRDefault="00CA5A1F" w:rsidP="00E4635D">
      <w:pPr>
        <w:tabs>
          <w:tab w:val="left" w:pos="0"/>
        </w:tabs>
        <w:ind w:firstLine="0"/>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Sebagai</w:t>
      </w:r>
      <w:proofErr w:type="spellEnd"/>
      <w:r w:rsidRPr="00465DED">
        <w:rPr>
          <w:rFonts w:ascii="Times New Roman" w:hAnsi="Times New Roman" w:cs="Times New Roman"/>
          <w:sz w:val="24"/>
          <w:szCs w:val="24"/>
          <w:lang w:val="en-US"/>
        </w:rPr>
        <w:t xml:space="preserve"> data </w:t>
      </w:r>
      <w:proofErr w:type="spellStart"/>
      <w:r w:rsidRPr="00465DED">
        <w:rPr>
          <w:rFonts w:ascii="Times New Roman" w:hAnsi="Times New Roman" w:cs="Times New Roman"/>
          <w:sz w:val="24"/>
          <w:szCs w:val="24"/>
          <w:lang w:val="en-US"/>
        </w:rPr>
        <w:t>sekunder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penelitian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ini</w:t>
      </w:r>
      <w:proofErr w:type="spellEnd"/>
      <w:r w:rsidRPr="00465DED">
        <w:rPr>
          <w:rFonts w:ascii="Times New Roman" w:hAnsi="Times New Roman" w:cs="Times New Roman"/>
          <w:sz w:val="24"/>
          <w:szCs w:val="24"/>
          <w:lang w:val="en-US"/>
        </w:rPr>
        <w:t xml:space="preserve"> </w:t>
      </w:r>
      <w:proofErr w:type="spellStart"/>
      <w:proofErr w:type="gramStart"/>
      <w:r w:rsidRPr="00465DED">
        <w:rPr>
          <w:rFonts w:ascii="Times New Roman" w:hAnsi="Times New Roman" w:cs="Times New Roman"/>
          <w:sz w:val="24"/>
          <w:szCs w:val="24"/>
          <w:lang w:val="en-US"/>
        </w:rPr>
        <w:t>meliputi</w:t>
      </w:r>
      <w:proofErr w:type="spellEnd"/>
      <w:r w:rsidRPr="00465DED">
        <w:rPr>
          <w:rFonts w:ascii="Times New Roman" w:hAnsi="Times New Roman" w:cs="Times New Roman"/>
          <w:sz w:val="24"/>
          <w:szCs w:val="24"/>
          <w:lang w:val="en-US"/>
        </w:rPr>
        <w:t xml:space="preserve"> :</w:t>
      </w:r>
      <w:proofErr w:type="gramEnd"/>
    </w:p>
    <w:p w:rsidR="00CA5A1F" w:rsidRPr="00465DED" w:rsidRDefault="00EC6935" w:rsidP="00970DE6">
      <w:pPr>
        <w:pStyle w:val="ListParagraph"/>
        <w:numPr>
          <w:ilvl w:val="1"/>
          <w:numId w:val="48"/>
        </w:numPr>
        <w:tabs>
          <w:tab w:val="left" w:pos="0"/>
        </w:tabs>
        <w:ind w:left="426"/>
        <w:rPr>
          <w:rFonts w:ascii="Times New Roman" w:hAnsi="Times New Roman" w:cs="Times New Roman"/>
          <w:sz w:val="24"/>
          <w:szCs w:val="24"/>
          <w:lang w:val="en-US"/>
        </w:rPr>
      </w:pPr>
      <w:r w:rsidRPr="00465DED">
        <w:rPr>
          <w:rFonts w:ascii="Times New Roman" w:hAnsi="Times New Roman" w:cs="Times New Roman"/>
          <w:sz w:val="24"/>
          <w:szCs w:val="24"/>
        </w:rPr>
        <w:t>Ba</w:t>
      </w:r>
      <w:r w:rsidR="00CA5A1F" w:rsidRPr="00465DED">
        <w:rPr>
          <w:rFonts w:ascii="Times New Roman" w:hAnsi="Times New Roman" w:cs="Times New Roman"/>
          <w:sz w:val="24"/>
          <w:szCs w:val="24"/>
        </w:rPr>
        <w:t xml:space="preserve">han hukum primer </w:t>
      </w:r>
      <w:r w:rsidRPr="00465DED">
        <w:rPr>
          <w:rFonts w:ascii="Times New Roman" w:hAnsi="Times New Roman" w:cs="Times New Roman"/>
          <w:sz w:val="24"/>
          <w:szCs w:val="24"/>
        </w:rPr>
        <w:t xml:space="preserve"> meliputi seluruh peraturan perundangundangan yang mengikat dengan permas</w:t>
      </w:r>
      <w:r w:rsidR="00CA5A1F" w:rsidRPr="00465DED">
        <w:rPr>
          <w:rFonts w:ascii="Times New Roman" w:hAnsi="Times New Roman" w:cs="Times New Roman"/>
          <w:sz w:val="24"/>
          <w:szCs w:val="24"/>
        </w:rPr>
        <w:t>alahan dan tujuan penelitian</w:t>
      </w:r>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yaitu</w:t>
      </w:r>
      <w:proofErr w:type="spellEnd"/>
      <w:r w:rsidRPr="00465DED">
        <w:rPr>
          <w:rFonts w:ascii="Times New Roman" w:hAnsi="Times New Roman" w:cs="Times New Roman"/>
          <w:sz w:val="24"/>
          <w:szCs w:val="24"/>
        </w:rPr>
        <w:t xml:space="preserve"> yang meliputi: Sumber-sumber hukum nasional yang berkaitan dengan implementasi Undang-Undang Nomor </w:t>
      </w:r>
      <w:r w:rsidR="00CA5A1F" w:rsidRPr="00465DED">
        <w:rPr>
          <w:rFonts w:ascii="Times New Roman" w:hAnsi="Times New Roman" w:cs="Times New Roman"/>
          <w:sz w:val="24"/>
          <w:szCs w:val="24"/>
          <w:lang w:val="en-US"/>
        </w:rPr>
        <w:t xml:space="preserve">35 </w:t>
      </w:r>
      <w:proofErr w:type="spellStart"/>
      <w:r w:rsidR="00CA5A1F" w:rsidRPr="00465DED">
        <w:rPr>
          <w:rFonts w:ascii="Times New Roman" w:hAnsi="Times New Roman" w:cs="Times New Roman"/>
          <w:sz w:val="24"/>
          <w:szCs w:val="24"/>
          <w:lang w:val="en-US"/>
        </w:rPr>
        <w:t>Tahun</w:t>
      </w:r>
      <w:proofErr w:type="spellEnd"/>
      <w:r w:rsidR="00CA5A1F" w:rsidRPr="00465DED">
        <w:rPr>
          <w:rFonts w:ascii="Times New Roman" w:hAnsi="Times New Roman" w:cs="Times New Roman"/>
          <w:sz w:val="24"/>
          <w:szCs w:val="24"/>
          <w:lang w:val="en-US"/>
        </w:rPr>
        <w:t xml:space="preserve"> 2009 </w:t>
      </w:r>
      <w:proofErr w:type="spellStart"/>
      <w:r w:rsidR="00CA5A1F" w:rsidRPr="00465DED">
        <w:rPr>
          <w:rFonts w:ascii="Times New Roman" w:hAnsi="Times New Roman" w:cs="Times New Roman"/>
          <w:sz w:val="24"/>
          <w:szCs w:val="24"/>
          <w:lang w:val="en-US"/>
        </w:rPr>
        <w:t>tentang</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Narkotika</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Undang-undang</w:t>
      </w:r>
      <w:proofErr w:type="spellEnd"/>
      <w:r w:rsidR="00CA5A1F" w:rsidRPr="00465DED">
        <w:rPr>
          <w:rFonts w:ascii="Times New Roman" w:hAnsi="Times New Roman" w:cs="Times New Roman"/>
          <w:sz w:val="24"/>
          <w:szCs w:val="24"/>
          <w:lang w:val="en-US"/>
        </w:rPr>
        <w:t xml:space="preserve"> No. </w:t>
      </w:r>
      <w:r w:rsidRPr="00465DED">
        <w:rPr>
          <w:rFonts w:ascii="Times New Roman" w:hAnsi="Times New Roman" w:cs="Times New Roman"/>
          <w:sz w:val="24"/>
          <w:szCs w:val="24"/>
        </w:rPr>
        <w:t>23 Tahun 2002 Tentang Perlindungan Anak jo. Undang-Undang Nomor 35 Tahun 2014 Tentang Perubahan Atas Undang-Undang Nomor 23 Tahun</w:t>
      </w:r>
      <w:r w:rsidR="00CA5A1F" w:rsidRPr="00465DED">
        <w:rPr>
          <w:rFonts w:ascii="Times New Roman" w:hAnsi="Times New Roman" w:cs="Times New Roman"/>
          <w:sz w:val="24"/>
          <w:szCs w:val="24"/>
        </w:rPr>
        <w:t xml:space="preserve"> 2002 Tentang Perlindungan Anak</w:t>
      </w:r>
      <w:r w:rsidR="00CA5A1F" w:rsidRPr="00465DED">
        <w:rPr>
          <w:rFonts w:ascii="Times New Roman" w:hAnsi="Times New Roman" w:cs="Times New Roman"/>
          <w:sz w:val="24"/>
          <w:szCs w:val="24"/>
          <w:lang w:val="en-US"/>
        </w:rPr>
        <w:t xml:space="preserve">, UU No 3 </w:t>
      </w:r>
      <w:proofErr w:type="spellStart"/>
      <w:r w:rsidR="00CA5A1F" w:rsidRPr="00465DED">
        <w:rPr>
          <w:rFonts w:ascii="Times New Roman" w:hAnsi="Times New Roman" w:cs="Times New Roman"/>
          <w:sz w:val="24"/>
          <w:szCs w:val="24"/>
          <w:lang w:val="en-US"/>
        </w:rPr>
        <w:t>Tahun</w:t>
      </w:r>
      <w:proofErr w:type="spellEnd"/>
      <w:r w:rsidR="00CA5A1F" w:rsidRPr="00465DED">
        <w:rPr>
          <w:rFonts w:ascii="Times New Roman" w:hAnsi="Times New Roman" w:cs="Times New Roman"/>
          <w:sz w:val="24"/>
          <w:szCs w:val="24"/>
          <w:lang w:val="en-US"/>
        </w:rPr>
        <w:t xml:space="preserve"> 1997 </w:t>
      </w:r>
      <w:proofErr w:type="spellStart"/>
      <w:r w:rsidR="00CA5A1F" w:rsidRPr="00465DED">
        <w:rPr>
          <w:rFonts w:ascii="Times New Roman" w:hAnsi="Times New Roman" w:cs="Times New Roman"/>
          <w:sz w:val="24"/>
          <w:szCs w:val="24"/>
          <w:lang w:val="en-US"/>
        </w:rPr>
        <w:t>tentang</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Pengadilan</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Anak</w:t>
      </w:r>
      <w:proofErr w:type="spellEnd"/>
      <w:r w:rsidR="00CA5A1F" w:rsidRPr="00465DED">
        <w:rPr>
          <w:rFonts w:ascii="Times New Roman" w:hAnsi="Times New Roman" w:cs="Times New Roman"/>
          <w:sz w:val="24"/>
          <w:szCs w:val="24"/>
          <w:lang w:val="en-US"/>
        </w:rPr>
        <w:t xml:space="preserve"> dan </w:t>
      </w:r>
      <w:proofErr w:type="spellStart"/>
      <w:r w:rsidR="00CA5A1F" w:rsidRPr="00465DED">
        <w:rPr>
          <w:rFonts w:ascii="Times New Roman" w:hAnsi="Times New Roman" w:cs="Times New Roman"/>
          <w:sz w:val="24"/>
          <w:szCs w:val="24"/>
          <w:lang w:val="en-US"/>
        </w:rPr>
        <w:t>Undang-undang</w:t>
      </w:r>
      <w:proofErr w:type="spellEnd"/>
      <w:r w:rsidR="00CA5A1F" w:rsidRPr="00465DED">
        <w:rPr>
          <w:rFonts w:ascii="Times New Roman" w:hAnsi="Times New Roman" w:cs="Times New Roman"/>
          <w:sz w:val="24"/>
          <w:szCs w:val="24"/>
          <w:lang w:val="en-US"/>
        </w:rPr>
        <w:t xml:space="preserve"> No 11 </w:t>
      </w:r>
      <w:proofErr w:type="spellStart"/>
      <w:r w:rsidR="00CA5A1F" w:rsidRPr="00465DED">
        <w:rPr>
          <w:rFonts w:ascii="Times New Roman" w:hAnsi="Times New Roman" w:cs="Times New Roman"/>
          <w:sz w:val="24"/>
          <w:szCs w:val="24"/>
          <w:lang w:val="en-US"/>
        </w:rPr>
        <w:t>tahun</w:t>
      </w:r>
      <w:proofErr w:type="spellEnd"/>
      <w:r w:rsidR="00CA5A1F" w:rsidRPr="00465DED">
        <w:rPr>
          <w:rFonts w:ascii="Times New Roman" w:hAnsi="Times New Roman" w:cs="Times New Roman"/>
          <w:sz w:val="24"/>
          <w:szCs w:val="24"/>
          <w:lang w:val="en-US"/>
        </w:rPr>
        <w:t xml:space="preserve"> 2012 </w:t>
      </w:r>
      <w:proofErr w:type="spellStart"/>
      <w:r w:rsidR="00CA5A1F" w:rsidRPr="00465DED">
        <w:rPr>
          <w:rFonts w:ascii="Times New Roman" w:hAnsi="Times New Roman" w:cs="Times New Roman"/>
          <w:sz w:val="24"/>
          <w:szCs w:val="24"/>
          <w:lang w:val="en-US"/>
        </w:rPr>
        <w:t>tentang</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Sistem</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Peradilan</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Pidana</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Anak</w:t>
      </w:r>
      <w:proofErr w:type="spellEnd"/>
      <w:r w:rsidR="00CA5A1F" w:rsidRPr="00465DED">
        <w:rPr>
          <w:rFonts w:ascii="Times New Roman" w:hAnsi="Times New Roman" w:cs="Times New Roman"/>
          <w:sz w:val="24"/>
          <w:szCs w:val="24"/>
          <w:lang w:val="en-US"/>
        </w:rPr>
        <w:t>.</w:t>
      </w:r>
    </w:p>
    <w:p w:rsidR="00CA5A1F" w:rsidRPr="00465DED" w:rsidRDefault="00EC6935" w:rsidP="00970DE6">
      <w:pPr>
        <w:pStyle w:val="ListParagraph"/>
        <w:numPr>
          <w:ilvl w:val="1"/>
          <w:numId w:val="48"/>
        </w:numPr>
        <w:tabs>
          <w:tab w:val="left" w:pos="0"/>
        </w:tabs>
        <w:ind w:left="426"/>
        <w:rPr>
          <w:rFonts w:ascii="Times New Roman" w:hAnsi="Times New Roman" w:cs="Times New Roman"/>
          <w:sz w:val="24"/>
          <w:szCs w:val="24"/>
          <w:lang w:val="en-US"/>
        </w:rPr>
      </w:pPr>
      <w:r w:rsidRPr="00465DED">
        <w:rPr>
          <w:rFonts w:ascii="Times New Roman" w:hAnsi="Times New Roman" w:cs="Times New Roman"/>
          <w:sz w:val="24"/>
          <w:szCs w:val="24"/>
        </w:rPr>
        <w:lastRenderedPageBreak/>
        <w:t xml:space="preserve">Bahan hukum sekunder yaitu data yang diperoleh dari berbagai sumber hukum yaitu </w:t>
      </w:r>
      <w:proofErr w:type="spellStart"/>
      <w:r w:rsidR="00CA5A1F" w:rsidRPr="00465DED">
        <w:rPr>
          <w:rFonts w:ascii="Times New Roman" w:hAnsi="Times New Roman" w:cs="Times New Roman"/>
          <w:sz w:val="24"/>
          <w:szCs w:val="24"/>
          <w:lang w:val="en-US"/>
        </w:rPr>
        <w:t>putusan</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penetapan</w:t>
      </w:r>
      <w:proofErr w:type="spellEnd"/>
      <w:r w:rsidR="00CA5A1F"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buku referensi, </w:t>
      </w:r>
      <w:proofErr w:type="spellStart"/>
      <w:r w:rsidR="00CA5A1F" w:rsidRPr="00465DED">
        <w:rPr>
          <w:rFonts w:ascii="Times New Roman" w:hAnsi="Times New Roman" w:cs="Times New Roman"/>
          <w:sz w:val="24"/>
          <w:szCs w:val="24"/>
          <w:lang w:val="en-US"/>
        </w:rPr>
        <w:t>jurnal-jurnal</w:t>
      </w:r>
      <w:proofErr w:type="spellEnd"/>
      <w:r w:rsidR="00CA5A1F"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majalah, hasil penelitian yang berkaitan dengan materi penelitian. </w:t>
      </w:r>
    </w:p>
    <w:p w:rsidR="00CA5A1F" w:rsidRPr="00465DED" w:rsidRDefault="00EC6935" w:rsidP="00970DE6">
      <w:pPr>
        <w:pStyle w:val="ListParagraph"/>
        <w:numPr>
          <w:ilvl w:val="1"/>
          <w:numId w:val="48"/>
        </w:numPr>
        <w:tabs>
          <w:tab w:val="left" w:pos="0"/>
        </w:tabs>
        <w:ind w:left="426"/>
        <w:rPr>
          <w:rFonts w:ascii="Times New Roman" w:hAnsi="Times New Roman" w:cs="Times New Roman"/>
          <w:sz w:val="24"/>
          <w:szCs w:val="24"/>
          <w:lang w:val="en-US"/>
        </w:rPr>
      </w:pPr>
      <w:r w:rsidRPr="00465DED">
        <w:rPr>
          <w:rFonts w:ascii="Times New Roman" w:hAnsi="Times New Roman" w:cs="Times New Roman"/>
          <w:sz w:val="24"/>
          <w:szCs w:val="24"/>
        </w:rPr>
        <w:t xml:space="preserve">Bahan hukum tersier, yaitu bahan-bahan yang memberikan </w:t>
      </w:r>
      <w:proofErr w:type="spellStart"/>
      <w:r w:rsidR="00CA5A1F" w:rsidRPr="00465DED">
        <w:rPr>
          <w:rFonts w:ascii="Times New Roman" w:hAnsi="Times New Roman" w:cs="Times New Roman"/>
          <w:sz w:val="24"/>
          <w:szCs w:val="24"/>
          <w:lang w:val="en-US"/>
        </w:rPr>
        <w:t>petunjuk</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atau</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penjelasan</w:t>
      </w:r>
      <w:proofErr w:type="spellEnd"/>
      <w:r w:rsidR="00CA5A1F" w:rsidRPr="00465DED">
        <w:rPr>
          <w:rFonts w:ascii="Times New Roman" w:hAnsi="Times New Roman" w:cs="Times New Roman"/>
          <w:sz w:val="24"/>
          <w:szCs w:val="24"/>
          <w:lang w:val="en-US"/>
        </w:rPr>
        <w:t xml:space="preserve"> </w:t>
      </w:r>
      <w:proofErr w:type="spellStart"/>
      <w:r w:rsidR="00CA5A1F" w:rsidRPr="00465DED">
        <w:rPr>
          <w:rFonts w:ascii="Times New Roman" w:hAnsi="Times New Roman" w:cs="Times New Roman"/>
          <w:sz w:val="24"/>
          <w:szCs w:val="24"/>
          <w:lang w:val="en-US"/>
        </w:rPr>
        <w:t>bermakna</w:t>
      </w:r>
      <w:proofErr w:type="spellEnd"/>
      <w:r w:rsidR="00CA5A1F"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 tentang bahan-bahan hukum primer dan sekunder antara lain kamuskamus, ensiklopedia, artikel majalah, koran, </w:t>
      </w:r>
    </w:p>
    <w:p w:rsidR="00CA5A1F" w:rsidRPr="00465DED" w:rsidRDefault="00CA5A1F" w:rsidP="00CA5A1F">
      <w:pPr>
        <w:tabs>
          <w:tab w:val="left" w:pos="0"/>
        </w:tabs>
        <w:rPr>
          <w:rFonts w:ascii="Times New Roman" w:hAnsi="Times New Roman" w:cs="Times New Roman"/>
          <w:sz w:val="24"/>
          <w:szCs w:val="24"/>
          <w:lang w:val="en-US"/>
        </w:rPr>
      </w:pPr>
    </w:p>
    <w:p w:rsidR="001F2544" w:rsidRPr="00465DED" w:rsidRDefault="001F2544" w:rsidP="00970DE6">
      <w:pPr>
        <w:pStyle w:val="ListParagraph"/>
        <w:numPr>
          <w:ilvl w:val="3"/>
          <w:numId w:val="1"/>
        </w:numPr>
        <w:tabs>
          <w:tab w:val="left" w:pos="0"/>
        </w:tabs>
        <w:ind w:left="270"/>
        <w:rPr>
          <w:rFonts w:ascii="Times New Roman" w:hAnsi="Times New Roman" w:cs="Times New Roman"/>
          <w:b/>
          <w:sz w:val="24"/>
          <w:szCs w:val="24"/>
          <w:lang w:val="en-US"/>
        </w:rPr>
      </w:pPr>
      <w:r w:rsidRPr="00465DED">
        <w:rPr>
          <w:rFonts w:ascii="Times New Roman" w:hAnsi="Times New Roman" w:cs="Times New Roman"/>
          <w:b/>
          <w:sz w:val="24"/>
          <w:szCs w:val="24"/>
          <w:lang w:val="en-US"/>
        </w:rPr>
        <w:t>Teknik</w:t>
      </w:r>
      <w:r w:rsidR="00EC6935" w:rsidRPr="00465DED">
        <w:rPr>
          <w:rFonts w:ascii="Times New Roman" w:hAnsi="Times New Roman" w:cs="Times New Roman"/>
          <w:b/>
          <w:sz w:val="24"/>
          <w:szCs w:val="24"/>
        </w:rPr>
        <w:t xml:space="preserve"> Pengumpulan Data </w:t>
      </w:r>
    </w:p>
    <w:p w:rsidR="001F2544" w:rsidRPr="00465DED" w:rsidRDefault="001F2544" w:rsidP="00534C04">
      <w:pPr>
        <w:tabs>
          <w:tab w:val="left" w:pos="0"/>
        </w:tabs>
        <w:ind w:left="90" w:firstLine="477"/>
        <w:rPr>
          <w:rFonts w:ascii="Times New Roman" w:hAnsi="Times New Roman" w:cs="Times New Roman"/>
          <w:sz w:val="24"/>
          <w:szCs w:val="24"/>
          <w:lang w:val="en-US"/>
        </w:rPr>
      </w:pPr>
      <w:r w:rsidRPr="00465DED">
        <w:rPr>
          <w:rFonts w:ascii="Times New Roman" w:eastAsia="Times New Roman" w:hAnsi="Times New Roman" w:cs="Times New Roman"/>
          <w:sz w:val="24"/>
          <w:szCs w:val="24"/>
          <w:lang w:val="en-US"/>
        </w:rPr>
        <w:tab/>
        <w:t>P</w:t>
      </w:r>
      <w:r w:rsidRPr="00465DED">
        <w:rPr>
          <w:rFonts w:ascii="Times New Roman" w:eastAsia="Times New Roman" w:hAnsi="Times New Roman" w:cs="Times New Roman"/>
          <w:sz w:val="24"/>
          <w:szCs w:val="24"/>
          <w:lang w:val="sv-SE"/>
        </w:rPr>
        <w:t>engumpulan data adalah pencatatan peristiwa</w:t>
      </w:r>
      <w:r w:rsidRPr="00465DED">
        <w:rPr>
          <w:rFonts w:ascii="Times New Roman" w:eastAsia="Times New Roman" w:hAnsi="Times New Roman" w:cs="Times New Roman"/>
          <w:sz w:val="24"/>
          <w:szCs w:val="24"/>
        </w:rPr>
        <w:t>-</w:t>
      </w:r>
      <w:r w:rsidRPr="00465DED">
        <w:rPr>
          <w:rFonts w:ascii="Times New Roman" w:eastAsia="Times New Roman" w:hAnsi="Times New Roman" w:cs="Times New Roman"/>
          <w:sz w:val="24"/>
          <w:szCs w:val="24"/>
          <w:lang w:val="sv-SE"/>
        </w:rPr>
        <w:t>peristiwa atau hal</w:t>
      </w:r>
      <w:r w:rsidRPr="00465DED">
        <w:rPr>
          <w:rFonts w:ascii="Times New Roman" w:eastAsia="Times New Roman" w:hAnsi="Times New Roman" w:cs="Times New Roman"/>
          <w:sz w:val="24"/>
          <w:szCs w:val="24"/>
        </w:rPr>
        <w:t>-</w:t>
      </w:r>
      <w:r w:rsidRPr="00465DED">
        <w:rPr>
          <w:rFonts w:ascii="Times New Roman" w:eastAsia="Times New Roman" w:hAnsi="Times New Roman" w:cs="Times New Roman"/>
          <w:sz w:val="24"/>
          <w:szCs w:val="24"/>
          <w:lang w:val="sv-SE"/>
        </w:rPr>
        <w:t>hal atau keterangan</w:t>
      </w:r>
      <w:r w:rsidRPr="00465DED">
        <w:rPr>
          <w:rFonts w:ascii="Times New Roman" w:eastAsia="Times New Roman" w:hAnsi="Times New Roman" w:cs="Times New Roman"/>
          <w:sz w:val="24"/>
          <w:szCs w:val="24"/>
        </w:rPr>
        <w:t>-</w:t>
      </w:r>
      <w:r w:rsidRPr="00465DED">
        <w:rPr>
          <w:rFonts w:ascii="Times New Roman" w:eastAsia="Times New Roman" w:hAnsi="Times New Roman" w:cs="Times New Roman"/>
          <w:sz w:val="24"/>
          <w:szCs w:val="24"/>
          <w:lang w:val="sv-SE"/>
        </w:rPr>
        <w:t>keterangan atau karakteristik</w:t>
      </w:r>
      <w:r w:rsidRPr="00465DED">
        <w:rPr>
          <w:rFonts w:ascii="Times New Roman" w:eastAsia="Times New Roman" w:hAnsi="Times New Roman" w:cs="Times New Roman"/>
          <w:sz w:val="24"/>
          <w:szCs w:val="24"/>
        </w:rPr>
        <w:t>-</w:t>
      </w:r>
      <w:r w:rsidRPr="00465DED">
        <w:rPr>
          <w:rFonts w:ascii="Times New Roman" w:eastAsia="Times New Roman" w:hAnsi="Times New Roman" w:cs="Times New Roman"/>
          <w:sz w:val="24"/>
          <w:szCs w:val="24"/>
          <w:lang w:val="sv-SE"/>
        </w:rPr>
        <w:t>karakteristik sebagian atau seluruh elemen populasi yang akan menunjang dan mendukung penelitian</w:t>
      </w:r>
    </w:p>
    <w:p w:rsidR="0015090D" w:rsidRPr="00465DED" w:rsidRDefault="00EC6935" w:rsidP="001F2544">
      <w:pPr>
        <w:tabs>
          <w:tab w:val="left" w:pos="0"/>
        </w:tabs>
        <w:rPr>
          <w:rFonts w:ascii="Times New Roman" w:hAnsi="Times New Roman" w:cs="Times New Roman"/>
          <w:sz w:val="24"/>
          <w:szCs w:val="24"/>
          <w:lang w:val="en-US"/>
        </w:rPr>
      </w:pPr>
      <w:r w:rsidRPr="00465DED">
        <w:rPr>
          <w:rFonts w:ascii="Times New Roman" w:hAnsi="Times New Roman" w:cs="Times New Roman"/>
          <w:sz w:val="24"/>
          <w:szCs w:val="24"/>
        </w:rPr>
        <w:t>Sesuai dengan penelitian ini yang</w:t>
      </w:r>
      <w:r w:rsidR="001F2544" w:rsidRPr="00465DED">
        <w:rPr>
          <w:rFonts w:ascii="Times New Roman" w:hAnsi="Times New Roman" w:cs="Times New Roman"/>
          <w:sz w:val="24"/>
          <w:szCs w:val="24"/>
        </w:rPr>
        <w:t xml:space="preserve"> menggunakan pendekatan yuridis </w:t>
      </w:r>
      <w:proofErr w:type="spellStart"/>
      <w:r w:rsidR="001F2544" w:rsidRPr="00465DED">
        <w:rPr>
          <w:rFonts w:ascii="Times New Roman" w:hAnsi="Times New Roman" w:cs="Times New Roman"/>
          <w:sz w:val="24"/>
          <w:szCs w:val="24"/>
          <w:lang w:val="en-US"/>
        </w:rPr>
        <w:t>normatif</w:t>
      </w:r>
      <w:proofErr w:type="spellEnd"/>
      <w:r w:rsidR="001F2544"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 pengumpulan data </w:t>
      </w:r>
      <w:proofErr w:type="spellStart"/>
      <w:r w:rsidR="001F2544" w:rsidRPr="00465DED">
        <w:rPr>
          <w:rFonts w:ascii="Times New Roman" w:hAnsi="Times New Roman" w:cs="Times New Roman"/>
          <w:sz w:val="24"/>
          <w:szCs w:val="24"/>
          <w:lang w:val="en-US"/>
        </w:rPr>
        <w:t>dengan</w:t>
      </w:r>
      <w:proofErr w:type="spellEnd"/>
      <w:r w:rsidR="001F2544" w:rsidRPr="00465DED">
        <w:rPr>
          <w:rFonts w:ascii="Times New Roman" w:hAnsi="Times New Roman" w:cs="Times New Roman"/>
          <w:sz w:val="24"/>
          <w:szCs w:val="24"/>
          <w:lang w:val="en-US"/>
        </w:rPr>
        <w:t xml:space="preserve"> </w:t>
      </w:r>
      <w:proofErr w:type="spellStart"/>
      <w:r w:rsidR="001F2544" w:rsidRPr="00465DED">
        <w:rPr>
          <w:rFonts w:ascii="Times New Roman" w:hAnsi="Times New Roman" w:cs="Times New Roman"/>
          <w:sz w:val="24"/>
          <w:szCs w:val="24"/>
          <w:lang w:val="en-US"/>
        </w:rPr>
        <w:t>penelitian</w:t>
      </w:r>
      <w:proofErr w:type="spellEnd"/>
      <w:r w:rsidR="001F2544" w:rsidRPr="00465DED">
        <w:rPr>
          <w:rFonts w:ascii="Times New Roman" w:hAnsi="Times New Roman" w:cs="Times New Roman"/>
          <w:sz w:val="24"/>
          <w:szCs w:val="24"/>
          <w:lang w:val="en-US"/>
        </w:rPr>
        <w:t xml:space="preserve"> </w:t>
      </w:r>
      <w:proofErr w:type="spellStart"/>
      <w:r w:rsidR="001F2544" w:rsidRPr="00465DED">
        <w:rPr>
          <w:rFonts w:ascii="Times New Roman" w:hAnsi="Times New Roman" w:cs="Times New Roman"/>
          <w:sz w:val="24"/>
          <w:szCs w:val="24"/>
          <w:lang w:val="en-US"/>
        </w:rPr>
        <w:t>kepustakaan</w:t>
      </w:r>
      <w:proofErr w:type="spellEnd"/>
      <w:r w:rsidR="001F2544" w:rsidRPr="00465DED">
        <w:rPr>
          <w:rFonts w:ascii="Times New Roman" w:hAnsi="Times New Roman" w:cs="Times New Roman"/>
          <w:sz w:val="24"/>
          <w:szCs w:val="24"/>
          <w:lang w:val="en-US"/>
        </w:rPr>
        <w:t xml:space="preserve"> dan </w:t>
      </w:r>
      <w:r w:rsidR="001F2544" w:rsidRPr="00465DED">
        <w:rPr>
          <w:rFonts w:ascii="Times New Roman" w:hAnsi="Times New Roman" w:cs="Times New Roman"/>
          <w:sz w:val="24"/>
          <w:szCs w:val="24"/>
        </w:rPr>
        <w:t xml:space="preserve">menggunakan teknik </w:t>
      </w:r>
      <w:proofErr w:type="spellStart"/>
      <w:r w:rsidR="001F2544" w:rsidRPr="00465DED">
        <w:rPr>
          <w:rFonts w:ascii="Times New Roman" w:hAnsi="Times New Roman" w:cs="Times New Roman"/>
          <w:sz w:val="24"/>
          <w:szCs w:val="24"/>
          <w:lang w:val="en-US"/>
        </w:rPr>
        <w:t>wawancara</w:t>
      </w:r>
      <w:proofErr w:type="spellEnd"/>
      <w:r w:rsidRPr="00465DED">
        <w:rPr>
          <w:rFonts w:ascii="Times New Roman" w:hAnsi="Times New Roman" w:cs="Times New Roman"/>
          <w:sz w:val="24"/>
          <w:szCs w:val="24"/>
        </w:rPr>
        <w:t xml:space="preserve">, </w:t>
      </w:r>
      <w:r w:rsidR="001F2544" w:rsidRPr="00465DED">
        <w:rPr>
          <w:rFonts w:ascii="Times New Roman" w:hAnsi="Times New Roman" w:cs="Times New Roman"/>
          <w:sz w:val="24"/>
          <w:szCs w:val="24"/>
          <w:lang w:val="en-US"/>
        </w:rPr>
        <w:t xml:space="preserve">Teknik </w:t>
      </w:r>
      <w:proofErr w:type="spellStart"/>
      <w:r w:rsidR="001F2544" w:rsidRPr="00465DED">
        <w:rPr>
          <w:rFonts w:ascii="Times New Roman" w:hAnsi="Times New Roman" w:cs="Times New Roman"/>
          <w:sz w:val="24"/>
          <w:szCs w:val="24"/>
          <w:lang w:val="en-US"/>
        </w:rPr>
        <w:t>pengumpula</w:t>
      </w:r>
      <w:r w:rsidR="0015090D" w:rsidRPr="00465DED">
        <w:rPr>
          <w:rFonts w:ascii="Times New Roman" w:hAnsi="Times New Roman" w:cs="Times New Roman"/>
          <w:sz w:val="24"/>
          <w:szCs w:val="24"/>
          <w:lang w:val="en-US"/>
        </w:rPr>
        <w:t>n</w:t>
      </w:r>
      <w:proofErr w:type="spellEnd"/>
      <w:r w:rsidR="001F2544" w:rsidRPr="00465DED">
        <w:rPr>
          <w:rFonts w:ascii="Times New Roman" w:hAnsi="Times New Roman" w:cs="Times New Roman"/>
          <w:sz w:val="24"/>
          <w:szCs w:val="24"/>
          <w:lang w:val="en-US"/>
        </w:rPr>
        <w:t xml:space="preserve"> data primer </w:t>
      </w:r>
      <w:proofErr w:type="spellStart"/>
      <w:r w:rsidR="001F2544" w:rsidRPr="00465DED">
        <w:rPr>
          <w:rFonts w:ascii="Times New Roman" w:hAnsi="Times New Roman" w:cs="Times New Roman"/>
          <w:sz w:val="24"/>
          <w:szCs w:val="24"/>
          <w:lang w:val="en-US"/>
        </w:rPr>
        <w:t>dalam</w:t>
      </w:r>
      <w:proofErr w:type="spellEnd"/>
      <w:r w:rsidR="001F2544" w:rsidRPr="00465DED">
        <w:rPr>
          <w:rFonts w:ascii="Times New Roman" w:hAnsi="Times New Roman" w:cs="Times New Roman"/>
          <w:sz w:val="24"/>
          <w:szCs w:val="24"/>
          <w:lang w:val="en-US"/>
        </w:rPr>
        <w:t xml:space="preserve"> </w:t>
      </w:r>
      <w:proofErr w:type="spellStart"/>
      <w:r w:rsidR="001F2544" w:rsidRPr="00465DED">
        <w:rPr>
          <w:rFonts w:ascii="Times New Roman" w:hAnsi="Times New Roman" w:cs="Times New Roman"/>
          <w:sz w:val="24"/>
          <w:szCs w:val="24"/>
          <w:lang w:val="en-US"/>
        </w:rPr>
        <w:t>perkara</w:t>
      </w:r>
      <w:proofErr w:type="spellEnd"/>
      <w:r w:rsidR="001F2544" w:rsidRPr="00465DED">
        <w:rPr>
          <w:rFonts w:ascii="Times New Roman" w:hAnsi="Times New Roman" w:cs="Times New Roman"/>
          <w:sz w:val="24"/>
          <w:szCs w:val="24"/>
          <w:lang w:val="en-US"/>
        </w:rPr>
        <w:t xml:space="preserve"> </w:t>
      </w:r>
      <w:proofErr w:type="spellStart"/>
      <w:r w:rsidR="001F2544" w:rsidRPr="00465DED">
        <w:rPr>
          <w:rFonts w:ascii="Times New Roman" w:hAnsi="Times New Roman" w:cs="Times New Roman"/>
          <w:sz w:val="24"/>
          <w:szCs w:val="24"/>
          <w:lang w:val="en-US"/>
        </w:rPr>
        <w:t>ini</w:t>
      </w:r>
      <w:proofErr w:type="spellEnd"/>
      <w:r w:rsidR="001F2544" w:rsidRPr="00465DED">
        <w:rPr>
          <w:rFonts w:ascii="Times New Roman" w:hAnsi="Times New Roman" w:cs="Times New Roman"/>
          <w:sz w:val="24"/>
          <w:szCs w:val="24"/>
          <w:lang w:val="en-US"/>
        </w:rPr>
        <w:t xml:space="preserve"> </w:t>
      </w:r>
      <w:proofErr w:type="spellStart"/>
      <w:r w:rsidR="001F2544" w:rsidRPr="00465DED">
        <w:rPr>
          <w:rFonts w:ascii="Times New Roman" w:hAnsi="Times New Roman" w:cs="Times New Roman"/>
          <w:sz w:val="24"/>
          <w:szCs w:val="24"/>
          <w:lang w:val="en-US"/>
        </w:rPr>
        <w:t>dilakukan</w:t>
      </w:r>
      <w:proofErr w:type="spellEnd"/>
      <w:r w:rsidR="001F2544" w:rsidRPr="00465DED">
        <w:rPr>
          <w:rFonts w:ascii="Times New Roman" w:hAnsi="Times New Roman" w:cs="Times New Roman"/>
          <w:sz w:val="24"/>
          <w:szCs w:val="24"/>
          <w:lang w:val="en-US"/>
        </w:rPr>
        <w:t xml:space="preserve"> </w:t>
      </w:r>
      <w:proofErr w:type="spellStart"/>
      <w:r w:rsidR="001F2544" w:rsidRPr="00465DED">
        <w:rPr>
          <w:rFonts w:ascii="Times New Roman" w:hAnsi="Times New Roman" w:cs="Times New Roman"/>
          <w:sz w:val="24"/>
          <w:szCs w:val="24"/>
          <w:lang w:val="en-US"/>
        </w:rPr>
        <w:t>dengan</w:t>
      </w:r>
      <w:proofErr w:type="spellEnd"/>
      <w:r w:rsidR="001F2544" w:rsidRPr="00465DED">
        <w:rPr>
          <w:rFonts w:ascii="Times New Roman" w:hAnsi="Times New Roman" w:cs="Times New Roman"/>
          <w:sz w:val="24"/>
          <w:szCs w:val="24"/>
          <w:lang w:val="en-US"/>
        </w:rPr>
        <w:t xml:space="preserve"> </w:t>
      </w:r>
      <w:proofErr w:type="spellStart"/>
      <w:r w:rsidR="001F2544" w:rsidRPr="00465DED">
        <w:rPr>
          <w:rFonts w:ascii="Times New Roman" w:hAnsi="Times New Roman" w:cs="Times New Roman"/>
          <w:sz w:val="24"/>
          <w:szCs w:val="24"/>
          <w:lang w:val="en-US"/>
        </w:rPr>
        <w:t>cara</w:t>
      </w:r>
      <w:proofErr w:type="spellEnd"/>
      <w:r w:rsidR="001F2544" w:rsidRPr="00465DED">
        <w:rPr>
          <w:rFonts w:ascii="Times New Roman" w:hAnsi="Times New Roman" w:cs="Times New Roman"/>
          <w:sz w:val="24"/>
          <w:szCs w:val="24"/>
          <w:lang w:val="en-US"/>
        </w:rPr>
        <w:t xml:space="preserve"> </w:t>
      </w:r>
      <w:proofErr w:type="spellStart"/>
      <w:r w:rsidR="001F2544" w:rsidRPr="00465DED">
        <w:rPr>
          <w:rFonts w:ascii="Times New Roman" w:hAnsi="Times New Roman" w:cs="Times New Roman"/>
          <w:sz w:val="24"/>
          <w:szCs w:val="24"/>
          <w:lang w:val="en-US"/>
        </w:rPr>
        <w:t>wawancara</w:t>
      </w:r>
      <w:proofErr w:type="spellEnd"/>
      <w:r w:rsidR="001F2544" w:rsidRPr="00465DED">
        <w:rPr>
          <w:rFonts w:ascii="Times New Roman" w:hAnsi="Times New Roman" w:cs="Times New Roman"/>
          <w:sz w:val="24"/>
          <w:szCs w:val="24"/>
          <w:lang w:val="en-US"/>
        </w:rPr>
        <w:t xml:space="preserve"> </w:t>
      </w:r>
      <w:proofErr w:type="spellStart"/>
      <w:r w:rsidR="001F2544" w:rsidRPr="00465DED">
        <w:rPr>
          <w:rFonts w:ascii="Times New Roman" w:hAnsi="Times New Roman" w:cs="Times New Roman"/>
          <w:sz w:val="24"/>
          <w:szCs w:val="24"/>
          <w:lang w:val="en-US"/>
        </w:rPr>
        <w:t>kepada</w:t>
      </w:r>
      <w:proofErr w:type="spellEnd"/>
      <w:r w:rsidR="001F2544" w:rsidRPr="00465DED">
        <w:rPr>
          <w:rFonts w:ascii="Times New Roman" w:hAnsi="Times New Roman" w:cs="Times New Roman"/>
          <w:sz w:val="24"/>
          <w:szCs w:val="24"/>
          <w:lang w:val="en-US"/>
        </w:rPr>
        <w:t xml:space="preserve"> Hakim, </w:t>
      </w:r>
      <w:proofErr w:type="spellStart"/>
      <w:r w:rsidR="001F2544" w:rsidRPr="00465DED">
        <w:rPr>
          <w:rFonts w:ascii="Times New Roman" w:hAnsi="Times New Roman" w:cs="Times New Roman"/>
          <w:sz w:val="24"/>
          <w:szCs w:val="24"/>
          <w:lang w:val="en-US"/>
        </w:rPr>
        <w:t>Penyidik</w:t>
      </w:r>
      <w:proofErr w:type="spellEnd"/>
      <w:r w:rsidR="001F2544" w:rsidRPr="00465DED">
        <w:rPr>
          <w:rFonts w:ascii="Times New Roman" w:hAnsi="Times New Roman" w:cs="Times New Roman"/>
          <w:sz w:val="24"/>
          <w:szCs w:val="24"/>
          <w:lang w:val="en-US"/>
        </w:rPr>
        <w:t xml:space="preserve">, </w:t>
      </w:r>
      <w:proofErr w:type="spellStart"/>
      <w:r w:rsidR="001F2544" w:rsidRPr="00465DED">
        <w:rPr>
          <w:rFonts w:ascii="Times New Roman" w:hAnsi="Times New Roman" w:cs="Times New Roman"/>
          <w:sz w:val="24"/>
          <w:szCs w:val="24"/>
          <w:lang w:val="en-US"/>
        </w:rPr>
        <w:t>Pengacara</w:t>
      </w:r>
      <w:proofErr w:type="spellEnd"/>
      <w:r w:rsidR="001F2544" w:rsidRPr="00465DED">
        <w:rPr>
          <w:rFonts w:ascii="Times New Roman" w:hAnsi="Times New Roman" w:cs="Times New Roman"/>
          <w:sz w:val="24"/>
          <w:szCs w:val="24"/>
          <w:lang w:val="en-US"/>
        </w:rPr>
        <w:t xml:space="preserve"> </w:t>
      </w:r>
      <w:proofErr w:type="spellStart"/>
      <w:r w:rsidR="001F2544" w:rsidRPr="00465DED">
        <w:rPr>
          <w:rFonts w:ascii="Times New Roman" w:hAnsi="Times New Roman" w:cs="Times New Roman"/>
          <w:sz w:val="24"/>
          <w:szCs w:val="24"/>
          <w:lang w:val="en-US"/>
        </w:rPr>
        <w:t>anak</w:t>
      </w:r>
      <w:proofErr w:type="spellEnd"/>
      <w:r w:rsidR="001F2544" w:rsidRPr="00465DED">
        <w:rPr>
          <w:rFonts w:ascii="Times New Roman" w:hAnsi="Times New Roman" w:cs="Times New Roman"/>
          <w:sz w:val="24"/>
          <w:szCs w:val="24"/>
          <w:lang w:val="en-US"/>
        </w:rPr>
        <w:t xml:space="preserve">, </w:t>
      </w:r>
      <w:proofErr w:type="spellStart"/>
      <w:r w:rsidR="001F2544" w:rsidRPr="00465DED">
        <w:rPr>
          <w:rFonts w:ascii="Times New Roman" w:hAnsi="Times New Roman" w:cs="Times New Roman"/>
          <w:sz w:val="24"/>
          <w:szCs w:val="24"/>
          <w:lang w:val="en-US"/>
        </w:rPr>
        <w:t>Pekerja</w:t>
      </w:r>
      <w:proofErr w:type="spellEnd"/>
      <w:r w:rsidR="001F2544" w:rsidRPr="00465DED">
        <w:rPr>
          <w:rFonts w:ascii="Times New Roman" w:hAnsi="Times New Roman" w:cs="Times New Roman"/>
          <w:sz w:val="24"/>
          <w:szCs w:val="24"/>
          <w:lang w:val="en-US"/>
        </w:rPr>
        <w:t xml:space="preserve"> </w:t>
      </w:r>
      <w:proofErr w:type="spellStart"/>
      <w:r w:rsidR="001F2544" w:rsidRPr="00465DED">
        <w:rPr>
          <w:rFonts w:ascii="Times New Roman" w:hAnsi="Times New Roman" w:cs="Times New Roman"/>
          <w:sz w:val="24"/>
          <w:szCs w:val="24"/>
          <w:lang w:val="en-US"/>
        </w:rPr>
        <w:t>Sosial</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dari</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lembaga</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Perlindungan</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Anak</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sedangkan</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untk</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mendapatkan</w:t>
      </w:r>
      <w:proofErr w:type="spellEnd"/>
      <w:r w:rsidR="0015090D" w:rsidRPr="00465DED">
        <w:rPr>
          <w:rFonts w:ascii="Times New Roman" w:hAnsi="Times New Roman" w:cs="Times New Roman"/>
          <w:sz w:val="24"/>
          <w:szCs w:val="24"/>
          <w:lang w:val="en-US"/>
        </w:rPr>
        <w:t xml:space="preserve"> data </w:t>
      </w:r>
      <w:proofErr w:type="spellStart"/>
      <w:r w:rsidR="0015090D" w:rsidRPr="00465DED">
        <w:rPr>
          <w:rFonts w:ascii="Times New Roman" w:hAnsi="Times New Roman" w:cs="Times New Roman"/>
          <w:sz w:val="24"/>
          <w:szCs w:val="24"/>
          <w:lang w:val="en-US"/>
        </w:rPr>
        <w:t>sekunder</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berdasarkan</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peneltian</w:t>
      </w:r>
      <w:proofErr w:type="spellEnd"/>
      <w:r w:rsidR="0015090D" w:rsidRPr="00465DED">
        <w:rPr>
          <w:rFonts w:ascii="Times New Roman" w:hAnsi="Times New Roman" w:cs="Times New Roman"/>
          <w:sz w:val="24"/>
          <w:szCs w:val="24"/>
          <w:lang w:val="en-US"/>
        </w:rPr>
        <w:t xml:space="preserve"> yang </w:t>
      </w:r>
      <w:proofErr w:type="spellStart"/>
      <w:r w:rsidR="0015090D" w:rsidRPr="00465DED">
        <w:rPr>
          <w:rFonts w:ascii="Times New Roman" w:hAnsi="Times New Roman" w:cs="Times New Roman"/>
          <w:sz w:val="24"/>
          <w:szCs w:val="24"/>
          <w:lang w:val="en-US"/>
        </w:rPr>
        <w:t>mendalam</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terhadap</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Undang-undang</w:t>
      </w:r>
      <w:proofErr w:type="spellEnd"/>
      <w:r w:rsidR="0015090D" w:rsidRPr="00465DED">
        <w:rPr>
          <w:rFonts w:ascii="Times New Roman" w:hAnsi="Times New Roman" w:cs="Times New Roman"/>
          <w:sz w:val="24"/>
          <w:szCs w:val="24"/>
          <w:lang w:val="en-US"/>
        </w:rPr>
        <w:t xml:space="preserve"> yang </w:t>
      </w:r>
      <w:proofErr w:type="spellStart"/>
      <w:r w:rsidR="0015090D" w:rsidRPr="00465DED">
        <w:rPr>
          <w:rFonts w:ascii="Times New Roman" w:hAnsi="Times New Roman" w:cs="Times New Roman"/>
          <w:sz w:val="24"/>
          <w:szCs w:val="24"/>
          <w:lang w:val="en-US"/>
        </w:rPr>
        <w:t>relevan</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dengan</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penelitian</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ini</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putusan-putusan</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penetapan-penetapan</w:t>
      </w:r>
      <w:proofErr w:type="spellEnd"/>
      <w:r w:rsidR="0015090D" w:rsidRPr="00465DED">
        <w:rPr>
          <w:rFonts w:ascii="Times New Roman" w:hAnsi="Times New Roman" w:cs="Times New Roman"/>
          <w:sz w:val="24"/>
          <w:szCs w:val="24"/>
          <w:lang w:val="en-US"/>
        </w:rPr>
        <w:t xml:space="preserve">, data-data </w:t>
      </w:r>
      <w:proofErr w:type="spellStart"/>
      <w:r w:rsidR="0015090D" w:rsidRPr="00465DED">
        <w:rPr>
          <w:rFonts w:ascii="Times New Roman" w:hAnsi="Times New Roman" w:cs="Times New Roman"/>
          <w:sz w:val="24"/>
          <w:szCs w:val="24"/>
          <w:lang w:val="en-US"/>
        </w:rPr>
        <w:t>kasus</w:t>
      </w:r>
      <w:proofErr w:type="spellEnd"/>
      <w:r w:rsidR="0015090D" w:rsidRPr="00465DED">
        <w:rPr>
          <w:rFonts w:ascii="Times New Roman" w:hAnsi="Times New Roman" w:cs="Times New Roman"/>
          <w:sz w:val="24"/>
          <w:szCs w:val="24"/>
          <w:lang w:val="en-US"/>
        </w:rPr>
        <w:t xml:space="preserve"> yang </w:t>
      </w:r>
      <w:proofErr w:type="spellStart"/>
      <w:r w:rsidR="0015090D" w:rsidRPr="00465DED">
        <w:rPr>
          <w:rFonts w:ascii="Times New Roman" w:hAnsi="Times New Roman" w:cs="Times New Roman"/>
          <w:sz w:val="24"/>
          <w:szCs w:val="24"/>
          <w:lang w:val="en-US"/>
        </w:rPr>
        <w:t>diperoleh</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dari</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Pengadilan</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Kepolisian</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Pengadilan</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maupun</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lembaga-lembaga</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Perlindungan</w:t>
      </w:r>
      <w:proofErr w:type="spellEnd"/>
      <w:r w:rsidR="0015090D" w:rsidRPr="00465DED">
        <w:rPr>
          <w:rFonts w:ascii="Times New Roman" w:hAnsi="Times New Roman" w:cs="Times New Roman"/>
          <w:sz w:val="24"/>
          <w:szCs w:val="24"/>
          <w:lang w:val="en-US"/>
        </w:rPr>
        <w:t xml:space="preserve"> </w:t>
      </w:r>
      <w:proofErr w:type="spellStart"/>
      <w:r w:rsidR="0015090D" w:rsidRPr="00465DED">
        <w:rPr>
          <w:rFonts w:ascii="Times New Roman" w:hAnsi="Times New Roman" w:cs="Times New Roman"/>
          <w:sz w:val="24"/>
          <w:szCs w:val="24"/>
          <w:lang w:val="en-US"/>
        </w:rPr>
        <w:t>anak</w:t>
      </w:r>
      <w:proofErr w:type="spellEnd"/>
      <w:r w:rsidR="0015090D" w:rsidRPr="00465DED">
        <w:rPr>
          <w:rFonts w:ascii="Times New Roman" w:hAnsi="Times New Roman" w:cs="Times New Roman"/>
          <w:sz w:val="24"/>
          <w:szCs w:val="24"/>
          <w:lang w:val="en-US"/>
        </w:rPr>
        <w:t>.</w:t>
      </w:r>
    </w:p>
    <w:p w:rsidR="0015090D" w:rsidRPr="00465DED" w:rsidRDefault="00EC6935" w:rsidP="00970DE6">
      <w:pPr>
        <w:pStyle w:val="ListParagraph"/>
        <w:numPr>
          <w:ilvl w:val="3"/>
          <w:numId w:val="1"/>
        </w:numPr>
        <w:tabs>
          <w:tab w:val="left" w:pos="0"/>
        </w:tabs>
        <w:ind w:left="360"/>
        <w:rPr>
          <w:rFonts w:ascii="Times New Roman" w:hAnsi="Times New Roman" w:cs="Times New Roman"/>
          <w:b/>
          <w:sz w:val="24"/>
          <w:szCs w:val="24"/>
          <w:lang w:val="en-US"/>
        </w:rPr>
      </w:pPr>
      <w:r w:rsidRPr="00465DED">
        <w:rPr>
          <w:rFonts w:ascii="Times New Roman" w:hAnsi="Times New Roman" w:cs="Times New Roman"/>
          <w:b/>
          <w:sz w:val="24"/>
          <w:szCs w:val="24"/>
        </w:rPr>
        <w:t xml:space="preserve">Analisis Data </w:t>
      </w:r>
    </w:p>
    <w:p w:rsidR="0015090D" w:rsidRPr="00465DED" w:rsidRDefault="0015090D" w:rsidP="00353BD7">
      <w:pPr>
        <w:tabs>
          <w:tab w:val="left" w:pos="0"/>
        </w:tabs>
        <w:ind w:firstLine="0"/>
        <w:rPr>
          <w:rFonts w:ascii="Times New Roman" w:hAnsi="Times New Roman" w:cs="Times New Roman"/>
          <w:sz w:val="24"/>
          <w:szCs w:val="24"/>
          <w:lang w:val="en-US"/>
        </w:rPr>
      </w:pPr>
      <w:r w:rsidRPr="00465DED">
        <w:rPr>
          <w:rFonts w:ascii="Times New Roman" w:hAnsi="Times New Roman" w:cs="Times New Roman"/>
          <w:sz w:val="24"/>
          <w:szCs w:val="24"/>
          <w:lang w:val="en-US"/>
        </w:rPr>
        <w:tab/>
      </w:r>
      <w:proofErr w:type="spellStart"/>
      <w:r w:rsidRPr="00465DED">
        <w:rPr>
          <w:rFonts w:ascii="Times New Roman" w:hAnsi="Times New Roman" w:cs="Times New Roman"/>
          <w:sz w:val="24"/>
          <w:szCs w:val="24"/>
          <w:lang w:val="en-US"/>
        </w:rPr>
        <w:t>Analisis</w:t>
      </w:r>
      <w:proofErr w:type="spellEnd"/>
      <w:r w:rsidRPr="00465DED">
        <w:rPr>
          <w:rFonts w:ascii="Times New Roman" w:hAnsi="Times New Roman" w:cs="Times New Roman"/>
          <w:sz w:val="24"/>
          <w:szCs w:val="24"/>
          <w:lang w:val="en-US"/>
        </w:rPr>
        <w:t xml:space="preserve"> data </w:t>
      </w:r>
      <w:proofErr w:type="spellStart"/>
      <w:r w:rsidRPr="00465DED">
        <w:rPr>
          <w:rFonts w:ascii="Times New Roman" w:hAnsi="Times New Roman" w:cs="Times New Roman"/>
          <w:sz w:val="24"/>
          <w:szCs w:val="24"/>
          <w:lang w:val="en-US"/>
        </w:rPr>
        <w:t>adalah</w:t>
      </w:r>
      <w:proofErr w:type="spellEnd"/>
      <w:r w:rsidRPr="00465DED">
        <w:rPr>
          <w:rFonts w:ascii="Times New Roman" w:hAnsi="Times New Roman" w:cs="Times New Roman"/>
          <w:sz w:val="24"/>
          <w:szCs w:val="24"/>
          <w:lang w:val="en-US"/>
        </w:rPr>
        <w:t xml:space="preserve"> proses </w:t>
      </w:r>
      <w:proofErr w:type="spellStart"/>
      <w:r w:rsidRPr="00465DED">
        <w:rPr>
          <w:rFonts w:ascii="Times New Roman" w:hAnsi="Times New Roman" w:cs="Times New Roman"/>
          <w:sz w:val="24"/>
          <w:szCs w:val="24"/>
          <w:lang w:val="en-US"/>
        </w:rPr>
        <w:t>mengorganisasikan</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mengurutkan</w:t>
      </w:r>
      <w:proofErr w:type="spellEnd"/>
      <w:r w:rsidRPr="00465DED">
        <w:rPr>
          <w:rFonts w:ascii="Times New Roman" w:hAnsi="Times New Roman" w:cs="Times New Roman"/>
          <w:sz w:val="24"/>
          <w:szCs w:val="24"/>
          <w:lang w:val="en-US"/>
        </w:rPr>
        <w:t xml:space="preserve"> data </w:t>
      </w:r>
      <w:proofErr w:type="spellStart"/>
      <w:r w:rsidRPr="00465DED">
        <w:rPr>
          <w:rFonts w:ascii="Times New Roman" w:hAnsi="Times New Roman" w:cs="Times New Roman"/>
          <w:sz w:val="24"/>
          <w:szCs w:val="24"/>
          <w:lang w:val="en-US"/>
        </w:rPr>
        <w:t>ke</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pola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kategori</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satuan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uraian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dasar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sehingga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ditemukan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tema</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lastRenderedPageBreak/>
        <w:t>dapat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dirumuskan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hipotesis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kerja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seperti</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disarankan</w:t>
      </w:r>
      <w:proofErr w:type="spellEnd"/>
      <w:r w:rsidRPr="00465DED">
        <w:rPr>
          <w:rFonts w:ascii="Times New Roman" w:hAnsi="Times New Roman" w:cs="Times New Roman"/>
          <w:sz w:val="24"/>
          <w:szCs w:val="24"/>
          <w:lang w:val="en-US"/>
        </w:rPr>
        <w:t xml:space="preserve"> oleh data. </w:t>
      </w:r>
      <w:r w:rsidRPr="00465DED">
        <w:rPr>
          <w:rStyle w:val="FootnoteReference"/>
          <w:rFonts w:ascii="Times New Roman" w:hAnsi="Times New Roman" w:cs="Times New Roman"/>
          <w:sz w:val="24"/>
          <w:szCs w:val="24"/>
          <w:lang w:val="en-US"/>
        </w:rPr>
        <w:footnoteReference w:id="37"/>
      </w:r>
      <w:r w:rsidRPr="00465DED">
        <w:rPr>
          <w:rFonts w:ascii="Times New Roman" w:hAnsi="Times New Roman" w:cs="Times New Roman"/>
          <w:sz w:val="24"/>
          <w:szCs w:val="24"/>
          <w:lang w:val="en-US"/>
        </w:rPr>
        <w:t xml:space="preserve"> </w:t>
      </w:r>
      <w:r w:rsidR="00EC6935" w:rsidRPr="00465DED">
        <w:rPr>
          <w:rFonts w:ascii="Times New Roman" w:hAnsi="Times New Roman" w:cs="Times New Roman"/>
          <w:sz w:val="24"/>
          <w:szCs w:val="24"/>
        </w:rPr>
        <w:t xml:space="preserve">Metode analisis data yang digunakan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penelitian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ini</w:t>
      </w:r>
      <w:proofErr w:type="spellEnd"/>
      <w:r w:rsidRPr="00465DED">
        <w:rPr>
          <w:rFonts w:ascii="Times New Roman" w:hAnsi="Times New Roman" w:cs="Times New Roman"/>
          <w:sz w:val="24"/>
          <w:szCs w:val="24"/>
          <w:lang w:val="en-US"/>
        </w:rPr>
        <w:t xml:space="preserve"> </w:t>
      </w:r>
      <w:r w:rsidR="00EC6935" w:rsidRPr="00465DED">
        <w:rPr>
          <w:rFonts w:ascii="Times New Roman" w:hAnsi="Times New Roman" w:cs="Times New Roman"/>
          <w:sz w:val="24"/>
          <w:szCs w:val="24"/>
        </w:rPr>
        <w:t xml:space="preserve">adalah metode kualitatif, yaitu data yang diperoleh disusun secara sistematis kemudian dianalisis secara kualitatif agar dapat </w:t>
      </w:r>
      <w:proofErr w:type="spellStart"/>
      <w:r w:rsidRPr="00465DED">
        <w:rPr>
          <w:rFonts w:ascii="Times New Roman" w:hAnsi="Times New Roman" w:cs="Times New Roman"/>
          <w:sz w:val="24"/>
          <w:szCs w:val="24"/>
          <w:lang w:val="en-US"/>
        </w:rPr>
        <w:t>dipahami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maknanya</w:t>
      </w:r>
      <w:proofErr w:type="spellEnd"/>
      <w:r w:rsidR="00EC6935" w:rsidRPr="00465DED">
        <w:rPr>
          <w:rFonts w:ascii="Times New Roman" w:hAnsi="Times New Roman" w:cs="Times New Roman"/>
          <w:sz w:val="24"/>
          <w:szCs w:val="24"/>
        </w:rPr>
        <w:t xml:space="preserve">. </w:t>
      </w:r>
    </w:p>
    <w:p w:rsidR="00EB178E" w:rsidRPr="00465DED" w:rsidRDefault="0015090D" w:rsidP="00EB178E">
      <w:pPr>
        <w:tabs>
          <w:tab w:val="left" w:pos="0"/>
        </w:tabs>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Metode</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analisis</w:t>
      </w:r>
      <w:proofErr w:type="spellEnd"/>
      <w:r w:rsidRPr="00465DED">
        <w:rPr>
          <w:rFonts w:ascii="Times New Roman" w:hAnsi="Times New Roman" w:cs="Times New Roman"/>
          <w:sz w:val="24"/>
          <w:szCs w:val="24"/>
          <w:lang w:val="en-US"/>
        </w:rPr>
        <w:t xml:space="preserve"> data </w:t>
      </w:r>
      <w:proofErr w:type="spellStart"/>
      <w:r w:rsidRPr="00465DED">
        <w:rPr>
          <w:rFonts w:ascii="Times New Roman" w:hAnsi="Times New Roman" w:cs="Times New Roman"/>
          <w:sz w:val="24"/>
          <w:szCs w:val="24"/>
          <w:lang w:val="en-US"/>
        </w:rPr>
        <w:t>secara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kual</w:t>
      </w:r>
      <w:proofErr w:type="spellEnd"/>
      <w:r w:rsidR="00EC6935" w:rsidRPr="00465DED">
        <w:rPr>
          <w:rFonts w:ascii="Times New Roman" w:hAnsi="Times New Roman" w:cs="Times New Roman"/>
          <w:sz w:val="24"/>
          <w:szCs w:val="24"/>
        </w:rPr>
        <w:t xml:space="preserve">itatif ini </w:t>
      </w:r>
      <w:proofErr w:type="spellStart"/>
      <w:r w:rsidRPr="00465DED">
        <w:rPr>
          <w:rFonts w:ascii="Times New Roman" w:hAnsi="Times New Roman" w:cs="Times New Roman"/>
          <w:sz w:val="24"/>
          <w:szCs w:val="24"/>
          <w:lang w:val="en-US"/>
        </w:rPr>
        <w:t>bertujuan</w:t>
      </w:r>
      <w:proofErr w:type="spellEnd"/>
      <w:r w:rsidRPr="00465DED">
        <w:rPr>
          <w:rFonts w:ascii="Times New Roman" w:hAnsi="Times New Roman" w:cs="Times New Roman"/>
          <w:sz w:val="24"/>
          <w:szCs w:val="24"/>
          <w:lang w:val="en-US"/>
        </w:rPr>
        <w:t xml:space="preserve"> </w:t>
      </w:r>
      <w:r w:rsidR="00EC6935" w:rsidRPr="00465DED">
        <w:rPr>
          <w:rFonts w:ascii="Times New Roman" w:hAnsi="Times New Roman" w:cs="Times New Roman"/>
          <w:sz w:val="24"/>
          <w:szCs w:val="24"/>
        </w:rPr>
        <w:t>untuk mendapatkan pandangan-pandangan mengenai pelaksanaan peraturan perundang-undangan di Indonesia yang mengatur tentang</w:t>
      </w:r>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bagaimana</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efektifitas</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suatu</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perundang-undangan</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jika</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berhadapan</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dengan</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undang-undang</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lainnya</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yaitu</w:t>
      </w:r>
      <w:proofErr w:type="spellEnd"/>
      <w:r w:rsidR="00EB178E" w:rsidRPr="00465DED">
        <w:rPr>
          <w:rFonts w:ascii="Times New Roman" w:hAnsi="Times New Roman" w:cs="Times New Roman"/>
          <w:sz w:val="24"/>
          <w:szCs w:val="24"/>
        </w:rPr>
        <w:t xml:space="preserve"> Undang-Undang Nomor </w:t>
      </w:r>
      <w:r w:rsidR="00EB178E" w:rsidRPr="00465DED">
        <w:rPr>
          <w:rFonts w:ascii="Times New Roman" w:hAnsi="Times New Roman" w:cs="Times New Roman"/>
          <w:sz w:val="24"/>
          <w:szCs w:val="24"/>
          <w:lang w:val="en-US"/>
        </w:rPr>
        <w:t xml:space="preserve">35 </w:t>
      </w:r>
      <w:proofErr w:type="spellStart"/>
      <w:r w:rsidR="00EB178E" w:rsidRPr="00465DED">
        <w:rPr>
          <w:rFonts w:ascii="Times New Roman" w:hAnsi="Times New Roman" w:cs="Times New Roman"/>
          <w:sz w:val="24"/>
          <w:szCs w:val="24"/>
          <w:lang w:val="en-US"/>
        </w:rPr>
        <w:t>Tahun</w:t>
      </w:r>
      <w:proofErr w:type="spellEnd"/>
      <w:r w:rsidR="00EB178E" w:rsidRPr="00465DED">
        <w:rPr>
          <w:rFonts w:ascii="Times New Roman" w:hAnsi="Times New Roman" w:cs="Times New Roman"/>
          <w:sz w:val="24"/>
          <w:szCs w:val="24"/>
          <w:lang w:val="en-US"/>
        </w:rPr>
        <w:t xml:space="preserve"> 2009 </w:t>
      </w:r>
      <w:proofErr w:type="spellStart"/>
      <w:r w:rsidR="00EB178E" w:rsidRPr="00465DED">
        <w:rPr>
          <w:rFonts w:ascii="Times New Roman" w:hAnsi="Times New Roman" w:cs="Times New Roman"/>
          <w:sz w:val="24"/>
          <w:szCs w:val="24"/>
          <w:lang w:val="en-US"/>
        </w:rPr>
        <w:t>tentang</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Narkotika</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Undang-undang</w:t>
      </w:r>
      <w:proofErr w:type="spellEnd"/>
      <w:r w:rsidR="00EB178E" w:rsidRPr="00465DED">
        <w:rPr>
          <w:rFonts w:ascii="Times New Roman" w:hAnsi="Times New Roman" w:cs="Times New Roman"/>
          <w:sz w:val="24"/>
          <w:szCs w:val="24"/>
          <w:lang w:val="en-US"/>
        </w:rPr>
        <w:t xml:space="preserve"> No. </w:t>
      </w:r>
      <w:r w:rsidR="00EB178E" w:rsidRPr="00465DED">
        <w:rPr>
          <w:rFonts w:ascii="Times New Roman" w:hAnsi="Times New Roman" w:cs="Times New Roman"/>
          <w:sz w:val="24"/>
          <w:szCs w:val="24"/>
        </w:rPr>
        <w:t>23 Tahun 2002 Tentang Perlindungan Anak jo. Undang-Undang Nomor 35 Tahun 2014 Tentang Perubahan Atas Undang-Undang Nomor 23 Tahun 2002 Tentang Perlindungan Anak</w:t>
      </w:r>
      <w:r w:rsidR="00EB178E" w:rsidRPr="00465DED">
        <w:rPr>
          <w:rFonts w:ascii="Times New Roman" w:hAnsi="Times New Roman" w:cs="Times New Roman"/>
          <w:sz w:val="24"/>
          <w:szCs w:val="24"/>
          <w:lang w:val="en-US"/>
        </w:rPr>
        <w:t xml:space="preserve">, UU No 3 </w:t>
      </w:r>
      <w:proofErr w:type="spellStart"/>
      <w:r w:rsidR="00EB178E" w:rsidRPr="00465DED">
        <w:rPr>
          <w:rFonts w:ascii="Times New Roman" w:hAnsi="Times New Roman" w:cs="Times New Roman"/>
          <w:sz w:val="24"/>
          <w:szCs w:val="24"/>
          <w:lang w:val="en-US"/>
        </w:rPr>
        <w:t>Tahun</w:t>
      </w:r>
      <w:proofErr w:type="spellEnd"/>
      <w:r w:rsidR="00EB178E" w:rsidRPr="00465DED">
        <w:rPr>
          <w:rFonts w:ascii="Times New Roman" w:hAnsi="Times New Roman" w:cs="Times New Roman"/>
          <w:sz w:val="24"/>
          <w:szCs w:val="24"/>
          <w:lang w:val="en-US"/>
        </w:rPr>
        <w:t xml:space="preserve"> 1997 </w:t>
      </w:r>
      <w:proofErr w:type="spellStart"/>
      <w:r w:rsidR="00EB178E" w:rsidRPr="00465DED">
        <w:rPr>
          <w:rFonts w:ascii="Times New Roman" w:hAnsi="Times New Roman" w:cs="Times New Roman"/>
          <w:sz w:val="24"/>
          <w:szCs w:val="24"/>
          <w:lang w:val="en-US"/>
        </w:rPr>
        <w:t>tentang</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Pengadilan</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Anak</w:t>
      </w:r>
      <w:proofErr w:type="spellEnd"/>
      <w:r w:rsidR="00EB178E" w:rsidRPr="00465DED">
        <w:rPr>
          <w:rFonts w:ascii="Times New Roman" w:hAnsi="Times New Roman" w:cs="Times New Roman"/>
          <w:sz w:val="24"/>
          <w:szCs w:val="24"/>
          <w:lang w:val="en-US"/>
        </w:rPr>
        <w:t xml:space="preserve"> dan </w:t>
      </w:r>
      <w:proofErr w:type="spellStart"/>
      <w:r w:rsidR="00EB178E" w:rsidRPr="00465DED">
        <w:rPr>
          <w:rFonts w:ascii="Times New Roman" w:hAnsi="Times New Roman" w:cs="Times New Roman"/>
          <w:sz w:val="24"/>
          <w:szCs w:val="24"/>
          <w:lang w:val="en-US"/>
        </w:rPr>
        <w:t>Undang-undang</w:t>
      </w:r>
      <w:proofErr w:type="spellEnd"/>
      <w:r w:rsidR="00EB178E" w:rsidRPr="00465DED">
        <w:rPr>
          <w:rFonts w:ascii="Times New Roman" w:hAnsi="Times New Roman" w:cs="Times New Roman"/>
          <w:sz w:val="24"/>
          <w:szCs w:val="24"/>
          <w:lang w:val="en-US"/>
        </w:rPr>
        <w:t xml:space="preserve"> No 11 </w:t>
      </w:r>
      <w:proofErr w:type="spellStart"/>
      <w:r w:rsidR="00EB178E" w:rsidRPr="00465DED">
        <w:rPr>
          <w:rFonts w:ascii="Times New Roman" w:hAnsi="Times New Roman" w:cs="Times New Roman"/>
          <w:sz w:val="24"/>
          <w:szCs w:val="24"/>
          <w:lang w:val="en-US"/>
        </w:rPr>
        <w:t>tahun</w:t>
      </w:r>
      <w:proofErr w:type="spellEnd"/>
      <w:r w:rsidR="00EB178E" w:rsidRPr="00465DED">
        <w:rPr>
          <w:rFonts w:ascii="Times New Roman" w:hAnsi="Times New Roman" w:cs="Times New Roman"/>
          <w:sz w:val="24"/>
          <w:szCs w:val="24"/>
          <w:lang w:val="en-US"/>
        </w:rPr>
        <w:t xml:space="preserve"> 2012 </w:t>
      </w:r>
      <w:proofErr w:type="spellStart"/>
      <w:r w:rsidR="00EB178E" w:rsidRPr="00465DED">
        <w:rPr>
          <w:rFonts w:ascii="Times New Roman" w:hAnsi="Times New Roman" w:cs="Times New Roman"/>
          <w:sz w:val="24"/>
          <w:szCs w:val="24"/>
          <w:lang w:val="en-US"/>
        </w:rPr>
        <w:t>tentang</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Sistem</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Peradilan</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Pidana</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Anak</w:t>
      </w:r>
      <w:proofErr w:type="spellEnd"/>
      <w:r w:rsidR="00EB178E" w:rsidRPr="00465DED">
        <w:rPr>
          <w:rFonts w:ascii="Times New Roman" w:hAnsi="Times New Roman" w:cs="Times New Roman"/>
          <w:sz w:val="24"/>
          <w:szCs w:val="24"/>
          <w:lang w:val="en-US"/>
        </w:rPr>
        <w:t>.</w:t>
      </w:r>
    </w:p>
    <w:p w:rsidR="00EB178E" w:rsidRPr="00465DED" w:rsidRDefault="00EC6935" w:rsidP="0015090D">
      <w:pPr>
        <w:tabs>
          <w:tab w:val="left" w:pos="0"/>
        </w:tabs>
        <w:rPr>
          <w:rFonts w:ascii="Times New Roman" w:hAnsi="Times New Roman" w:cs="Times New Roman"/>
          <w:sz w:val="24"/>
          <w:szCs w:val="24"/>
          <w:lang w:val="en-US"/>
        </w:rPr>
      </w:pPr>
      <w:r w:rsidRPr="00465DED">
        <w:rPr>
          <w:rFonts w:ascii="Times New Roman" w:hAnsi="Times New Roman" w:cs="Times New Roman"/>
          <w:sz w:val="24"/>
          <w:szCs w:val="24"/>
        </w:rPr>
        <w:t>Analisis data kualitatif adalah suatu cara penelitian yang mengh</w:t>
      </w:r>
      <w:r w:rsidR="00EB178E" w:rsidRPr="00465DED">
        <w:rPr>
          <w:rFonts w:ascii="Times New Roman" w:hAnsi="Times New Roman" w:cs="Times New Roman"/>
          <w:sz w:val="24"/>
          <w:szCs w:val="24"/>
        </w:rPr>
        <w:t>asilkan data deskriptif anali</w:t>
      </w:r>
      <w:r w:rsidRPr="00465DED">
        <w:rPr>
          <w:rFonts w:ascii="Times New Roman" w:hAnsi="Times New Roman" w:cs="Times New Roman"/>
          <w:sz w:val="24"/>
          <w:szCs w:val="24"/>
        </w:rPr>
        <w:t>tis, yaitu apa yang dinyatakan oleh responden secara tertulis atau lisan dan juga perilakunya yang nyata diteliti dan dipelaj</w:t>
      </w:r>
      <w:r w:rsidR="00EB178E" w:rsidRPr="00465DED">
        <w:rPr>
          <w:rFonts w:ascii="Times New Roman" w:hAnsi="Times New Roman" w:cs="Times New Roman"/>
          <w:sz w:val="24"/>
          <w:szCs w:val="24"/>
        </w:rPr>
        <w:t>ari sebagai sesuatu yang utuh.</w:t>
      </w:r>
      <w:r w:rsidR="00EB178E" w:rsidRPr="00465DED">
        <w:rPr>
          <w:rStyle w:val="FootnoteReference"/>
          <w:rFonts w:ascii="Times New Roman" w:hAnsi="Times New Roman" w:cs="Times New Roman"/>
          <w:sz w:val="24"/>
          <w:szCs w:val="24"/>
        </w:rPr>
        <w:footnoteReference w:id="38"/>
      </w:r>
      <w:r w:rsidRPr="00465DED">
        <w:rPr>
          <w:rFonts w:ascii="Times New Roman" w:hAnsi="Times New Roman" w:cs="Times New Roman"/>
          <w:sz w:val="24"/>
          <w:szCs w:val="24"/>
        </w:rPr>
        <w:t xml:space="preserve"> Setelah analisis data selesai, maka hasilnya akan disajikan secara deskriptif yaitu dengan menuturkan dan menggambarkan apa adanya sesuai dengan permasalahan yang diteliti, </w:t>
      </w:r>
      <w:proofErr w:type="spellStart"/>
      <w:r w:rsidR="00EB178E" w:rsidRPr="00465DED">
        <w:rPr>
          <w:rFonts w:ascii="Times New Roman" w:hAnsi="Times New Roman" w:cs="Times New Roman"/>
          <w:sz w:val="24"/>
          <w:szCs w:val="24"/>
          <w:lang w:val="en-US"/>
        </w:rPr>
        <w:t>dari</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hasil</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tersebut</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kemudian</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ditarik</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kesimpulan</w:t>
      </w:r>
      <w:proofErr w:type="spellEnd"/>
      <w:r w:rsidR="00EB178E" w:rsidRPr="00465DED">
        <w:rPr>
          <w:rFonts w:ascii="Times New Roman" w:hAnsi="Times New Roman" w:cs="Times New Roman"/>
          <w:sz w:val="24"/>
          <w:szCs w:val="24"/>
          <w:lang w:val="en-US"/>
        </w:rPr>
        <w:t xml:space="preserve"> yang </w:t>
      </w:r>
      <w:proofErr w:type="spellStart"/>
      <w:r w:rsidR="00EB178E" w:rsidRPr="00465DED">
        <w:rPr>
          <w:rFonts w:ascii="Times New Roman" w:hAnsi="Times New Roman" w:cs="Times New Roman"/>
          <w:sz w:val="24"/>
          <w:szCs w:val="24"/>
          <w:lang w:val="en-US"/>
        </w:rPr>
        <w:t>merupakan</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jawaban</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atas</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permasalahan</w:t>
      </w:r>
      <w:proofErr w:type="spellEnd"/>
      <w:r w:rsidR="00EB178E" w:rsidRPr="00465DED">
        <w:rPr>
          <w:rFonts w:ascii="Times New Roman" w:hAnsi="Times New Roman" w:cs="Times New Roman"/>
          <w:sz w:val="24"/>
          <w:szCs w:val="24"/>
          <w:lang w:val="en-US"/>
        </w:rPr>
        <w:t xml:space="preserve"> yang </w:t>
      </w:r>
      <w:proofErr w:type="spellStart"/>
      <w:r w:rsidR="00EB178E" w:rsidRPr="00465DED">
        <w:rPr>
          <w:rFonts w:ascii="Times New Roman" w:hAnsi="Times New Roman" w:cs="Times New Roman"/>
          <w:sz w:val="24"/>
          <w:szCs w:val="24"/>
          <w:lang w:val="en-US"/>
        </w:rPr>
        <w:t>diangkat</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dalam</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penelitian</w:t>
      </w:r>
      <w:proofErr w:type="spellEnd"/>
      <w:r w:rsidR="00EB178E" w:rsidRPr="00465DED">
        <w:rPr>
          <w:rFonts w:ascii="Times New Roman" w:hAnsi="Times New Roman" w:cs="Times New Roman"/>
          <w:sz w:val="24"/>
          <w:szCs w:val="24"/>
          <w:lang w:val="en-US"/>
        </w:rPr>
        <w:t xml:space="preserve"> </w:t>
      </w:r>
      <w:proofErr w:type="spellStart"/>
      <w:r w:rsidR="00EB178E" w:rsidRPr="00465DED">
        <w:rPr>
          <w:rFonts w:ascii="Times New Roman" w:hAnsi="Times New Roman" w:cs="Times New Roman"/>
          <w:sz w:val="24"/>
          <w:szCs w:val="24"/>
          <w:lang w:val="en-US"/>
        </w:rPr>
        <w:t>ini</w:t>
      </w:r>
      <w:proofErr w:type="spellEnd"/>
      <w:r w:rsidR="00EB178E" w:rsidRPr="00465DED">
        <w:rPr>
          <w:rFonts w:ascii="Times New Roman" w:hAnsi="Times New Roman" w:cs="Times New Roman"/>
          <w:sz w:val="24"/>
          <w:szCs w:val="24"/>
          <w:lang w:val="en-US"/>
        </w:rPr>
        <w:t xml:space="preserve">. </w:t>
      </w:r>
    </w:p>
    <w:p w:rsidR="00EB178E" w:rsidRPr="00465DED" w:rsidRDefault="00EB178E" w:rsidP="0015090D">
      <w:pPr>
        <w:tabs>
          <w:tab w:val="left" w:pos="0"/>
        </w:tabs>
        <w:rPr>
          <w:rFonts w:ascii="Times New Roman" w:hAnsi="Times New Roman" w:cs="Times New Roman"/>
          <w:sz w:val="24"/>
          <w:szCs w:val="24"/>
          <w:lang w:val="en-US"/>
        </w:rPr>
      </w:pPr>
    </w:p>
    <w:p w:rsidR="00696B31" w:rsidRPr="00465DED" w:rsidRDefault="00EC6935" w:rsidP="00970DE6">
      <w:pPr>
        <w:pStyle w:val="ListParagraph"/>
        <w:numPr>
          <w:ilvl w:val="3"/>
          <w:numId w:val="1"/>
        </w:numPr>
        <w:tabs>
          <w:tab w:val="left" w:pos="0"/>
        </w:tabs>
        <w:ind w:left="360"/>
        <w:rPr>
          <w:rFonts w:ascii="Times New Roman" w:hAnsi="Times New Roman" w:cs="Times New Roman"/>
          <w:b/>
          <w:sz w:val="24"/>
          <w:szCs w:val="24"/>
          <w:lang w:val="en-US"/>
        </w:rPr>
      </w:pPr>
      <w:r w:rsidRPr="00465DED">
        <w:rPr>
          <w:rFonts w:ascii="Times New Roman" w:hAnsi="Times New Roman" w:cs="Times New Roman"/>
          <w:b/>
          <w:sz w:val="24"/>
          <w:szCs w:val="24"/>
        </w:rPr>
        <w:lastRenderedPageBreak/>
        <w:t>Jadwal</w:t>
      </w:r>
      <w:r w:rsidR="00EB178E" w:rsidRPr="00465DED">
        <w:rPr>
          <w:rFonts w:ascii="Times New Roman" w:hAnsi="Times New Roman" w:cs="Times New Roman"/>
          <w:b/>
          <w:sz w:val="24"/>
          <w:szCs w:val="24"/>
          <w:lang w:val="en-US"/>
        </w:rPr>
        <w:t xml:space="preserve"> dan </w:t>
      </w:r>
      <w:proofErr w:type="spellStart"/>
      <w:r w:rsidR="00EB178E" w:rsidRPr="00465DED">
        <w:rPr>
          <w:rFonts w:ascii="Times New Roman" w:hAnsi="Times New Roman" w:cs="Times New Roman"/>
          <w:b/>
          <w:sz w:val="24"/>
          <w:szCs w:val="24"/>
          <w:lang w:val="en-US"/>
        </w:rPr>
        <w:t>Tempat</w:t>
      </w:r>
      <w:proofErr w:type="spellEnd"/>
      <w:r w:rsidR="00C11D6F" w:rsidRPr="00465DED">
        <w:rPr>
          <w:rFonts w:ascii="Times New Roman" w:hAnsi="Times New Roman" w:cs="Times New Roman"/>
          <w:sz w:val="24"/>
          <w:szCs w:val="24"/>
        </w:rPr>
        <w:t xml:space="preserve"> </w:t>
      </w:r>
      <w:r w:rsidR="00C11D6F" w:rsidRPr="00465DED">
        <w:rPr>
          <w:rFonts w:ascii="Times New Roman" w:hAnsi="Times New Roman" w:cs="Times New Roman"/>
          <w:b/>
          <w:sz w:val="24"/>
          <w:szCs w:val="24"/>
        </w:rPr>
        <w:t>Peneliti</w:t>
      </w:r>
      <w:r w:rsidR="00C11D6F" w:rsidRPr="00465DED">
        <w:rPr>
          <w:rFonts w:ascii="Times New Roman" w:hAnsi="Times New Roman" w:cs="Times New Roman"/>
          <w:b/>
          <w:sz w:val="24"/>
          <w:szCs w:val="24"/>
          <w:lang w:val="en-US"/>
        </w:rPr>
        <w:t>an</w:t>
      </w:r>
    </w:p>
    <w:p w:rsidR="00AD0FEF" w:rsidRPr="00465DED" w:rsidRDefault="00696B31" w:rsidP="00AD0FEF">
      <w:pPr>
        <w:ind w:firstLine="851"/>
        <w:rPr>
          <w:rFonts w:ascii="Times New Roman" w:eastAsia="Times New Roman" w:hAnsi="Times New Roman" w:cs="Times New Roman"/>
          <w:sz w:val="24"/>
          <w:szCs w:val="24"/>
          <w:lang w:val="en-US"/>
        </w:rPr>
      </w:pPr>
      <w:r w:rsidRPr="00465DED">
        <w:rPr>
          <w:rFonts w:ascii="Times New Roman" w:eastAsia="Times New Roman" w:hAnsi="Times New Roman" w:cs="Times New Roman"/>
          <w:sz w:val="24"/>
          <w:szCs w:val="24"/>
        </w:rPr>
        <w:t xml:space="preserve">Penelitian ini dilaksanakan di Kota </w:t>
      </w:r>
      <w:r w:rsidR="00C11D6F" w:rsidRPr="00465DED">
        <w:rPr>
          <w:rFonts w:ascii="Times New Roman" w:eastAsia="Times New Roman" w:hAnsi="Times New Roman" w:cs="Times New Roman"/>
          <w:sz w:val="24"/>
          <w:szCs w:val="24"/>
          <w:lang w:val="en-US"/>
        </w:rPr>
        <w:t>Medan, Sumatera Utara</w:t>
      </w:r>
      <w:r w:rsidRPr="00465DED">
        <w:rPr>
          <w:rFonts w:ascii="Times New Roman" w:eastAsia="Times New Roman" w:hAnsi="Times New Roman" w:cs="Times New Roman"/>
          <w:sz w:val="24"/>
          <w:szCs w:val="24"/>
        </w:rPr>
        <w:t>, Lokasi ini dijadikan tempat p</w:t>
      </w:r>
      <w:r w:rsidR="00C11D6F" w:rsidRPr="00465DED">
        <w:rPr>
          <w:rFonts w:ascii="Times New Roman" w:eastAsia="Times New Roman" w:hAnsi="Times New Roman" w:cs="Times New Roman"/>
          <w:sz w:val="24"/>
          <w:szCs w:val="24"/>
        </w:rPr>
        <w:t xml:space="preserve">enelitian dikarenakan </w:t>
      </w:r>
      <w:r w:rsidR="00C11D6F" w:rsidRPr="00465DED">
        <w:rPr>
          <w:rFonts w:ascii="Times New Roman" w:eastAsia="Times New Roman" w:hAnsi="Times New Roman" w:cs="Times New Roman"/>
          <w:sz w:val="24"/>
          <w:szCs w:val="24"/>
          <w:lang w:val="en-US"/>
        </w:rPr>
        <w:t xml:space="preserve">Sumatera Utara </w:t>
      </w:r>
      <w:proofErr w:type="spellStart"/>
      <w:r w:rsidR="00C11D6F" w:rsidRPr="00465DED">
        <w:rPr>
          <w:rFonts w:ascii="Times New Roman" w:eastAsia="Times New Roman" w:hAnsi="Times New Roman" w:cs="Times New Roman"/>
          <w:sz w:val="24"/>
          <w:szCs w:val="24"/>
          <w:lang w:val="en-US"/>
        </w:rPr>
        <w:t>dengan</w:t>
      </w:r>
      <w:proofErr w:type="spellEnd"/>
      <w:r w:rsidR="00C11D6F" w:rsidRPr="00465DED">
        <w:rPr>
          <w:rFonts w:ascii="Times New Roman" w:eastAsia="Times New Roman" w:hAnsi="Times New Roman" w:cs="Times New Roman"/>
          <w:sz w:val="24"/>
          <w:szCs w:val="24"/>
          <w:lang w:val="en-US"/>
        </w:rPr>
        <w:t xml:space="preserve"> Medan </w:t>
      </w:r>
      <w:proofErr w:type="spellStart"/>
      <w:r w:rsidR="00C11D6F" w:rsidRPr="00465DED">
        <w:rPr>
          <w:rFonts w:ascii="Times New Roman" w:eastAsia="Times New Roman" w:hAnsi="Times New Roman" w:cs="Times New Roman"/>
          <w:sz w:val="24"/>
          <w:szCs w:val="24"/>
          <w:lang w:val="en-US"/>
        </w:rPr>
        <w:t>ibukotanya</w:t>
      </w:r>
      <w:proofErr w:type="spellEnd"/>
      <w:r w:rsidR="00C11D6F" w:rsidRPr="00465DED">
        <w:rPr>
          <w:rFonts w:ascii="Times New Roman" w:eastAsia="Times New Roman" w:hAnsi="Times New Roman" w:cs="Times New Roman"/>
          <w:sz w:val="24"/>
          <w:szCs w:val="24"/>
          <w:lang w:val="en-US"/>
        </w:rPr>
        <w:t xml:space="preserve"> </w:t>
      </w:r>
      <w:proofErr w:type="spellStart"/>
      <w:r w:rsidR="00C11D6F" w:rsidRPr="00465DED">
        <w:rPr>
          <w:rFonts w:ascii="Times New Roman" w:eastAsia="Times New Roman" w:hAnsi="Times New Roman" w:cs="Times New Roman"/>
          <w:sz w:val="24"/>
          <w:szCs w:val="24"/>
          <w:lang w:val="en-US"/>
        </w:rPr>
        <w:t>menjadi</w:t>
      </w:r>
      <w:proofErr w:type="spellEnd"/>
      <w:r w:rsidR="00C11D6F" w:rsidRPr="00465DED">
        <w:rPr>
          <w:rFonts w:ascii="Times New Roman" w:eastAsia="Times New Roman" w:hAnsi="Times New Roman" w:cs="Times New Roman"/>
          <w:sz w:val="24"/>
          <w:szCs w:val="24"/>
          <w:lang w:val="en-US"/>
        </w:rPr>
        <w:t xml:space="preserve"> </w:t>
      </w:r>
      <w:proofErr w:type="spellStart"/>
      <w:r w:rsidR="00C11D6F" w:rsidRPr="00465DED">
        <w:rPr>
          <w:rFonts w:ascii="Times New Roman" w:eastAsia="Times New Roman" w:hAnsi="Times New Roman" w:cs="Times New Roman"/>
          <w:sz w:val="24"/>
          <w:szCs w:val="24"/>
          <w:lang w:val="en-US"/>
        </w:rPr>
        <w:t>tempat</w:t>
      </w:r>
      <w:proofErr w:type="spellEnd"/>
      <w:r w:rsidR="00C11D6F" w:rsidRPr="00465DED">
        <w:rPr>
          <w:rFonts w:ascii="Times New Roman" w:eastAsia="Times New Roman" w:hAnsi="Times New Roman" w:cs="Times New Roman"/>
          <w:sz w:val="24"/>
          <w:szCs w:val="24"/>
          <w:lang w:val="en-US"/>
        </w:rPr>
        <w:t xml:space="preserve"> </w:t>
      </w:r>
      <w:proofErr w:type="spellStart"/>
      <w:r w:rsidR="00C11D6F" w:rsidRPr="00465DED">
        <w:rPr>
          <w:rFonts w:ascii="Times New Roman" w:eastAsia="Times New Roman" w:hAnsi="Times New Roman" w:cs="Times New Roman"/>
          <w:sz w:val="24"/>
          <w:szCs w:val="24"/>
          <w:lang w:val="en-US"/>
        </w:rPr>
        <w:t>kasus</w:t>
      </w:r>
      <w:proofErr w:type="spellEnd"/>
      <w:r w:rsidR="00C11D6F" w:rsidRPr="00465DED">
        <w:rPr>
          <w:rFonts w:ascii="Times New Roman" w:eastAsia="Times New Roman" w:hAnsi="Times New Roman" w:cs="Times New Roman"/>
          <w:sz w:val="24"/>
          <w:szCs w:val="24"/>
          <w:lang w:val="en-US"/>
        </w:rPr>
        <w:t xml:space="preserve"> </w:t>
      </w:r>
      <w:proofErr w:type="spellStart"/>
      <w:r w:rsidR="00C11D6F" w:rsidRPr="00465DED">
        <w:rPr>
          <w:rFonts w:ascii="Times New Roman" w:eastAsia="Times New Roman" w:hAnsi="Times New Roman" w:cs="Times New Roman"/>
          <w:sz w:val="24"/>
          <w:szCs w:val="24"/>
          <w:lang w:val="en-US"/>
        </w:rPr>
        <w:t>narkoba</w:t>
      </w:r>
      <w:proofErr w:type="spellEnd"/>
      <w:r w:rsidR="00C11D6F" w:rsidRPr="00465DED">
        <w:rPr>
          <w:rFonts w:ascii="Times New Roman" w:eastAsia="Times New Roman" w:hAnsi="Times New Roman" w:cs="Times New Roman"/>
          <w:sz w:val="24"/>
          <w:szCs w:val="24"/>
          <w:lang w:val="en-US"/>
        </w:rPr>
        <w:t xml:space="preserve"> </w:t>
      </w:r>
      <w:proofErr w:type="spellStart"/>
      <w:r w:rsidR="00C11D6F" w:rsidRPr="00465DED">
        <w:rPr>
          <w:rFonts w:ascii="Times New Roman" w:eastAsia="Times New Roman" w:hAnsi="Times New Roman" w:cs="Times New Roman"/>
          <w:sz w:val="24"/>
          <w:szCs w:val="24"/>
          <w:lang w:val="en-US"/>
        </w:rPr>
        <w:t>tertinggi</w:t>
      </w:r>
      <w:proofErr w:type="spellEnd"/>
      <w:r w:rsidR="00C11D6F" w:rsidRPr="00465DED">
        <w:rPr>
          <w:rFonts w:ascii="Times New Roman" w:eastAsia="Times New Roman" w:hAnsi="Times New Roman" w:cs="Times New Roman"/>
          <w:sz w:val="24"/>
          <w:szCs w:val="24"/>
          <w:lang w:val="en-US"/>
        </w:rPr>
        <w:t xml:space="preserve"> di Indonesia </w:t>
      </w:r>
      <w:proofErr w:type="spellStart"/>
      <w:r w:rsidR="00C11D6F" w:rsidRPr="00465DED">
        <w:rPr>
          <w:rFonts w:ascii="Times New Roman" w:eastAsia="Times New Roman" w:hAnsi="Times New Roman" w:cs="Times New Roman"/>
          <w:sz w:val="24"/>
          <w:szCs w:val="24"/>
          <w:lang w:val="en-US"/>
        </w:rPr>
        <w:t>termasuk</w:t>
      </w:r>
      <w:proofErr w:type="spellEnd"/>
      <w:r w:rsidR="00C11D6F" w:rsidRPr="00465DED">
        <w:rPr>
          <w:rFonts w:ascii="Times New Roman" w:eastAsia="Times New Roman" w:hAnsi="Times New Roman" w:cs="Times New Roman"/>
          <w:sz w:val="24"/>
          <w:szCs w:val="24"/>
          <w:lang w:val="en-US"/>
        </w:rPr>
        <w:t xml:space="preserve"> di </w:t>
      </w:r>
      <w:proofErr w:type="spellStart"/>
      <w:r w:rsidR="00C11D6F" w:rsidRPr="00465DED">
        <w:rPr>
          <w:rFonts w:ascii="Times New Roman" w:eastAsia="Times New Roman" w:hAnsi="Times New Roman" w:cs="Times New Roman"/>
          <w:sz w:val="24"/>
          <w:szCs w:val="24"/>
          <w:lang w:val="en-US"/>
        </w:rPr>
        <w:t>kalangan</w:t>
      </w:r>
      <w:proofErr w:type="spellEnd"/>
      <w:r w:rsidR="00C11D6F" w:rsidRPr="00465DED">
        <w:rPr>
          <w:rFonts w:ascii="Times New Roman" w:eastAsia="Times New Roman" w:hAnsi="Times New Roman" w:cs="Times New Roman"/>
          <w:sz w:val="24"/>
          <w:szCs w:val="24"/>
          <w:lang w:val="en-US"/>
        </w:rPr>
        <w:t xml:space="preserve"> </w:t>
      </w:r>
      <w:proofErr w:type="spellStart"/>
      <w:r w:rsidR="00C11D6F" w:rsidRPr="00465DED">
        <w:rPr>
          <w:rFonts w:ascii="Times New Roman" w:eastAsia="Times New Roman" w:hAnsi="Times New Roman" w:cs="Times New Roman"/>
          <w:sz w:val="24"/>
          <w:szCs w:val="24"/>
          <w:lang w:val="en-US"/>
        </w:rPr>
        <w:t>milenial</w:t>
      </w:r>
      <w:proofErr w:type="spellEnd"/>
      <w:r w:rsidR="00C11D6F"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sz w:val="24"/>
          <w:szCs w:val="24"/>
        </w:rPr>
        <w:t xml:space="preserve"> Kegiatan p</w:t>
      </w:r>
      <w:proofErr w:type="spellStart"/>
      <w:r w:rsidRPr="00465DED">
        <w:rPr>
          <w:rFonts w:ascii="Times New Roman" w:eastAsia="Times New Roman" w:hAnsi="Times New Roman" w:cs="Times New Roman"/>
          <w:sz w:val="24"/>
          <w:szCs w:val="24"/>
          <w:lang w:val="en-US"/>
        </w:rPr>
        <w:t>enelitian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ini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telah</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dibagi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menjadi</w:t>
      </w:r>
      <w:proofErr w:type="spellEnd"/>
      <w:r w:rsidRPr="00465DED">
        <w:rPr>
          <w:rFonts w:ascii="Times New Roman" w:eastAsia="Times New Roman" w:hAnsi="Times New Roman" w:cs="Times New Roman"/>
          <w:sz w:val="24"/>
          <w:szCs w:val="24"/>
          <w:lang w:val="en-US"/>
        </w:rPr>
        <w:t xml:space="preserve"> 3 (</w:t>
      </w:r>
      <w:proofErr w:type="spellStart"/>
      <w:r w:rsidRPr="00465DED">
        <w:rPr>
          <w:rFonts w:ascii="Times New Roman" w:eastAsia="Times New Roman" w:hAnsi="Times New Roman" w:cs="Times New Roman"/>
          <w:sz w:val="24"/>
          <w:szCs w:val="24"/>
          <w:lang w:val="en-US"/>
        </w:rPr>
        <w:t>tiga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tahapan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yaitu</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tahap</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pra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penelitian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tahap</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penelitian</w:t>
      </w:r>
      <w:proofErr w:type="spellEnd"/>
      <w:r w:rsidRPr="00465DED">
        <w:rPr>
          <w:rFonts w:ascii="Times New Roman" w:eastAsia="Times New Roman" w:hAnsi="Times New Roman" w:cs="Times New Roman"/>
          <w:sz w:val="24"/>
          <w:szCs w:val="24"/>
          <w:lang w:val="en-US"/>
        </w:rPr>
        <w:t xml:space="preserve">, dan </w:t>
      </w:r>
      <w:proofErr w:type="spellStart"/>
      <w:r w:rsidRPr="00465DED">
        <w:rPr>
          <w:rFonts w:ascii="Times New Roman" w:eastAsia="Times New Roman" w:hAnsi="Times New Roman" w:cs="Times New Roman"/>
          <w:sz w:val="24"/>
          <w:szCs w:val="24"/>
          <w:lang w:val="en-US"/>
        </w:rPr>
        <w:t>tahap</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pasca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penelitian</w:t>
      </w:r>
      <w:proofErr w:type="spellEnd"/>
      <w:r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sz w:val="24"/>
          <w:szCs w:val="24"/>
        </w:rPr>
        <w:t xml:space="preserve">Sebelum </w:t>
      </w:r>
      <w:proofErr w:type="spellStart"/>
      <w:r w:rsidRPr="00465DED">
        <w:rPr>
          <w:rFonts w:ascii="Times New Roman" w:eastAsia="Times New Roman" w:hAnsi="Times New Roman" w:cs="Times New Roman"/>
          <w:sz w:val="24"/>
          <w:szCs w:val="24"/>
          <w:lang w:val="en-US"/>
        </w:rPr>
        <w:t>melaksanakan</w:t>
      </w:r>
      <w:proofErr w:type="spellEnd"/>
      <w:r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sz w:val="24"/>
          <w:szCs w:val="24"/>
        </w:rPr>
        <w:t>penelitian, peneliti</w:t>
      </w:r>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terlebih</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dahulu</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memasuki</w:t>
      </w:r>
      <w:proofErr w:type="spellEnd"/>
      <w:r w:rsidRPr="00465DED">
        <w:rPr>
          <w:rFonts w:ascii="Times New Roman" w:eastAsia="Times New Roman" w:hAnsi="Times New Roman" w:cs="Times New Roman"/>
          <w:sz w:val="24"/>
          <w:szCs w:val="24"/>
        </w:rPr>
        <w:t xml:space="preserve"> </w:t>
      </w:r>
      <w:proofErr w:type="spellStart"/>
      <w:r w:rsidRPr="00465DED">
        <w:rPr>
          <w:rFonts w:ascii="Times New Roman" w:eastAsia="Times New Roman" w:hAnsi="Times New Roman" w:cs="Times New Roman"/>
          <w:sz w:val="24"/>
          <w:szCs w:val="24"/>
          <w:lang w:val="en-US"/>
        </w:rPr>
        <w:t>tahap</w:t>
      </w:r>
      <w:proofErr w:type="spellEnd"/>
      <w:r w:rsidRPr="00465DED">
        <w:rPr>
          <w:rFonts w:ascii="Times New Roman" w:eastAsia="Times New Roman" w:hAnsi="Times New Roman" w:cs="Times New Roman"/>
          <w:sz w:val="24"/>
          <w:szCs w:val="24"/>
        </w:rPr>
        <w:t xml:space="preserve"> </w:t>
      </w:r>
      <w:r w:rsidRPr="00465DED">
        <w:rPr>
          <w:rFonts w:ascii="Times New Roman" w:eastAsia="Times New Roman" w:hAnsi="Times New Roman" w:cs="Times New Roman"/>
          <w:sz w:val="24"/>
          <w:szCs w:val="24"/>
          <w:lang w:val="en-US"/>
        </w:rPr>
        <w:t>p</w:t>
      </w:r>
      <w:r w:rsidRPr="00465DED">
        <w:rPr>
          <w:rFonts w:ascii="Times New Roman" w:eastAsia="Times New Roman" w:hAnsi="Times New Roman" w:cs="Times New Roman"/>
          <w:sz w:val="24"/>
          <w:szCs w:val="24"/>
        </w:rPr>
        <w:t xml:space="preserve">ra </w:t>
      </w:r>
      <w:r w:rsidRPr="00465DED">
        <w:rPr>
          <w:rFonts w:ascii="Times New Roman" w:eastAsia="Times New Roman" w:hAnsi="Times New Roman" w:cs="Times New Roman"/>
          <w:sz w:val="24"/>
          <w:szCs w:val="24"/>
          <w:lang w:val="en-US"/>
        </w:rPr>
        <w:t>p</w:t>
      </w:r>
      <w:r w:rsidRPr="00465DED">
        <w:rPr>
          <w:rFonts w:ascii="Times New Roman" w:eastAsia="Times New Roman" w:hAnsi="Times New Roman" w:cs="Times New Roman"/>
          <w:sz w:val="24"/>
          <w:szCs w:val="24"/>
        </w:rPr>
        <w:t>enelitian</w:t>
      </w:r>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sesuai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jadwal</w:t>
      </w:r>
      <w:proofErr w:type="spellEnd"/>
      <w:r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sz w:val="24"/>
          <w:szCs w:val="24"/>
        </w:rPr>
        <w:t xml:space="preserve">pada sekitar </w:t>
      </w:r>
      <w:proofErr w:type="spellStart"/>
      <w:r w:rsidR="00C11D6F" w:rsidRPr="00465DED">
        <w:rPr>
          <w:rFonts w:ascii="Times New Roman" w:eastAsia="Times New Roman" w:hAnsi="Times New Roman" w:cs="Times New Roman"/>
          <w:sz w:val="24"/>
          <w:szCs w:val="24"/>
          <w:lang w:val="en-US"/>
        </w:rPr>
        <w:t>Januari</w:t>
      </w:r>
      <w:proofErr w:type="spellEnd"/>
      <w:r w:rsidR="00C11D6F"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sz w:val="24"/>
          <w:szCs w:val="24"/>
        </w:rPr>
        <w:t xml:space="preserve">sampai dengan </w:t>
      </w:r>
      <w:proofErr w:type="spellStart"/>
      <w:r w:rsidR="00C11D6F" w:rsidRPr="00465DED">
        <w:rPr>
          <w:rFonts w:ascii="Times New Roman" w:eastAsia="Times New Roman" w:hAnsi="Times New Roman" w:cs="Times New Roman"/>
          <w:sz w:val="24"/>
          <w:szCs w:val="24"/>
          <w:lang w:val="en-US"/>
        </w:rPr>
        <w:t>Maret</w:t>
      </w:r>
      <w:proofErr w:type="spellEnd"/>
      <w:r w:rsidR="00C11D6F" w:rsidRPr="00465DED">
        <w:rPr>
          <w:rFonts w:ascii="Times New Roman" w:eastAsia="Times New Roman" w:hAnsi="Times New Roman" w:cs="Times New Roman"/>
          <w:sz w:val="24"/>
          <w:szCs w:val="24"/>
        </w:rPr>
        <w:t xml:space="preserve"> 20</w:t>
      </w:r>
      <w:r w:rsidR="00C11D6F" w:rsidRPr="00465DED">
        <w:rPr>
          <w:rFonts w:ascii="Times New Roman" w:eastAsia="Times New Roman" w:hAnsi="Times New Roman" w:cs="Times New Roman"/>
          <w:sz w:val="24"/>
          <w:szCs w:val="24"/>
          <w:lang w:val="en-US"/>
        </w:rPr>
        <w:t>22</w:t>
      </w:r>
      <w:r w:rsidRPr="00465DED">
        <w:rPr>
          <w:rFonts w:ascii="Times New Roman" w:eastAsia="Times New Roman" w:hAnsi="Times New Roman" w:cs="Times New Roman"/>
          <w:sz w:val="24"/>
          <w:szCs w:val="24"/>
          <w:lang w:val="en-US"/>
        </w:rPr>
        <w:t xml:space="preserve">. Pada </w:t>
      </w:r>
      <w:proofErr w:type="spellStart"/>
      <w:r w:rsidRPr="00465DED">
        <w:rPr>
          <w:rFonts w:ascii="Times New Roman" w:eastAsia="Times New Roman" w:hAnsi="Times New Roman" w:cs="Times New Roman"/>
          <w:sz w:val="24"/>
          <w:szCs w:val="24"/>
          <w:lang w:val="en-US"/>
        </w:rPr>
        <w:t>tahap</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ini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penulis</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melaksanakan</w:t>
      </w:r>
      <w:proofErr w:type="spellEnd"/>
      <w:r w:rsidRPr="00465DED">
        <w:rPr>
          <w:rFonts w:ascii="Times New Roman" w:eastAsia="Times New Roman" w:hAnsi="Times New Roman" w:cs="Times New Roman"/>
          <w:sz w:val="24"/>
          <w:szCs w:val="24"/>
          <w:lang w:val="en-US"/>
        </w:rPr>
        <w:t xml:space="preserve"> k</w:t>
      </w:r>
      <w:r w:rsidRPr="00465DED">
        <w:rPr>
          <w:rFonts w:ascii="Times New Roman" w:eastAsia="Times New Roman" w:hAnsi="Times New Roman" w:cs="Times New Roman"/>
          <w:sz w:val="24"/>
          <w:szCs w:val="24"/>
        </w:rPr>
        <w:t>egiatan</w:t>
      </w:r>
      <w:r w:rsidRPr="00465DED">
        <w:rPr>
          <w:rFonts w:ascii="Times New Roman" w:eastAsia="Times New Roman" w:hAnsi="Times New Roman" w:cs="Times New Roman"/>
          <w:sz w:val="24"/>
          <w:szCs w:val="24"/>
          <w:lang w:val="en-US"/>
        </w:rPr>
        <w:t>-</w:t>
      </w:r>
      <w:proofErr w:type="spellStart"/>
      <w:r w:rsidRPr="00465DED">
        <w:rPr>
          <w:rFonts w:ascii="Times New Roman" w:eastAsia="Times New Roman" w:hAnsi="Times New Roman" w:cs="Times New Roman"/>
          <w:sz w:val="24"/>
          <w:szCs w:val="24"/>
          <w:lang w:val="en-US"/>
        </w:rPr>
        <w:t>kegiatan</w:t>
      </w:r>
      <w:proofErr w:type="spellEnd"/>
      <w:r w:rsidRPr="00465DED">
        <w:rPr>
          <w:rFonts w:ascii="Times New Roman" w:eastAsia="Times New Roman" w:hAnsi="Times New Roman" w:cs="Times New Roman"/>
          <w:sz w:val="24"/>
          <w:szCs w:val="24"/>
        </w:rPr>
        <w:t xml:space="preserve"> y</w:t>
      </w:r>
      <w:r w:rsidRPr="00465DED">
        <w:rPr>
          <w:rFonts w:ascii="Times New Roman" w:eastAsia="Times New Roman" w:hAnsi="Times New Roman" w:cs="Times New Roman"/>
          <w:sz w:val="24"/>
          <w:szCs w:val="24"/>
          <w:lang w:val="en-US"/>
        </w:rPr>
        <w:t xml:space="preserve">ang </w:t>
      </w:r>
      <w:proofErr w:type="spellStart"/>
      <w:r w:rsidRPr="00465DED">
        <w:rPr>
          <w:rFonts w:ascii="Times New Roman" w:eastAsia="Times New Roman" w:hAnsi="Times New Roman" w:cs="Times New Roman"/>
          <w:sz w:val="24"/>
          <w:szCs w:val="24"/>
          <w:lang w:val="en-US"/>
        </w:rPr>
        <w:t>diperlukan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untuk</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mendukung</w:t>
      </w:r>
      <w:proofErr w:type="spellEnd"/>
      <w:r w:rsidRPr="00465DED">
        <w:rPr>
          <w:rFonts w:ascii="Times New Roman" w:eastAsia="Times New Roman" w:hAnsi="Times New Roman" w:cs="Times New Roman"/>
          <w:sz w:val="24"/>
          <w:szCs w:val="24"/>
          <w:lang w:val="en-US"/>
        </w:rPr>
        <w:t xml:space="preserve"> dan </w:t>
      </w:r>
      <w:proofErr w:type="spellStart"/>
      <w:r w:rsidRPr="00465DED">
        <w:rPr>
          <w:rFonts w:ascii="Times New Roman" w:eastAsia="Times New Roman" w:hAnsi="Times New Roman" w:cs="Times New Roman"/>
          <w:sz w:val="24"/>
          <w:szCs w:val="24"/>
          <w:lang w:val="en-US"/>
        </w:rPr>
        <w:t>menjamin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kesuksesan</w:t>
      </w:r>
      <w:proofErr w:type="spellEnd"/>
      <w:r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sz w:val="24"/>
          <w:szCs w:val="24"/>
        </w:rPr>
        <w:t xml:space="preserve">tahap </w:t>
      </w:r>
      <w:proofErr w:type="spellStart"/>
      <w:r w:rsidRPr="00465DED">
        <w:rPr>
          <w:rFonts w:ascii="Times New Roman" w:eastAsia="Times New Roman" w:hAnsi="Times New Roman" w:cs="Times New Roman"/>
          <w:sz w:val="24"/>
          <w:szCs w:val="24"/>
          <w:lang w:val="en-US"/>
        </w:rPr>
        <w:t>berikutnya</w:t>
      </w:r>
      <w:proofErr w:type="spellEnd"/>
      <w:r w:rsidRPr="00465DED">
        <w:rPr>
          <w:rFonts w:ascii="Times New Roman" w:eastAsia="Times New Roman" w:hAnsi="Times New Roman" w:cs="Times New Roman"/>
          <w:sz w:val="24"/>
          <w:szCs w:val="24"/>
          <w:lang w:val="en-US"/>
        </w:rPr>
        <w:t xml:space="preserve">. </w:t>
      </w:r>
    </w:p>
    <w:p w:rsidR="00696B31" w:rsidRPr="00465DED" w:rsidRDefault="00696B31" w:rsidP="00696B31">
      <w:pPr>
        <w:ind w:firstLine="851"/>
        <w:rPr>
          <w:rFonts w:ascii="Times New Roman" w:eastAsia="Times New Roman" w:hAnsi="Times New Roman" w:cs="Times New Roman"/>
          <w:sz w:val="24"/>
          <w:szCs w:val="24"/>
        </w:rPr>
      </w:pPr>
      <w:r w:rsidRPr="00465DED">
        <w:rPr>
          <w:rFonts w:ascii="Times New Roman" w:eastAsia="Times New Roman" w:hAnsi="Times New Roman" w:cs="Times New Roman"/>
          <w:sz w:val="24"/>
          <w:szCs w:val="24"/>
        </w:rPr>
        <w:t xml:space="preserve">Penelitian </w:t>
      </w:r>
      <w:proofErr w:type="spellStart"/>
      <w:r w:rsidR="00AD0FEF" w:rsidRPr="00465DED">
        <w:rPr>
          <w:rFonts w:ascii="Times New Roman" w:eastAsia="Times New Roman" w:hAnsi="Times New Roman" w:cs="Times New Roman"/>
          <w:sz w:val="24"/>
          <w:szCs w:val="24"/>
          <w:lang w:val="en-US"/>
        </w:rPr>
        <w:t>akan</w:t>
      </w:r>
      <w:proofErr w:type="spellEnd"/>
      <w:r w:rsidR="00AD0FEF"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sz w:val="24"/>
          <w:szCs w:val="24"/>
        </w:rPr>
        <w:t xml:space="preserve">dilaksanakan selama sekitar </w:t>
      </w:r>
      <w:r w:rsidR="00353BD7" w:rsidRPr="00465DED">
        <w:rPr>
          <w:rFonts w:ascii="Times New Roman" w:eastAsia="Times New Roman" w:hAnsi="Times New Roman" w:cs="Times New Roman"/>
          <w:sz w:val="24"/>
          <w:szCs w:val="24"/>
          <w:lang w:val="en-US"/>
        </w:rPr>
        <w:t>6</w:t>
      </w:r>
      <w:r w:rsidR="00C11D6F" w:rsidRPr="00465DED">
        <w:rPr>
          <w:rFonts w:ascii="Times New Roman" w:eastAsia="Times New Roman" w:hAnsi="Times New Roman" w:cs="Times New Roman"/>
          <w:sz w:val="24"/>
          <w:szCs w:val="24"/>
          <w:lang w:val="en-US"/>
        </w:rPr>
        <w:t xml:space="preserve"> </w:t>
      </w:r>
      <w:proofErr w:type="spellStart"/>
      <w:r w:rsidR="00C11D6F" w:rsidRPr="00465DED">
        <w:rPr>
          <w:rFonts w:ascii="Times New Roman" w:eastAsia="Times New Roman" w:hAnsi="Times New Roman" w:cs="Times New Roman"/>
          <w:sz w:val="24"/>
          <w:szCs w:val="24"/>
          <w:lang w:val="en-US"/>
        </w:rPr>
        <w:t>bulan</w:t>
      </w:r>
      <w:proofErr w:type="spellEnd"/>
      <w:r w:rsidRPr="00465DED">
        <w:rPr>
          <w:rFonts w:ascii="Times New Roman" w:eastAsia="Times New Roman" w:hAnsi="Times New Roman" w:cs="Times New Roman"/>
          <w:sz w:val="24"/>
          <w:szCs w:val="24"/>
        </w:rPr>
        <w:t xml:space="preserve"> atau sekitar </w:t>
      </w:r>
      <w:r w:rsidR="00353BD7" w:rsidRPr="00465DED">
        <w:rPr>
          <w:rFonts w:ascii="Times New Roman" w:eastAsia="Times New Roman" w:hAnsi="Times New Roman" w:cs="Times New Roman"/>
          <w:sz w:val="24"/>
          <w:szCs w:val="24"/>
          <w:lang w:val="en-US"/>
        </w:rPr>
        <w:t>120 (</w:t>
      </w:r>
      <w:proofErr w:type="spellStart"/>
      <w:r w:rsidR="00353BD7" w:rsidRPr="00465DED">
        <w:rPr>
          <w:rFonts w:ascii="Times New Roman" w:eastAsia="Times New Roman" w:hAnsi="Times New Roman" w:cs="Times New Roman"/>
          <w:sz w:val="24"/>
          <w:szCs w:val="24"/>
          <w:lang w:val="en-US"/>
        </w:rPr>
        <w:t>Seratus</w:t>
      </w:r>
      <w:proofErr w:type="spellEnd"/>
      <w:r w:rsidR="00353BD7" w:rsidRPr="00465DED">
        <w:rPr>
          <w:rFonts w:ascii="Times New Roman" w:eastAsia="Times New Roman" w:hAnsi="Times New Roman" w:cs="Times New Roman"/>
          <w:sz w:val="24"/>
          <w:szCs w:val="24"/>
          <w:lang w:val="en-US"/>
        </w:rPr>
        <w:t xml:space="preserve"> </w:t>
      </w:r>
      <w:proofErr w:type="spellStart"/>
      <w:r w:rsidR="00353BD7" w:rsidRPr="00465DED">
        <w:rPr>
          <w:rFonts w:ascii="Times New Roman" w:eastAsia="Times New Roman" w:hAnsi="Times New Roman" w:cs="Times New Roman"/>
          <w:sz w:val="24"/>
          <w:szCs w:val="24"/>
          <w:lang w:val="en-US"/>
        </w:rPr>
        <w:t>Dua</w:t>
      </w:r>
      <w:proofErr w:type="spellEnd"/>
      <w:r w:rsidR="00353BD7" w:rsidRPr="00465DED">
        <w:rPr>
          <w:rFonts w:ascii="Times New Roman" w:eastAsia="Times New Roman" w:hAnsi="Times New Roman" w:cs="Times New Roman"/>
          <w:sz w:val="24"/>
          <w:szCs w:val="24"/>
          <w:lang w:val="en-US"/>
        </w:rPr>
        <w:t xml:space="preserve"> </w:t>
      </w:r>
      <w:proofErr w:type="spellStart"/>
      <w:r w:rsidR="00353BD7" w:rsidRPr="00465DED">
        <w:rPr>
          <w:rFonts w:ascii="Times New Roman" w:eastAsia="Times New Roman" w:hAnsi="Times New Roman" w:cs="Times New Roman"/>
          <w:sz w:val="24"/>
          <w:szCs w:val="24"/>
          <w:lang w:val="en-US"/>
        </w:rPr>
        <w:t>Puluh</w:t>
      </w:r>
      <w:proofErr w:type="spellEnd"/>
      <w:r w:rsidRPr="00465DED">
        <w:rPr>
          <w:rFonts w:ascii="Times New Roman" w:eastAsia="Times New Roman" w:hAnsi="Times New Roman" w:cs="Times New Roman"/>
          <w:sz w:val="24"/>
          <w:szCs w:val="24"/>
        </w:rPr>
        <w:t>) hari</w:t>
      </w:r>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yaitu</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mulai</w:t>
      </w:r>
      <w:proofErr w:type="spellEnd"/>
      <w:r w:rsidRPr="00465DED">
        <w:rPr>
          <w:rFonts w:ascii="Times New Roman" w:eastAsia="Times New Roman" w:hAnsi="Times New Roman" w:cs="Times New Roman"/>
          <w:sz w:val="24"/>
          <w:szCs w:val="24"/>
          <w:lang w:val="en-US"/>
        </w:rPr>
        <w:t xml:space="preserve"> </w:t>
      </w:r>
      <w:proofErr w:type="spellStart"/>
      <w:r w:rsidR="00AD0FEF" w:rsidRPr="00465DED">
        <w:rPr>
          <w:rFonts w:ascii="Times New Roman" w:eastAsia="Times New Roman" w:hAnsi="Times New Roman" w:cs="Times New Roman"/>
          <w:sz w:val="24"/>
          <w:szCs w:val="24"/>
          <w:lang w:val="en-US"/>
        </w:rPr>
        <w:t>Februari</w:t>
      </w:r>
      <w:proofErr w:type="spellEnd"/>
      <w:r w:rsidR="00AD0FEF" w:rsidRPr="00465DED">
        <w:rPr>
          <w:rFonts w:ascii="Times New Roman" w:eastAsia="Times New Roman" w:hAnsi="Times New Roman" w:cs="Times New Roman"/>
          <w:sz w:val="24"/>
          <w:szCs w:val="24"/>
          <w:lang w:val="en-US"/>
        </w:rPr>
        <w:t xml:space="preserve"> </w:t>
      </w:r>
      <w:r w:rsidR="00C11D6F" w:rsidRPr="00465DED">
        <w:rPr>
          <w:rFonts w:ascii="Times New Roman" w:eastAsia="Times New Roman" w:hAnsi="Times New Roman" w:cs="Times New Roman"/>
          <w:sz w:val="24"/>
          <w:szCs w:val="24"/>
          <w:lang w:val="en-US"/>
        </w:rPr>
        <w:t>2022</w:t>
      </w:r>
      <w:r w:rsidR="00C11D6F" w:rsidRPr="00465DED">
        <w:rPr>
          <w:rFonts w:ascii="Times New Roman" w:eastAsia="Times New Roman" w:hAnsi="Times New Roman" w:cs="Times New Roman"/>
          <w:sz w:val="24"/>
          <w:szCs w:val="24"/>
        </w:rPr>
        <w:t xml:space="preserve"> sampai d</w:t>
      </w:r>
      <w:r w:rsidRPr="00465DED">
        <w:rPr>
          <w:rFonts w:ascii="Times New Roman" w:eastAsia="Times New Roman" w:hAnsi="Times New Roman" w:cs="Times New Roman"/>
          <w:sz w:val="24"/>
          <w:szCs w:val="24"/>
        </w:rPr>
        <w:t xml:space="preserve">engan </w:t>
      </w:r>
      <w:proofErr w:type="spellStart"/>
      <w:r w:rsidR="00353BD7" w:rsidRPr="00465DED">
        <w:rPr>
          <w:rFonts w:ascii="Times New Roman" w:eastAsia="Times New Roman" w:hAnsi="Times New Roman" w:cs="Times New Roman"/>
          <w:sz w:val="24"/>
          <w:szCs w:val="24"/>
          <w:lang w:val="en-US"/>
        </w:rPr>
        <w:t>Agustus</w:t>
      </w:r>
      <w:proofErr w:type="spellEnd"/>
      <w:r w:rsidRPr="00465DED">
        <w:rPr>
          <w:rFonts w:ascii="Times New Roman" w:eastAsia="Times New Roman" w:hAnsi="Times New Roman" w:cs="Times New Roman"/>
          <w:sz w:val="24"/>
          <w:szCs w:val="24"/>
        </w:rPr>
        <w:t xml:space="preserve">. </w:t>
      </w:r>
      <w:proofErr w:type="spellStart"/>
      <w:r w:rsidRPr="00465DED">
        <w:rPr>
          <w:rFonts w:ascii="Times New Roman" w:eastAsia="Times New Roman" w:hAnsi="Times New Roman" w:cs="Times New Roman"/>
          <w:sz w:val="24"/>
          <w:szCs w:val="24"/>
          <w:lang w:val="en-US"/>
        </w:rPr>
        <w:t>Kegiatan-kegiatan</w:t>
      </w:r>
      <w:proofErr w:type="spellEnd"/>
      <w:r w:rsidRPr="00465DED">
        <w:rPr>
          <w:rFonts w:ascii="Times New Roman" w:eastAsia="Times New Roman" w:hAnsi="Times New Roman" w:cs="Times New Roman"/>
          <w:sz w:val="24"/>
          <w:szCs w:val="24"/>
          <w:lang w:val="en-US"/>
        </w:rPr>
        <w:t xml:space="preserve"> yang </w:t>
      </w:r>
      <w:proofErr w:type="spellStart"/>
      <w:r w:rsidRPr="00465DED">
        <w:rPr>
          <w:rFonts w:ascii="Times New Roman" w:eastAsia="Times New Roman" w:hAnsi="Times New Roman" w:cs="Times New Roman"/>
          <w:sz w:val="24"/>
          <w:szCs w:val="24"/>
          <w:lang w:val="en-US"/>
        </w:rPr>
        <w:t>akan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dilaksanakan</w:t>
      </w:r>
      <w:proofErr w:type="spellEnd"/>
      <w:r w:rsidRPr="00465DED">
        <w:rPr>
          <w:rFonts w:ascii="Times New Roman" w:eastAsia="Times New Roman" w:hAnsi="Times New Roman" w:cs="Times New Roman"/>
          <w:sz w:val="24"/>
          <w:szCs w:val="24"/>
          <w:lang w:val="en-US"/>
        </w:rPr>
        <w:t xml:space="preserve"> pada </w:t>
      </w:r>
      <w:proofErr w:type="spellStart"/>
      <w:r w:rsidRPr="00465DED">
        <w:rPr>
          <w:rFonts w:ascii="Times New Roman" w:eastAsia="Times New Roman" w:hAnsi="Times New Roman" w:cs="Times New Roman"/>
          <w:sz w:val="24"/>
          <w:szCs w:val="24"/>
          <w:lang w:val="en-US"/>
        </w:rPr>
        <w:t>tahapan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tersebut</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meliputi</w:t>
      </w:r>
      <w:proofErr w:type="spellEnd"/>
      <w:r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i/>
          <w:sz w:val="24"/>
          <w:szCs w:val="24"/>
          <w:lang w:val="en-US"/>
        </w:rPr>
        <w:t>(a)</w:t>
      </w:r>
      <w:r w:rsidRPr="00465DED">
        <w:rPr>
          <w:rFonts w:ascii="Times New Roman" w:eastAsia="Times New Roman" w:hAnsi="Times New Roman" w:cs="Times New Roman"/>
          <w:i/>
          <w:sz w:val="24"/>
          <w:szCs w:val="24"/>
        </w:rPr>
        <w:t xml:space="preserve"> </w:t>
      </w:r>
      <w:r w:rsidRPr="00465DED">
        <w:rPr>
          <w:rFonts w:ascii="Times New Roman" w:eastAsia="Times New Roman" w:hAnsi="Times New Roman" w:cs="Times New Roman"/>
          <w:sz w:val="24"/>
          <w:szCs w:val="24"/>
        </w:rPr>
        <w:t xml:space="preserve">pengajuan </w:t>
      </w:r>
      <w:proofErr w:type="spellStart"/>
      <w:r w:rsidRPr="00465DED">
        <w:rPr>
          <w:rFonts w:ascii="Times New Roman" w:eastAsia="Times New Roman" w:hAnsi="Times New Roman" w:cs="Times New Roman"/>
          <w:sz w:val="24"/>
          <w:szCs w:val="24"/>
          <w:lang w:val="en-US"/>
        </w:rPr>
        <w:t>usulan</w:t>
      </w:r>
      <w:proofErr w:type="spellEnd"/>
      <w:r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sz w:val="24"/>
          <w:szCs w:val="24"/>
        </w:rPr>
        <w:t>penelitian</w:t>
      </w:r>
      <w:r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i/>
          <w:sz w:val="24"/>
          <w:szCs w:val="24"/>
        </w:rPr>
        <w:t xml:space="preserve">(b) </w:t>
      </w:r>
      <w:proofErr w:type="spellStart"/>
      <w:r w:rsidRPr="00465DED">
        <w:rPr>
          <w:rFonts w:ascii="Times New Roman" w:eastAsia="Times New Roman" w:hAnsi="Times New Roman" w:cs="Times New Roman"/>
          <w:sz w:val="24"/>
          <w:szCs w:val="24"/>
          <w:lang w:val="en-US"/>
        </w:rPr>
        <w:t>kegiatan</w:t>
      </w:r>
      <w:proofErr w:type="spellEnd"/>
      <w:r w:rsidRPr="00465DED">
        <w:rPr>
          <w:rFonts w:ascii="Times New Roman" w:eastAsia="Times New Roman" w:hAnsi="Times New Roman" w:cs="Times New Roman"/>
          <w:sz w:val="24"/>
          <w:szCs w:val="24"/>
          <w:lang w:val="en-US"/>
        </w:rPr>
        <w:t xml:space="preserve"> seminar </w:t>
      </w:r>
      <w:proofErr w:type="spellStart"/>
      <w:r w:rsidRPr="00465DED">
        <w:rPr>
          <w:rFonts w:ascii="Times New Roman" w:eastAsia="Times New Roman" w:hAnsi="Times New Roman" w:cs="Times New Roman"/>
          <w:sz w:val="24"/>
          <w:szCs w:val="24"/>
          <w:lang w:val="en-US"/>
        </w:rPr>
        <w:t>usulan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penelitian</w:t>
      </w:r>
      <w:proofErr w:type="spellEnd"/>
      <w:r w:rsidRPr="00465DED">
        <w:rPr>
          <w:rFonts w:ascii="Times New Roman" w:eastAsia="Times New Roman" w:hAnsi="Times New Roman" w:cs="Times New Roman"/>
          <w:sz w:val="24"/>
          <w:szCs w:val="24"/>
        </w:rPr>
        <w:t xml:space="preserve">; </w:t>
      </w:r>
      <w:r w:rsidRPr="00465DED">
        <w:rPr>
          <w:rFonts w:ascii="Times New Roman" w:eastAsia="Times New Roman" w:hAnsi="Times New Roman" w:cs="Times New Roman"/>
          <w:i/>
          <w:sz w:val="24"/>
          <w:szCs w:val="24"/>
        </w:rPr>
        <w:t xml:space="preserve">(c) </w:t>
      </w:r>
      <w:proofErr w:type="spellStart"/>
      <w:r w:rsidRPr="00465DED">
        <w:rPr>
          <w:rFonts w:ascii="Times New Roman" w:eastAsia="Times New Roman" w:hAnsi="Times New Roman" w:cs="Times New Roman"/>
          <w:sz w:val="24"/>
          <w:szCs w:val="24"/>
          <w:lang w:val="en-US"/>
        </w:rPr>
        <w:t>pengumpulan</w:t>
      </w:r>
      <w:proofErr w:type="spellEnd"/>
      <w:r w:rsidRPr="00465DED">
        <w:rPr>
          <w:rFonts w:ascii="Times New Roman" w:eastAsia="Times New Roman" w:hAnsi="Times New Roman" w:cs="Times New Roman"/>
          <w:sz w:val="24"/>
          <w:szCs w:val="24"/>
          <w:lang w:val="en-US"/>
        </w:rPr>
        <w:t xml:space="preserve"> data; </w:t>
      </w:r>
      <w:r w:rsidRPr="00465DED">
        <w:rPr>
          <w:rFonts w:ascii="Times New Roman" w:eastAsia="Times New Roman" w:hAnsi="Times New Roman" w:cs="Times New Roman"/>
          <w:i/>
          <w:sz w:val="24"/>
          <w:szCs w:val="24"/>
          <w:lang w:val="en-US"/>
        </w:rPr>
        <w:t>(</w:t>
      </w:r>
      <w:r w:rsidRPr="00465DED">
        <w:rPr>
          <w:rFonts w:ascii="Times New Roman" w:eastAsia="Times New Roman" w:hAnsi="Times New Roman" w:cs="Times New Roman"/>
          <w:i/>
          <w:sz w:val="24"/>
          <w:szCs w:val="24"/>
        </w:rPr>
        <w:t>d</w:t>
      </w:r>
      <w:r w:rsidRPr="00465DED">
        <w:rPr>
          <w:rFonts w:ascii="Times New Roman" w:eastAsia="Times New Roman" w:hAnsi="Times New Roman" w:cs="Times New Roman"/>
          <w:i/>
          <w:sz w:val="24"/>
          <w:szCs w:val="24"/>
          <w:lang w:val="en-US"/>
        </w:rPr>
        <w:t>)</w:t>
      </w:r>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analisis</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terhadap</w:t>
      </w:r>
      <w:proofErr w:type="spellEnd"/>
      <w:r w:rsidRPr="00465DED">
        <w:rPr>
          <w:rFonts w:ascii="Times New Roman" w:eastAsia="Times New Roman" w:hAnsi="Times New Roman" w:cs="Times New Roman"/>
          <w:sz w:val="24"/>
          <w:szCs w:val="24"/>
          <w:lang w:val="en-US"/>
        </w:rPr>
        <w:t xml:space="preserve"> data-data yang </w:t>
      </w:r>
      <w:proofErr w:type="spellStart"/>
      <w:r w:rsidRPr="00465DED">
        <w:rPr>
          <w:rFonts w:ascii="Times New Roman" w:eastAsia="Times New Roman" w:hAnsi="Times New Roman" w:cs="Times New Roman"/>
          <w:sz w:val="24"/>
          <w:szCs w:val="24"/>
          <w:lang w:val="en-US"/>
        </w:rPr>
        <w:t>telah</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dikumpulkan</w:t>
      </w:r>
      <w:proofErr w:type="spellEnd"/>
      <w:r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i/>
          <w:sz w:val="24"/>
          <w:szCs w:val="24"/>
          <w:lang w:val="en-US"/>
        </w:rPr>
        <w:t>(</w:t>
      </w:r>
      <w:r w:rsidRPr="00465DED">
        <w:rPr>
          <w:rFonts w:ascii="Times New Roman" w:eastAsia="Times New Roman" w:hAnsi="Times New Roman" w:cs="Times New Roman"/>
          <w:i/>
          <w:sz w:val="24"/>
          <w:szCs w:val="24"/>
        </w:rPr>
        <w:t>e</w:t>
      </w:r>
      <w:r w:rsidRPr="00465DED">
        <w:rPr>
          <w:rFonts w:ascii="Times New Roman" w:eastAsia="Times New Roman" w:hAnsi="Times New Roman" w:cs="Times New Roman"/>
          <w:i/>
          <w:sz w:val="24"/>
          <w:szCs w:val="24"/>
          <w:lang w:val="en-US"/>
        </w:rPr>
        <w:t>)</w:t>
      </w:r>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penyusunan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laporan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penelitian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sementara</w:t>
      </w:r>
      <w:proofErr w:type="spellEnd"/>
      <w:r w:rsidRPr="00465DED">
        <w:rPr>
          <w:rFonts w:ascii="Times New Roman" w:eastAsia="Times New Roman" w:hAnsi="Times New Roman" w:cs="Times New Roman"/>
          <w:sz w:val="24"/>
          <w:szCs w:val="24"/>
          <w:lang w:val="en-US"/>
        </w:rPr>
        <w:t xml:space="preserve">; dan </w:t>
      </w:r>
      <w:r w:rsidRPr="00465DED">
        <w:rPr>
          <w:rFonts w:ascii="Times New Roman" w:eastAsia="Times New Roman" w:hAnsi="Times New Roman" w:cs="Times New Roman"/>
          <w:i/>
          <w:sz w:val="24"/>
          <w:szCs w:val="24"/>
          <w:lang w:val="en-US"/>
        </w:rPr>
        <w:t>(</w:t>
      </w:r>
      <w:r w:rsidRPr="00465DED">
        <w:rPr>
          <w:rFonts w:ascii="Times New Roman" w:eastAsia="Times New Roman" w:hAnsi="Times New Roman" w:cs="Times New Roman"/>
          <w:i/>
          <w:sz w:val="24"/>
          <w:szCs w:val="24"/>
        </w:rPr>
        <w:t>f</w:t>
      </w:r>
      <w:r w:rsidRPr="00465DED">
        <w:rPr>
          <w:rFonts w:ascii="Times New Roman" w:eastAsia="Times New Roman" w:hAnsi="Times New Roman" w:cs="Times New Roman"/>
          <w:i/>
          <w:sz w:val="24"/>
          <w:szCs w:val="24"/>
          <w:lang w:val="en-US"/>
        </w:rPr>
        <w:t>)</w:t>
      </w:r>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kegiatan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bimbingan</w:t>
      </w:r>
      <w:proofErr w:type="spellEnd"/>
      <w:r w:rsidRPr="00465DED">
        <w:rPr>
          <w:rFonts w:ascii="Times New Roman" w:eastAsia="Times New Roman" w:hAnsi="Times New Roman" w:cs="Times New Roman"/>
          <w:sz w:val="24"/>
          <w:szCs w:val="24"/>
          <w:lang w:val="en-US"/>
        </w:rPr>
        <w:t xml:space="preserve">.  </w:t>
      </w:r>
    </w:p>
    <w:p w:rsidR="00AD0FEF" w:rsidRPr="00465DED" w:rsidRDefault="00696B31" w:rsidP="00353BD7">
      <w:pPr>
        <w:ind w:firstLine="851"/>
        <w:rPr>
          <w:rFonts w:ascii="Times New Roman" w:eastAsia="Times New Roman" w:hAnsi="Times New Roman" w:cs="Times New Roman"/>
          <w:sz w:val="24"/>
          <w:szCs w:val="24"/>
          <w:lang w:val="en-US"/>
        </w:rPr>
      </w:pPr>
      <w:r w:rsidRPr="00465DED">
        <w:rPr>
          <w:rFonts w:ascii="Times New Roman" w:eastAsia="Times New Roman" w:hAnsi="Times New Roman" w:cs="Times New Roman"/>
          <w:sz w:val="24"/>
          <w:szCs w:val="24"/>
        </w:rPr>
        <w:t xml:space="preserve">Setelah </w:t>
      </w:r>
      <w:proofErr w:type="spellStart"/>
      <w:r w:rsidRPr="00465DED">
        <w:rPr>
          <w:rFonts w:ascii="Times New Roman" w:eastAsia="Times New Roman" w:hAnsi="Times New Roman" w:cs="Times New Roman"/>
          <w:sz w:val="24"/>
          <w:szCs w:val="24"/>
          <w:lang w:val="en-US"/>
        </w:rPr>
        <w:t>melakukan</w:t>
      </w:r>
      <w:proofErr w:type="spellEnd"/>
      <w:r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sz w:val="24"/>
          <w:szCs w:val="24"/>
        </w:rPr>
        <w:t>penelitian, penulis akan me</w:t>
      </w:r>
      <w:proofErr w:type="spellStart"/>
      <w:r w:rsidRPr="00465DED">
        <w:rPr>
          <w:rFonts w:ascii="Times New Roman" w:eastAsia="Times New Roman" w:hAnsi="Times New Roman" w:cs="Times New Roman"/>
          <w:sz w:val="24"/>
          <w:szCs w:val="24"/>
          <w:lang w:val="en-US"/>
        </w:rPr>
        <w:t>masuki</w:t>
      </w:r>
      <w:proofErr w:type="spellEnd"/>
      <w:r w:rsidRPr="00465DED">
        <w:rPr>
          <w:rFonts w:ascii="Times New Roman" w:eastAsia="Times New Roman" w:hAnsi="Times New Roman" w:cs="Times New Roman"/>
          <w:sz w:val="24"/>
          <w:szCs w:val="24"/>
        </w:rPr>
        <w:t xml:space="preserve"> </w:t>
      </w:r>
      <w:proofErr w:type="spellStart"/>
      <w:r w:rsidRPr="00465DED">
        <w:rPr>
          <w:rFonts w:ascii="Times New Roman" w:eastAsia="Times New Roman" w:hAnsi="Times New Roman" w:cs="Times New Roman"/>
          <w:sz w:val="24"/>
          <w:szCs w:val="24"/>
          <w:lang w:val="en-US"/>
        </w:rPr>
        <w:t>tahap</w:t>
      </w:r>
      <w:proofErr w:type="spellEnd"/>
      <w:r w:rsidRPr="00465DED">
        <w:rPr>
          <w:rFonts w:ascii="Times New Roman" w:eastAsia="Times New Roman" w:hAnsi="Times New Roman" w:cs="Times New Roman"/>
          <w:sz w:val="24"/>
          <w:szCs w:val="24"/>
        </w:rPr>
        <w:t xml:space="preserve"> </w:t>
      </w:r>
      <w:proofErr w:type="spellStart"/>
      <w:r w:rsidRPr="00465DED">
        <w:rPr>
          <w:rFonts w:ascii="Times New Roman" w:eastAsia="Times New Roman" w:hAnsi="Times New Roman" w:cs="Times New Roman"/>
          <w:sz w:val="24"/>
          <w:szCs w:val="24"/>
          <w:lang w:val="en-US"/>
        </w:rPr>
        <w:t>terakhir</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dari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pelaksanaan</w:t>
      </w:r>
      <w:proofErr w:type="spellEnd"/>
      <w:r w:rsidRPr="00465DED">
        <w:rPr>
          <w:rFonts w:ascii="Times New Roman" w:eastAsia="Times New Roman" w:hAnsi="Times New Roman" w:cs="Times New Roman"/>
          <w:sz w:val="24"/>
          <w:szCs w:val="24"/>
          <w:lang w:val="en-US"/>
        </w:rPr>
        <w:t xml:space="preserve"> </w:t>
      </w:r>
      <w:proofErr w:type="spellStart"/>
      <w:r w:rsidR="00861B08" w:rsidRPr="00465DED">
        <w:rPr>
          <w:rFonts w:ascii="Times New Roman" w:eastAsia="Times New Roman" w:hAnsi="Times New Roman" w:cs="Times New Roman"/>
          <w:sz w:val="24"/>
          <w:szCs w:val="24"/>
          <w:lang w:val="en-US"/>
        </w:rPr>
        <w:t>penelitian</w:t>
      </w:r>
      <w:proofErr w:type="spellEnd"/>
      <w:r w:rsidR="00861B08"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yaitu</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tahap</w:t>
      </w:r>
      <w:proofErr w:type="spellEnd"/>
      <w:r w:rsidRPr="00465DED">
        <w:rPr>
          <w:rFonts w:ascii="Times New Roman" w:eastAsia="Times New Roman" w:hAnsi="Times New Roman" w:cs="Times New Roman"/>
          <w:sz w:val="24"/>
          <w:szCs w:val="24"/>
          <w:lang w:val="en-US"/>
        </w:rPr>
        <w:t xml:space="preserve"> p</w:t>
      </w:r>
      <w:r w:rsidRPr="00465DED">
        <w:rPr>
          <w:rFonts w:ascii="Times New Roman" w:eastAsia="Times New Roman" w:hAnsi="Times New Roman" w:cs="Times New Roman"/>
          <w:sz w:val="24"/>
          <w:szCs w:val="24"/>
        </w:rPr>
        <w:t xml:space="preserve">asca </w:t>
      </w:r>
      <w:r w:rsidRPr="00465DED">
        <w:rPr>
          <w:rFonts w:ascii="Times New Roman" w:eastAsia="Times New Roman" w:hAnsi="Times New Roman" w:cs="Times New Roman"/>
          <w:sz w:val="24"/>
          <w:szCs w:val="24"/>
          <w:lang w:val="en-US"/>
        </w:rPr>
        <w:t>p</w:t>
      </w:r>
      <w:r w:rsidRPr="00465DED">
        <w:rPr>
          <w:rFonts w:ascii="Times New Roman" w:eastAsia="Times New Roman" w:hAnsi="Times New Roman" w:cs="Times New Roman"/>
          <w:sz w:val="24"/>
          <w:szCs w:val="24"/>
        </w:rPr>
        <w:t>enelitian</w:t>
      </w:r>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Tahap</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ini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dilaksanakan</w:t>
      </w:r>
      <w:proofErr w:type="spellEnd"/>
      <w:r w:rsidRPr="00465DED">
        <w:rPr>
          <w:rFonts w:ascii="Times New Roman" w:eastAsia="Times New Roman" w:hAnsi="Times New Roman" w:cs="Times New Roman"/>
          <w:sz w:val="24"/>
          <w:szCs w:val="24"/>
        </w:rPr>
        <w:t xml:space="preserve"> </w:t>
      </w:r>
      <w:proofErr w:type="spellStart"/>
      <w:r w:rsidRPr="00465DED">
        <w:rPr>
          <w:rFonts w:ascii="Times New Roman" w:eastAsia="Times New Roman" w:hAnsi="Times New Roman" w:cs="Times New Roman"/>
          <w:sz w:val="24"/>
          <w:szCs w:val="24"/>
          <w:lang w:val="en-US"/>
        </w:rPr>
        <w:t>sesuai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jadwal</w:t>
      </w:r>
      <w:proofErr w:type="spellEnd"/>
      <w:r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sz w:val="24"/>
          <w:szCs w:val="24"/>
        </w:rPr>
        <w:t xml:space="preserve">pada sekitar </w:t>
      </w:r>
      <w:r w:rsidR="00861B08" w:rsidRPr="00465DED">
        <w:rPr>
          <w:rFonts w:ascii="Times New Roman" w:eastAsia="Times New Roman" w:hAnsi="Times New Roman" w:cs="Times New Roman"/>
          <w:sz w:val="24"/>
          <w:szCs w:val="24"/>
          <w:lang w:val="en-US"/>
        </w:rPr>
        <w:t>Mei</w:t>
      </w:r>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sampai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dengan</w:t>
      </w:r>
      <w:proofErr w:type="spellEnd"/>
      <w:r w:rsidRPr="00465DED">
        <w:rPr>
          <w:rFonts w:ascii="Times New Roman" w:eastAsia="Times New Roman" w:hAnsi="Times New Roman" w:cs="Times New Roman"/>
          <w:sz w:val="24"/>
          <w:szCs w:val="24"/>
          <w:lang w:val="en-US"/>
        </w:rPr>
        <w:t xml:space="preserve"> </w:t>
      </w:r>
      <w:proofErr w:type="spellStart"/>
      <w:r w:rsidR="00353BD7" w:rsidRPr="00465DED">
        <w:rPr>
          <w:rFonts w:ascii="Times New Roman" w:eastAsia="Times New Roman" w:hAnsi="Times New Roman" w:cs="Times New Roman"/>
          <w:sz w:val="24"/>
          <w:szCs w:val="24"/>
          <w:lang w:val="en-US"/>
        </w:rPr>
        <w:t>Agustus</w:t>
      </w:r>
      <w:proofErr w:type="spellEnd"/>
      <w:r w:rsidRPr="00465DED">
        <w:rPr>
          <w:rFonts w:ascii="Times New Roman" w:eastAsia="Times New Roman" w:hAnsi="Times New Roman" w:cs="Times New Roman"/>
          <w:sz w:val="24"/>
          <w:szCs w:val="24"/>
          <w:lang w:val="en-US"/>
        </w:rPr>
        <w:t xml:space="preserve"> </w:t>
      </w:r>
      <w:r w:rsidR="00861B08" w:rsidRPr="00465DED">
        <w:rPr>
          <w:rFonts w:ascii="Times New Roman" w:eastAsia="Times New Roman" w:hAnsi="Times New Roman" w:cs="Times New Roman"/>
          <w:sz w:val="24"/>
          <w:szCs w:val="24"/>
        </w:rPr>
        <w:t>20</w:t>
      </w:r>
      <w:r w:rsidR="00861B08" w:rsidRPr="00465DED">
        <w:rPr>
          <w:rFonts w:ascii="Times New Roman" w:eastAsia="Times New Roman" w:hAnsi="Times New Roman" w:cs="Times New Roman"/>
          <w:sz w:val="24"/>
          <w:szCs w:val="24"/>
          <w:lang w:val="en-US"/>
        </w:rPr>
        <w:t>22</w:t>
      </w:r>
      <w:r w:rsidRPr="00465DED">
        <w:rPr>
          <w:rFonts w:ascii="Times New Roman" w:eastAsia="Times New Roman" w:hAnsi="Times New Roman" w:cs="Times New Roman"/>
          <w:sz w:val="24"/>
          <w:szCs w:val="24"/>
        </w:rPr>
        <w:t>. Kegiatan</w:t>
      </w:r>
      <w:r w:rsidRPr="00465DED">
        <w:rPr>
          <w:rFonts w:ascii="Times New Roman" w:eastAsia="Times New Roman" w:hAnsi="Times New Roman" w:cs="Times New Roman"/>
          <w:sz w:val="24"/>
          <w:szCs w:val="24"/>
          <w:lang w:val="en-US"/>
        </w:rPr>
        <w:t>-</w:t>
      </w:r>
      <w:proofErr w:type="spellStart"/>
      <w:r w:rsidRPr="00465DED">
        <w:rPr>
          <w:rFonts w:ascii="Times New Roman" w:eastAsia="Times New Roman" w:hAnsi="Times New Roman" w:cs="Times New Roman"/>
          <w:sz w:val="24"/>
          <w:szCs w:val="24"/>
          <w:lang w:val="en-US"/>
        </w:rPr>
        <w:t>kegiatan</w:t>
      </w:r>
      <w:proofErr w:type="spellEnd"/>
      <w:r w:rsidRPr="00465DED">
        <w:rPr>
          <w:rFonts w:ascii="Times New Roman" w:eastAsia="Times New Roman" w:hAnsi="Times New Roman" w:cs="Times New Roman"/>
          <w:sz w:val="24"/>
          <w:szCs w:val="24"/>
        </w:rPr>
        <w:t xml:space="preserve"> yang </w:t>
      </w:r>
      <w:proofErr w:type="spellStart"/>
      <w:r w:rsidRPr="00465DED">
        <w:rPr>
          <w:rFonts w:ascii="Times New Roman" w:eastAsia="Times New Roman" w:hAnsi="Times New Roman" w:cs="Times New Roman"/>
          <w:sz w:val="24"/>
          <w:szCs w:val="24"/>
          <w:lang w:val="en-US"/>
        </w:rPr>
        <w:t>telah</w:t>
      </w:r>
      <w:proofErr w:type="spellEnd"/>
      <w:r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sz w:val="24"/>
          <w:szCs w:val="24"/>
        </w:rPr>
        <w:t xml:space="preserve">dilaksanakan pada tahap tersebut meliputi: </w:t>
      </w:r>
      <w:r w:rsidRPr="00465DED">
        <w:rPr>
          <w:rFonts w:ascii="Times New Roman" w:eastAsia="Times New Roman" w:hAnsi="Times New Roman" w:cs="Times New Roman"/>
          <w:i/>
          <w:sz w:val="24"/>
          <w:szCs w:val="24"/>
        </w:rPr>
        <w:t>(a)</w:t>
      </w:r>
      <w:r w:rsidRPr="00465DED">
        <w:rPr>
          <w:rFonts w:ascii="Times New Roman" w:eastAsia="Times New Roman" w:hAnsi="Times New Roman" w:cs="Times New Roman"/>
          <w:sz w:val="24"/>
          <w:szCs w:val="24"/>
        </w:rPr>
        <w:t xml:space="preserve"> penyusunan laporan </w:t>
      </w:r>
      <w:proofErr w:type="spellStart"/>
      <w:r w:rsidRPr="00465DED">
        <w:rPr>
          <w:rFonts w:ascii="Times New Roman" w:eastAsia="Times New Roman" w:hAnsi="Times New Roman" w:cs="Times New Roman"/>
          <w:sz w:val="24"/>
          <w:szCs w:val="24"/>
          <w:lang w:val="en-US"/>
        </w:rPr>
        <w:t>hasil</w:t>
      </w:r>
      <w:proofErr w:type="spellEnd"/>
      <w:r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sz w:val="24"/>
          <w:szCs w:val="24"/>
        </w:rPr>
        <w:t xml:space="preserve">penelitian; </w:t>
      </w:r>
      <w:r w:rsidRPr="00465DED">
        <w:rPr>
          <w:rFonts w:ascii="Times New Roman" w:eastAsia="Times New Roman" w:hAnsi="Times New Roman" w:cs="Times New Roman"/>
          <w:i/>
          <w:sz w:val="24"/>
          <w:szCs w:val="24"/>
        </w:rPr>
        <w:t>(b)</w:t>
      </w:r>
      <w:r w:rsidRPr="00465DED">
        <w:rPr>
          <w:rFonts w:ascii="Times New Roman" w:eastAsia="Times New Roman" w:hAnsi="Times New Roman" w:cs="Times New Roman"/>
          <w:sz w:val="24"/>
          <w:szCs w:val="24"/>
        </w:rPr>
        <w:t xml:space="preserve"> bimbingan dan penyempurnaan laporan </w:t>
      </w:r>
      <w:proofErr w:type="spellStart"/>
      <w:r w:rsidRPr="00465DED">
        <w:rPr>
          <w:rFonts w:ascii="Times New Roman" w:eastAsia="Times New Roman" w:hAnsi="Times New Roman" w:cs="Times New Roman"/>
          <w:sz w:val="24"/>
          <w:szCs w:val="24"/>
          <w:lang w:val="en-US"/>
        </w:rPr>
        <w:t>hasil</w:t>
      </w:r>
      <w:proofErr w:type="spellEnd"/>
      <w:r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sz w:val="24"/>
          <w:szCs w:val="24"/>
        </w:rPr>
        <w:t xml:space="preserve">penelitian; </w:t>
      </w:r>
      <w:r w:rsidRPr="00465DED">
        <w:rPr>
          <w:rFonts w:ascii="Times New Roman" w:eastAsia="Times New Roman" w:hAnsi="Times New Roman" w:cs="Times New Roman"/>
          <w:i/>
          <w:sz w:val="24"/>
          <w:szCs w:val="24"/>
        </w:rPr>
        <w:t>(c)</w:t>
      </w:r>
      <w:r w:rsidRPr="00465DED">
        <w:rPr>
          <w:rFonts w:ascii="Times New Roman" w:eastAsia="Times New Roman" w:hAnsi="Times New Roman" w:cs="Times New Roman"/>
          <w:sz w:val="24"/>
          <w:szCs w:val="24"/>
        </w:rPr>
        <w:t xml:space="preserve"> pengujian laporan </w:t>
      </w:r>
      <w:proofErr w:type="spellStart"/>
      <w:r w:rsidRPr="00465DED">
        <w:rPr>
          <w:rFonts w:ascii="Times New Roman" w:eastAsia="Times New Roman" w:hAnsi="Times New Roman" w:cs="Times New Roman"/>
          <w:sz w:val="24"/>
          <w:szCs w:val="24"/>
          <w:lang w:val="en-US"/>
        </w:rPr>
        <w:t>hasil</w:t>
      </w:r>
      <w:proofErr w:type="spellEnd"/>
      <w:r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sz w:val="24"/>
          <w:szCs w:val="24"/>
        </w:rPr>
        <w:t>penelitian</w:t>
      </w:r>
      <w:r w:rsidRPr="00465DED">
        <w:rPr>
          <w:rFonts w:ascii="Times New Roman" w:eastAsia="Times New Roman" w:hAnsi="Times New Roman" w:cs="Times New Roman"/>
          <w:sz w:val="24"/>
          <w:szCs w:val="24"/>
          <w:lang w:val="en-US"/>
        </w:rPr>
        <w:t xml:space="preserve">; </w:t>
      </w:r>
      <w:r w:rsidR="00861B08" w:rsidRPr="00465DED">
        <w:rPr>
          <w:rFonts w:ascii="Times New Roman" w:eastAsia="Times New Roman" w:hAnsi="Times New Roman" w:cs="Times New Roman"/>
          <w:i/>
          <w:sz w:val="24"/>
          <w:szCs w:val="24"/>
          <w:lang w:val="en-US"/>
        </w:rPr>
        <w:t>(d</w:t>
      </w:r>
      <w:r w:rsidRPr="00465DED">
        <w:rPr>
          <w:rFonts w:ascii="Times New Roman" w:eastAsia="Times New Roman" w:hAnsi="Times New Roman" w:cs="Times New Roman"/>
          <w:i/>
          <w:sz w:val="24"/>
          <w:szCs w:val="24"/>
          <w:lang w:val="en-US"/>
        </w:rPr>
        <w:t>)</w:t>
      </w:r>
      <w:r w:rsidRPr="00465DED">
        <w:rPr>
          <w:rFonts w:ascii="Times New Roman" w:eastAsia="Times New Roman" w:hAnsi="Times New Roman" w:cs="Times New Roman"/>
          <w:sz w:val="24"/>
          <w:szCs w:val="24"/>
          <w:lang w:val="en-US"/>
        </w:rPr>
        <w:t xml:space="preserve"> </w:t>
      </w:r>
      <w:proofErr w:type="spellStart"/>
      <w:r w:rsidR="00861B08" w:rsidRPr="00465DED">
        <w:rPr>
          <w:rFonts w:ascii="Times New Roman" w:eastAsia="Times New Roman" w:hAnsi="Times New Roman" w:cs="Times New Roman"/>
          <w:sz w:val="24"/>
          <w:szCs w:val="24"/>
          <w:lang w:val="en-US"/>
        </w:rPr>
        <w:t>seminarkan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laporan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hasil</w:t>
      </w:r>
      <w:proofErr w:type="spellEnd"/>
      <w:r w:rsidR="00861B08" w:rsidRPr="00465DED">
        <w:rPr>
          <w:rFonts w:ascii="Times New Roman" w:eastAsia="Times New Roman" w:hAnsi="Times New Roman" w:cs="Times New Roman"/>
          <w:sz w:val="24"/>
          <w:szCs w:val="24"/>
          <w:lang w:val="en-US"/>
        </w:rPr>
        <w:t xml:space="preserve"> </w:t>
      </w:r>
      <w:proofErr w:type="spellStart"/>
      <w:r w:rsidR="00861B08" w:rsidRPr="00465DED">
        <w:rPr>
          <w:rFonts w:ascii="Times New Roman" w:eastAsia="Times New Roman" w:hAnsi="Times New Roman" w:cs="Times New Roman"/>
          <w:sz w:val="24"/>
          <w:szCs w:val="24"/>
          <w:lang w:val="en-US"/>
        </w:rPr>
        <w:t>penelitian</w:t>
      </w:r>
      <w:proofErr w:type="spellEnd"/>
      <w:r w:rsidR="00861B08" w:rsidRPr="00465DED">
        <w:rPr>
          <w:rFonts w:ascii="Times New Roman" w:eastAsia="Times New Roman" w:hAnsi="Times New Roman" w:cs="Times New Roman"/>
          <w:sz w:val="24"/>
          <w:szCs w:val="24"/>
          <w:lang w:val="en-US"/>
        </w:rPr>
        <w:t>.</w:t>
      </w:r>
    </w:p>
    <w:p w:rsidR="00353BD7" w:rsidRPr="00465DED" w:rsidRDefault="00353BD7" w:rsidP="00353BD7">
      <w:pPr>
        <w:ind w:firstLine="851"/>
        <w:rPr>
          <w:rFonts w:ascii="Times New Roman" w:eastAsia="Times New Roman" w:hAnsi="Times New Roman" w:cs="Times New Roman"/>
          <w:sz w:val="24"/>
          <w:szCs w:val="24"/>
          <w:lang w:val="en-US"/>
        </w:rPr>
      </w:pPr>
    </w:p>
    <w:p w:rsidR="0054001B" w:rsidRPr="00465DED" w:rsidRDefault="00FF223C" w:rsidP="003A0A3D">
      <w:pPr>
        <w:ind w:firstLine="0"/>
        <w:jc w:val="center"/>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val="en-US" w:eastAsia="en-US"/>
        </w:rPr>
        <w:lastRenderedPageBreak/>
        <mc:AlternateContent>
          <mc:Choice Requires="wps">
            <w:drawing>
              <wp:anchor distT="0" distB="0" distL="114300" distR="114300" simplePos="0" relativeHeight="251654656" behindDoc="0" locked="0" layoutInCell="1" allowOverlap="1">
                <wp:simplePos x="0" y="0"/>
                <wp:positionH relativeFrom="column">
                  <wp:posOffset>4748479</wp:posOffset>
                </wp:positionH>
                <wp:positionV relativeFrom="paragraph">
                  <wp:posOffset>-1045159</wp:posOffset>
                </wp:positionV>
                <wp:extent cx="424282" cy="380390"/>
                <wp:effectExtent l="0" t="0" r="13970" b="19685"/>
                <wp:wrapNone/>
                <wp:docPr id="9" name="Text Box 9"/>
                <wp:cNvGraphicFramePr/>
                <a:graphic xmlns:a="http://schemas.openxmlformats.org/drawingml/2006/main">
                  <a:graphicData uri="http://schemas.microsoft.com/office/word/2010/wordprocessingShape">
                    <wps:wsp>
                      <wps:cNvSpPr txBox="1"/>
                      <wps:spPr>
                        <a:xfrm>
                          <a:off x="0" y="0"/>
                          <a:ext cx="424282" cy="380390"/>
                        </a:xfrm>
                        <a:prstGeom prst="rect">
                          <a:avLst/>
                        </a:prstGeom>
                        <a:solidFill>
                          <a:schemeClr val="lt1"/>
                        </a:solidFill>
                        <a:ln w="6350">
                          <a:solidFill>
                            <a:schemeClr val="bg1"/>
                          </a:solidFill>
                        </a:ln>
                      </wps:spPr>
                      <wps:txbx>
                        <w:txbxContent>
                          <w:p w:rsidR="00B343F8" w:rsidRDefault="00B34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50" type="#_x0000_t202" style="position:absolute;left:0;text-align:left;margin-left:373.9pt;margin-top:-82.3pt;width:33.4pt;height:29.9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" fillcolor="white [3201]" strokecolor="white [3212]" strokeweight=".5pt">
                <v:textbox>
                  <w:txbxContent>
                    <w:p w:rsidR="00B343F8" w:rsidRDefault="00B343F8"/>
                  </w:txbxContent>
                </v:textbox>
              </v:shape>
            </w:pict>
          </mc:Fallback>
        </mc:AlternateContent>
      </w:r>
      <w:r w:rsidR="00597D65" w:rsidRPr="00465DED">
        <w:rPr>
          <w:rFonts w:ascii="Times New Roman" w:eastAsia="Times New Roman" w:hAnsi="Times New Roman" w:cs="Times New Roman"/>
          <w:b/>
          <w:sz w:val="24"/>
          <w:szCs w:val="24"/>
          <w:lang w:val="en-US"/>
        </w:rPr>
        <w:t>BAB II</w:t>
      </w:r>
    </w:p>
    <w:p w:rsidR="00DB76D9" w:rsidRPr="00465DED" w:rsidRDefault="00200802" w:rsidP="003A0A3D">
      <w:pPr>
        <w:ind w:firstLine="851"/>
        <w:jc w:val="center"/>
        <w:rPr>
          <w:rFonts w:ascii="Times New Roman" w:eastAsia="Times New Roman" w:hAnsi="Times New Roman" w:cs="Times New Roman"/>
          <w:b/>
          <w:sz w:val="24"/>
          <w:szCs w:val="24"/>
          <w:lang w:val="en-US"/>
        </w:rPr>
      </w:pPr>
      <w:r w:rsidRPr="00465DED">
        <w:rPr>
          <w:rFonts w:ascii="Times New Roman" w:eastAsia="Times New Roman" w:hAnsi="Times New Roman" w:cs="Times New Roman"/>
          <w:b/>
          <w:sz w:val="24"/>
          <w:szCs w:val="24"/>
          <w:lang w:val="en-US"/>
        </w:rPr>
        <w:t>PERA</w:t>
      </w:r>
      <w:r w:rsidR="00597D65" w:rsidRPr="00465DED">
        <w:rPr>
          <w:rFonts w:ascii="Times New Roman" w:eastAsia="Times New Roman" w:hAnsi="Times New Roman" w:cs="Times New Roman"/>
          <w:b/>
          <w:sz w:val="24"/>
          <w:szCs w:val="24"/>
          <w:lang w:val="en-US"/>
        </w:rPr>
        <w:t>TURAN HUKUM BAGI ANAK YANG T</w:t>
      </w:r>
      <w:r w:rsidR="00F92C1F" w:rsidRPr="00465DED">
        <w:rPr>
          <w:rFonts w:ascii="Times New Roman" w:eastAsia="Times New Roman" w:hAnsi="Times New Roman" w:cs="Times New Roman"/>
          <w:b/>
          <w:sz w:val="24"/>
          <w:szCs w:val="24"/>
          <w:lang w:val="en-US"/>
        </w:rPr>
        <w:t>ERLIBAT TINDAK PIDANA NARKOTIKA</w:t>
      </w:r>
    </w:p>
    <w:p w:rsidR="00F92C1F" w:rsidRPr="00465DED" w:rsidRDefault="00F92C1F" w:rsidP="00F92C1F">
      <w:pPr>
        <w:ind w:firstLine="851"/>
        <w:jc w:val="center"/>
        <w:rPr>
          <w:rFonts w:ascii="Times New Roman" w:eastAsia="Times New Roman" w:hAnsi="Times New Roman" w:cs="Times New Roman"/>
          <w:b/>
          <w:sz w:val="24"/>
          <w:szCs w:val="24"/>
          <w:lang w:val="en-US"/>
        </w:rPr>
      </w:pPr>
    </w:p>
    <w:p w:rsidR="004407E8" w:rsidRPr="00465DED" w:rsidRDefault="002B5D0B" w:rsidP="00970DE6">
      <w:pPr>
        <w:pStyle w:val="ListParagraph"/>
        <w:numPr>
          <w:ilvl w:val="5"/>
          <w:numId w:val="48"/>
        </w:numPr>
        <w:ind w:left="142"/>
        <w:rPr>
          <w:rFonts w:ascii="Times New Roman" w:eastAsia="Times New Roman" w:hAnsi="Times New Roman" w:cs="Times New Roman"/>
          <w:b/>
          <w:sz w:val="24"/>
          <w:szCs w:val="24"/>
          <w:lang w:val="en-US"/>
        </w:rPr>
      </w:pPr>
      <w:proofErr w:type="spellStart"/>
      <w:r w:rsidRPr="00465DED">
        <w:rPr>
          <w:rFonts w:ascii="Times New Roman" w:eastAsia="Times New Roman" w:hAnsi="Times New Roman" w:cs="Times New Roman"/>
          <w:b/>
          <w:sz w:val="24"/>
          <w:szCs w:val="24"/>
          <w:lang w:val="en-US"/>
        </w:rPr>
        <w:t>Peratu</w:t>
      </w:r>
      <w:r w:rsidR="00DD4617" w:rsidRPr="00465DED">
        <w:rPr>
          <w:rFonts w:ascii="Times New Roman" w:eastAsia="Times New Roman" w:hAnsi="Times New Roman" w:cs="Times New Roman"/>
          <w:b/>
          <w:sz w:val="24"/>
          <w:szCs w:val="24"/>
          <w:lang w:val="en-US"/>
        </w:rPr>
        <w:t>ran-peraturan</w:t>
      </w:r>
      <w:proofErr w:type="spellEnd"/>
      <w:r w:rsidR="00DD4617" w:rsidRPr="00465DED">
        <w:rPr>
          <w:rFonts w:ascii="Times New Roman" w:eastAsia="Times New Roman" w:hAnsi="Times New Roman" w:cs="Times New Roman"/>
          <w:b/>
          <w:sz w:val="24"/>
          <w:szCs w:val="24"/>
          <w:lang w:val="en-US"/>
        </w:rPr>
        <w:t xml:space="preserve"> </w:t>
      </w:r>
      <w:proofErr w:type="spellStart"/>
      <w:r w:rsidR="00DD4617" w:rsidRPr="00465DED">
        <w:rPr>
          <w:rFonts w:ascii="Times New Roman" w:eastAsia="Times New Roman" w:hAnsi="Times New Roman" w:cs="Times New Roman"/>
          <w:b/>
          <w:sz w:val="24"/>
          <w:szCs w:val="24"/>
          <w:lang w:val="en-US"/>
        </w:rPr>
        <w:t>Hukum</w:t>
      </w:r>
      <w:proofErr w:type="spellEnd"/>
      <w:r w:rsidR="00DD4617" w:rsidRPr="00465DED">
        <w:rPr>
          <w:rFonts w:ascii="Times New Roman" w:eastAsia="Times New Roman" w:hAnsi="Times New Roman" w:cs="Times New Roman"/>
          <w:b/>
          <w:sz w:val="24"/>
          <w:szCs w:val="24"/>
          <w:lang w:val="en-US"/>
        </w:rPr>
        <w:t xml:space="preserve"> </w:t>
      </w:r>
      <w:proofErr w:type="spellStart"/>
      <w:r w:rsidR="00DD4617" w:rsidRPr="00465DED">
        <w:rPr>
          <w:rFonts w:ascii="Times New Roman" w:eastAsia="Times New Roman" w:hAnsi="Times New Roman" w:cs="Times New Roman"/>
          <w:b/>
          <w:sz w:val="24"/>
          <w:szCs w:val="24"/>
          <w:lang w:val="en-US"/>
        </w:rPr>
        <w:t>tentang</w:t>
      </w:r>
      <w:proofErr w:type="spellEnd"/>
      <w:r w:rsidR="00DD4617" w:rsidRPr="00465DED">
        <w:rPr>
          <w:rFonts w:ascii="Times New Roman" w:eastAsia="Times New Roman" w:hAnsi="Times New Roman" w:cs="Times New Roman"/>
          <w:b/>
          <w:sz w:val="24"/>
          <w:szCs w:val="24"/>
          <w:lang w:val="en-US"/>
        </w:rPr>
        <w:t xml:space="preserve"> </w:t>
      </w:r>
      <w:proofErr w:type="spellStart"/>
      <w:r w:rsidR="00DD4617" w:rsidRPr="00465DED">
        <w:rPr>
          <w:rFonts w:ascii="Times New Roman" w:eastAsia="Times New Roman" w:hAnsi="Times New Roman" w:cs="Times New Roman"/>
          <w:b/>
          <w:sz w:val="24"/>
          <w:szCs w:val="24"/>
          <w:lang w:val="en-US"/>
        </w:rPr>
        <w:t>Perlindungan</w:t>
      </w:r>
      <w:proofErr w:type="spellEnd"/>
      <w:r w:rsidR="00DD4617" w:rsidRPr="00465DED">
        <w:rPr>
          <w:rFonts w:ascii="Times New Roman" w:eastAsia="Times New Roman" w:hAnsi="Times New Roman" w:cs="Times New Roman"/>
          <w:b/>
          <w:sz w:val="24"/>
          <w:szCs w:val="24"/>
          <w:lang w:val="en-US"/>
        </w:rPr>
        <w:t xml:space="preserve"> </w:t>
      </w:r>
      <w:proofErr w:type="spellStart"/>
      <w:r w:rsidR="00DD4617" w:rsidRPr="00465DED">
        <w:rPr>
          <w:rFonts w:ascii="Times New Roman" w:eastAsia="Times New Roman" w:hAnsi="Times New Roman" w:cs="Times New Roman"/>
          <w:b/>
          <w:sz w:val="24"/>
          <w:szCs w:val="24"/>
          <w:lang w:val="en-US"/>
        </w:rPr>
        <w:t>Anak</w:t>
      </w:r>
      <w:proofErr w:type="spellEnd"/>
    </w:p>
    <w:p w:rsidR="002B5D0B" w:rsidRPr="00465DED" w:rsidRDefault="002B5D0B" w:rsidP="004407E8">
      <w:pPr>
        <w:rPr>
          <w:rFonts w:ascii="Times New Roman" w:eastAsia="Times New Roman" w:hAnsi="Times New Roman" w:cs="Times New Roman"/>
          <w:b/>
          <w:sz w:val="24"/>
          <w:szCs w:val="24"/>
          <w:lang w:val="en-US"/>
        </w:rPr>
      </w:pPr>
      <w:proofErr w:type="spellStart"/>
      <w:r w:rsidRPr="00465DED">
        <w:rPr>
          <w:rFonts w:ascii="Times New Roman" w:eastAsia="Times New Roman" w:hAnsi="Times New Roman" w:cs="Times New Roman"/>
          <w:sz w:val="24"/>
          <w:szCs w:val="24"/>
          <w:lang w:val="en-US"/>
        </w:rPr>
        <w:t>Anak</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dengan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segala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problematika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kompleksnya</w:t>
      </w:r>
      <w:proofErr w:type="spellEnd"/>
      <w:r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sesungguhnya</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telah</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menjadi</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perhatian</w:t>
      </w:r>
      <w:proofErr w:type="spellEnd"/>
      <w:r w:rsidR="00EB531A" w:rsidRPr="00465DED">
        <w:rPr>
          <w:rFonts w:ascii="Times New Roman" w:eastAsia="Times New Roman" w:hAnsi="Times New Roman" w:cs="Times New Roman"/>
          <w:sz w:val="24"/>
          <w:szCs w:val="24"/>
          <w:lang w:val="en-US"/>
        </w:rPr>
        <w:t xml:space="preserve"> Negara </w:t>
      </w:r>
      <w:proofErr w:type="spellStart"/>
      <w:r w:rsidR="00EB531A" w:rsidRPr="00465DED">
        <w:rPr>
          <w:rFonts w:ascii="Times New Roman" w:eastAsia="Times New Roman" w:hAnsi="Times New Roman" w:cs="Times New Roman"/>
          <w:sz w:val="24"/>
          <w:szCs w:val="24"/>
          <w:lang w:val="en-US"/>
        </w:rPr>
        <w:t>maupun</w:t>
      </w:r>
      <w:proofErr w:type="spellEnd"/>
      <w:r w:rsidR="00EB531A" w:rsidRPr="00465DED">
        <w:rPr>
          <w:rFonts w:ascii="Times New Roman" w:eastAsia="Times New Roman" w:hAnsi="Times New Roman" w:cs="Times New Roman"/>
          <w:sz w:val="24"/>
          <w:szCs w:val="24"/>
          <w:lang w:val="en-US"/>
        </w:rPr>
        <w:t xml:space="preserve"> dunia International. </w:t>
      </w:r>
      <w:proofErr w:type="spellStart"/>
      <w:r w:rsidR="00EB531A" w:rsidRPr="00465DED">
        <w:rPr>
          <w:rFonts w:ascii="Times New Roman" w:eastAsia="Times New Roman" w:hAnsi="Times New Roman" w:cs="Times New Roman"/>
          <w:sz w:val="24"/>
          <w:szCs w:val="24"/>
          <w:lang w:val="en-US"/>
        </w:rPr>
        <w:t>Berbagai</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peraturan</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hukum</w:t>
      </w:r>
      <w:proofErr w:type="spellEnd"/>
      <w:r w:rsidR="00EB531A" w:rsidRPr="00465DED">
        <w:rPr>
          <w:rFonts w:ascii="Times New Roman" w:eastAsia="Times New Roman" w:hAnsi="Times New Roman" w:cs="Times New Roman"/>
          <w:sz w:val="24"/>
          <w:szCs w:val="24"/>
          <w:lang w:val="en-US"/>
        </w:rPr>
        <w:t xml:space="preserve"> yang </w:t>
      </w:r>
      <w:proofErr w:type="spellStart"/>
      <w:r w:rsidR="0043163E" w:rsidRPr="00465DED">
        <w:rPr>
          <w:rFonts w:ascii="Times New Roman" w:eastAsia="Times New Roman" w:hAnsi="Times New Roman" w:cs="Times New Roman"/>
          <w:sz w:val="24"/>
          <w:szCs w:val="24"/>
          <w:lang w:val="en-US"/>
        </w:rPr>
        <w:t>ada</w:t>
      </w:r>
      <w:proofErr w:type="spellEnd"/>
      <w:r w:rsidR="0043163E" w:rsidRPr="00465DED">
        <w:rPr>
          <w:rFonts w:ascii="Times New Roman" w:eastAsia="Times New Roman" w:hAnsi="Times New Roman" w:cs="Times New Roman"/>
          <w:sz w:val="24"/>
          <w:szCs w:val="24"/>
          <w:lang w:val="en-US"/>
        </w:rPr>
        <w:t xml:space="preserve"> </w:t>
      </w:r>
      <w:proofErr w:type="spellStart"/>
      <w:r w:rsidR="0043163E" w:rsidRPr="00465DED">
        <w:rPr>
          <w:rFonts w:ascii="Times New Roman" w:eastAsia="Times New Roman" w:hAnsi="Times New Roman" w:cs="Times New Roman"/>
          <w:sz w:val="24"/>
          <w:szCs w:val="24"/>
          <w:lang w:val="en-US"/>
        </w:rPr>
        <w:t>sesungguhnya</w:t>
      </w:r>
      <w:proofErr w:type="spellEnd"/>
      <w:r w:rsidR="0043163E" w:rsidRPr="00465DED">
        <w:rPr>
          <w:rFonts w:ascii="Times New Roman" w:eastAsia="Times New Roman" w:hAnsi="Times New Roman" w:cs="Times New Roman"/>
          <w:sz w:val="24"/>
          <w:szCs w:val="24"/>
          <w:lang w:val="en-US"/>
        </w:rPr>
        <w:t xml:space="preserve"> </w:t>
      </w:r>
      <w:proofErr w:type="spellStart"/>
      <w:r w:rsidR="0043163E" w:rsidRPr="00465DED">
        <w:rPr>
          <w:rFonts w:ascii="Times New Roman" w:eastAsia="Times New Roman" w:hAnsi="Times New Roman" w:cs="Times New Roman"/>
          <w:sz w:val="24"/>
          <w:szCs w:val="24"/>
          <w:lang w:val="en-US"/>
        </w:rPr>
        <w:t>telah</w:t>
      </w:r>
      <w:proofErr w:type="spellEnd"/>
      <w:r w:rsidR="0043163E" w:rsidRPr="00465DED">
        <w:rPr>
          <w:rFonts w:ascii="Times New Roman" w:eastAsia="Times New Roman" w:hAnsi="Times New Roman" w:cs="Times New Roman"/>
          <w:sz w:val="24"/>
          <w:szCs w:val="24"/>
          <w:lang w:val="en-US"/>
        </w:rPr>
        <w:t xml:space="preserve"> </w:t>
      </w:r>
      <w:proofErr w:type="spellStart"/>
      <w:r w:rsidR="0043163E" w:rsidRPr="00465DED">
        <w:rPr>
          <w:rFonts w:ascii="Times New Roman" w:eastAsia="Times New Roman" w:hAnsi="Times New Roman" w:cs="Times New Roman"/>
          <w:sz w:val="24"/>
          <w:szCs w:val="24"/>
          <w:lang w:val="en-US"/>
        </w:rPr>
        <w:t>cukup</w:t>
      </w:r>
      <w:proofErr w:type="spellEnd"/>
      <w:r w:rsidR="0043163E" w:rsidRPr="00465DED">
        <w:rPr>
          <w:rFonts w:ascii="Times New Roman" w:eastAsia="Times New Roman" w:hAnsi="Times New Roman" w:cs="Times New Roman"/>
          <w:sz w:val="24"/>
          <w:szCs w:val="24"/>
          <w:lang w:val="en-US"/>
        </w:rPr>
        <w:t xml:space="preserve"> </w:t>
      </w:r>
      <w:proofErr w:type="spellStart"/>
      <w:r w:rsidR="0043163E" w:rsidRPr="00465DED">
        <w:rPr>
          <w:rFonts w:ascii="Times New Roman" w:eastAsia="Times New Roman" w:hAnsi="Times New Roman" w:cs="Times New Roman"/>
          <w:sz w:val="24"/>
          <w:szCs w:val="24"/>
          <w:lang w:val="en-US"/>
        </w:rPr>
        <w:t>dalam</w:t>
      </w:r>
      <w:proofErr w:type="spellEnd"/>
      <w:r w:rsidR="0043163E" w:rsidRPr="00465DED">
        <w:rPr>
          <w:rFonts w:ascii="Times New Roman" w:eastAsia="Times New Roman" w:hAnsi="Times New Roman" w:cs="Times New Roman"/>
          <w:sz w:val="24"/>
          <w:szCs w:val="24"/>
          <w:lang w:val="en-US"/>
        </w:rPr>
        <w:t xml:space="preserve"> </w:t>
      </w:r>
      <w:proofErr w:type="spellStart"/>
      <w:r w:rsidR="0043163E" w:rsidRPr="00465DED">
        <w:rPr>
          <w:rFonts w:ascii="Times New Roman" w:eastAsia="Times New Roman" w:hAnsi="Times New Roman" w:cs="Times New Roman"/>
          <w:sz w:val="24"/>
          <w:szCs w:val="24"/>
          <w:lang w:val="en-US"/>
        </w:rPr>
        <w:t>cita-cita</w:t>
      </w:r>
      <w:proofErr w:type="spellEnd"/>
      <w:r w:rsidR="0043163E" w:rsidRPr="00465DED">
        <w:rPr>
          <w:rFonts w:ascii="Times New Roman" w:eastAsia="Times New Roman" w:hAnsi="Times New Roman" w:cs="Times New Roman"/>
          <w:sz w:val="24"/>
          <w:szCs w:val="24"/>
          <w:lang w:val="en-US"/>
        </w:rPr>
        <w:t xml:space="preserve"> </w:t>
      </w:r>
      <w:proofErr w:type="spellStart"/>
      <w:r w:rsidR="0043163E" w:rsidRPr="00465DED">
        <w:rPr>
          <w:rFonts w:ascii="Times New Roman" w:eastAsia="Times New Roman" w:hAnsi="Times New Roman" w:cs="Times New Roman"/>
          <w:sz w:val="24"/>
          <w:szCs w:val="24"/>
          <w:lang w:val="en-US"/>
        </w:rPr>
        <w:t>memberikan</w:t>
      </w:r>
      <w:proofErr w:type="spellEnd"/>
      <w:r w:rsidR="0043163E" w:rsidRPr="00465DED">
        <w:rPr>
          <w:rFonts w:ascii="Times New Roman" w:eastAsia="Times New Roman" w:hAnsi="Times New Roman" w:cs="Times New Roman"/>
          <w:sz w:val="24"/>
          <w:szCs w:val="24"/>
          <w:lang w:val="en-US"/>
        </w:rPr>
        <w:t xml:space="preserve"> </w:t>
      </w:r>
      <w:proofErr w:type="spellStart"/>
      <w:r w:rsidR="0043163E" w:rsidRPr="00465DED">
        <w:rPr>
          <w:rFonts w:ascii="Times New Roman" w:eastAsia="Times New Roman" w:hAnsi="Times New Roman" w:cs="Times New Roman"/>
          <w:sz w:val="24"/>
          <w:szCs w:val="24"/>
          <w:lang w:val="en-US"/>
        </w:rPr>
        <w:t>perlindungan</w:t>
      </w:r>
      <w:proofErr w:type="spellEnd"/>
      <w:r w:rsidR="0043163E" w:rsidRPr="00465DED">
        <w:rPr>
          <w:rFonts w:ascii="Times New Roman" w:eastAsia="Times New Roman" w:hAnsi="Times New Roman" w:cs="Times New Roman"/>
          <w:sz w:val="24"/>
          <w:szCs w:val="24"/>
          <w:lang w:val="en-US"/>
        </w:rPr>
        <w:t xml:space="preserve"> </w:t>
      </w:r>
      <w:proofErr w:type="spellStart"/>
      <w:r w:rsidR="0043163E" w:rsidRPr="00465DED">
        <w:rPr>
          <w:rFonts w:ascii="Times New Roman" w:eastAsia="Times New Roman" w:hAnsi="Times New Roman" w:cs="Times New Roman"/>
          <w:sz w:val="24"/>
          <w:szCs w:val="24"/>
          <w:lang w:val="en-US"/>
        </w:rPr>
        <w:t>terhadap</w:t>
      </w:r>
      <w:proofErr w:type="spellEnd"/>
      <w:r w:rsidR="0043163E" w:rsidRPr="00465DED">
        <w:rPr>
          <w:rFonts w:ascii="Times New Roman" w:eastAsia="Times New Roman" w:hAnsi="Times New Roman" w:cs="Times New Roman"/>
          <w:sz w:val="24"/>
          <w:szCs w:val="24"/>
          <w:lang w:val="en-US"/>
        </w:rPr>
        <w:t xml:space="preserve"> </w:t>
      </w:r>
      <w:proofErr w:type="spellStart"/>
      <w:r w:rsidR="0043163E" w:rsidRPr="00465DED">
        <w:rPr>
          <w:rFonts w:ascii="Times New Roman" w:eastAsia="Times New Roman" w:hAnsi="Times New Roman" w:cs="Times New Roman"/>
          <w:sz w:val="24"/>
          <w:szCs w:val="24"/>
          <w:lang w:val="en-US"/>
        </w:rPr>
        <w:t>anak</w:t>
      </w:r>
      <w:proofErr w:type="spellEnd"/>
      <w:r w:rsidR="0043163E" w:rsidRPr="00465DED">
        <w:rPr>
          <w:rFonts w:ascii="Times New Roman" w:eastAsia="Times New Roman" w:hAnsi="Times New Roman" w:cs="Times New Roman"/>
          <w:sz w:val="24"/>
          <w:szCs w:val="24"/>
          <w:lang w:val="en-US"/>
        </w:rPr>
        <w:t xml:space="preserve"> </w:t>
      </w:r>
      <w:proofErr w:type="spellStart"/>
      <w:r w:rsidR="0043163E" w:rsidRPr="00465DED">
        <w:rPr>
          <w:rFonts w:ascii="Times New Roman" w:eastAsia="Times New Roman" w:hAnsi="Times New Roman" w:cs="Times New Roman"/>
          <w:sz w:val="24"/>
          <w:szCs w:val="24"/>
          <w:lang w:val="en-US"/>
        </w:rPr>
        <w:t>terutama</w:t>
      </w:r>
      <w:proofErr w:type="spellEnd"/>
      <w:r w:rsidR="0043163E" w:rsidRPr="00465DED">
        <w:rPr>
          <w:rFonts w:ascii="Times New Roman" w:eastAsia="Times New Roman" w:hAnsi="Times New Roman" w:cs="Times New Roman"/>
          <w:sz w:val="24"/>
          <w:szCs w:val="24"/>
          <w:lang w:val="en-US"/>
        </w:rPr>
        <w:t xml:space="preserve"> </w:t>
      </w:r>
      <w:proofErr w:type="spellStart"/>
      <w:r w:rsidR="0043163E" w:rsidRPr="00465DED">
        <w:rPr>
          <w:rFonts w:ascii="Times New Roman" w:eastAsia="Times New Roman" w:hAnsi="Times New Roman" w:cs="Times New Roman"/>
          <w:sz w:val="24"/>
          <w:szCs w:val="24"/>
          <w:lang w:val="en-US"/>
        </w:rPr>
        <w:t>anak</w:t>
      </w:r>
      <w:proofErr w:type="spellEnd"/>
      <w:r w:rsidR="0043163E" w:rsidRPr="00465DED">
        <w:rPr>
          <w:rFonts w:ascii="Times New Roman" w:eastAsia="Times New Roman" w:hAnsi="Times New Roman" w:cs="Times New Roman"/>
          <w:sz w:val="24"/>
          <w:szCs w:val="24"/>
          <w:lang w:val="en-US"/>
        </w:rPr>
        <w:t xml:space="preserve"> yang </w:t>
      </w:r>
      <w:proofErr w:type="spellStart"/>
      <w:r w:rsidR="0043163E" w:rsidRPr="00465DED">
        <w:rPr>
          <w:rFonts w:ascii="Times New Roman" w:eastAsia="Times New Roman" w:hAnsi="Times New Roman" w:cs="Times New Roman"/>
          <w:sz w:val="24"/>
          <w:szCs w:val="24"/>
          <w:lang w:val="en-US"/>
        </w:rPr>
        <w:t>terlibat</w:t>
      </w:r>
      <w:proofErr w:type="spellEnd"/>
      <w:r w:rsidR="0043163E" w:rsidRPr="00465DED">
        <w:rPr>
          <w:rFonts w:ascii="Times New Roman" w:eastAsia="Times New Roman" w:hAnsi="Times New Roman" w:cs="Times New Roman"/>
          <w:sz w:val="24"/>
          <w:szCs w:val="24"/>
          <w:lang w:val="en-US"/>
        </w:rPr>
        <w:t xml:space="preserve"> </w:t>
      </w:r>
      <w:proofErr w:type="spellStart"/>
      <w:r w:rsidR="0043163E" w:rsidRPr="00465DED">
        <w:rPr>
          <w:rFonts w:ascii="Times New Roman" w:eastAsia="Times New Roman" w:hAnsi="Times New Roman" w:cs="Times New Roman"/>
          <w:sz w:val="24"/>
          <w:szCs w:val="24"/>
          <w:lang w:val="en-US"/>
        </w:rPr>
        <w:t>dalam</w:t>
      </w:r>
      <w:proofErr w:type="spellEnd"/>
      <w:r w:rsidR="0043163E" w:rsidRPr="00465DED">
        <w:rPr>
          <w:rFonts w:ascii="Times New Roman" w:eastAsia="Times New Roman" w:hAnsi="Times New Roman" w:cs="Times New Roman"/>
          <w:sz w:val="24"/>
          <w:szCs w:val="24"/>
          <w:lang w:val="en-US"/>
        </w:rPr>
        <w:t xml:space="preserve"> </w:t>
      </w:r>
      <w:proofErr w:type="spellStart"/>
      <w:r w:rsidR="0043163E" w:rsidRPr="00465DED">
        <w:rPr>
          <w:rFonts w:ascii="Times New Roman" w:eastAsia="Times New Roman" w:hAnsi="Times New Roman" w:cs="Times New Roman"/>
          <w:sz w:val="24"/>
          <w:szCs w:val="24"/>
          <w:lang w:val="en-US"/>
        </w:rPr>
        <w:t>suatu</w:t>
      </w:r>
      <w:proofErr w:type="spellEnd"/>
      <w:r w:rsidR="0043163E" w:rsidRPr="00465DED">
        <w:rPr>
          <w:rFonts w:ascii="Times New Roman" w:eastAsia="Times New Roman" w:hAnsi="Times New Roman" w:cs="Times New Roman"/>
          <w:sz w:val="24"/>
          <w:szCs w:val="24"/>
          <w:lang w:val="en-US"/>
        </w:rPr>
        <w:t xml:space="preserve"> </w:t>
      </w:r>
      <w:proofErr w:type="spellStart"/>
      <w:r w:rsidR="0043163E" w:rsidRPr="00465DED">
        <w:rPr>
          <w:rFonts w:ascii="Times New Roman" w:eastAsia="Times New Roman" w:hAnsi="Times New Roman" w:cs="Times New Roman"/>
          <w:sz w:val="24"/>
          <w:szCs w:val="24"/>
          <w:lang w:val="en-US"/>
        </w:rPr>
        <w:t>tindak</w:t>
      </w:r>
      <w:proofErr w:type="spellEnd"/>
      <w:r w:rsidR="0043163E" w:rsidRPr="00465DED">
        <w:rPr>
          <w:rFonts w:ascii="Times New Roman" w:eastAsia="Times New Roman" w:hAnsi="Times New Roman" w:cs="Times New Roman"/>
          <w:sz w:val="24"/>
          <w:szCs w:val="24"/>
          <w:lang w:val="en-US"/>
        </w:rPr>
        <w:t xml:space="preserve"> </w:t>
      </w:r>
      <w:proofErr w:type="spellStart"/>
      <w:r w:rsidR="0043163E" w:rsidRPr="00465DED">
        <w:rPr>
          <w:rFonts w:ascii="Times New Roman" w:eastAsia="Times New Roman" w:hAnsi="Times New Roman" w:cs="Times New Roman"/>
          <w:sz w:val="24"/>
          <w:szCs w:val="24"/>
          <w:lang w:val="en-US"/>
        </w:rPr>
        <w:t>pidana</w:t>
      </w:r>
      <w:proofErr w:type="spellEnd"/>
      <w:r w:rsidR="0043163E" w:rsidRPr="00465DED">
        <w:rPr>
          <w:rFonts w:ascii="Times New Roman" w:eastAsia="Times New Roman" w:hAnsi="Times New Roman" w:cs="Times New Roman"/>
          <w:sz w:val="24"/>
          <w:szCs w:val="24"/>
          <w:lang w:val="en-US"/>
        </w:rPr>
        <w:t xml:space="preserve">. </w:t>
      </w:r>
      <w:r w:rsidR="00200802" w:rsidRPr="00465DED">
        <w:rPr>
          <w:rFonts w:ascii="Times New Roman" w:hAnsi="Times New Roman" w:cs="Times New Roman"/>
          <w:sz w:val="24"/>
          <w:szCs w:val="24"/>
          <w:lang w:val="sv-SE"/>
        </w:rPr>
        <w:t xml:space="preserve">Seorang anak yang melakukan atau diduga melakukan suatu tindak pidana sangat membutuhkan adanya perlindungan hukum. Masalah perlindungan hukum bagi anak merupakan salah satu cara melindungi tunas bangsa di masa depan. Perlindungan hukum terhadap anak menyangkut semua aturan hukum yang berlaku. Perlindungan </w:t>
      </w:r>
      <w:proofErr w:type="spellStart"/>
      <w:r w:rsidR="00EB531A" w:rsidRPr="00465DED">
        <w:rPr>
          <w:rFonts w:ascii="Times New Roman" w:eastAsia="Times New Roman" w:hAnsi="Times New Roman" w:cs="Times New Roman"/>
          <w:sz w:val="24"/>
          <w:szCs w:val="24"/>
          <w:lang w:val="en-US"/>
        </w:rPr>
        <w:t>mengatur</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tentang</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anak</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sebagai</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makhluk</w:t>
      </w:r>
      <w:proofErr w:type="spellEnd"/>
      <w:r w:rsidR="00EB531A" w:rsidRPr="00465DED">
        <w:rPr>
          <w:rFonts w:ascii="Times New Roman" w:eastAsia="Times New Roman" w:hAnsi="Times New Roman" w:cs="Times New Roman"/>
          <w:sz w:val="24"/>
          <w:szCs w:val="24"/>
          <w:lang w:val="en-US"/>
        </w:rPr>
        <w:t xml:space="preserve"> yang </w:t>
      </w:r>
      <w:proofErr w:type="spellStart"/>
      <w:r w:rsidR="00EB531A" w:rsidRPr="00465DED">
        <w:rPr>
          <w:rFonts w:ascii="Times New Roman" w:eastAsia="Times New Roman" w:hAnsi="Times New Roman" w:cs="Times New Roman"/>
          <w:sz w:val="24"/>
          <w:szCs w:val="24"/>
          <w:lang w:val="en-US"/>
        </w:rPr>
        <w:t>wajib</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dilindungi</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baik</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dalam</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kedudukannya</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sebagai</w:t>
      </w:r>
      <w:proofErr w:type="spellEnd"/>
      <w:r w:rsidR="00EB531A" w:rsidRPr="00465DED">
        <w:rPr>
          <w:rFonts w:ascii="Times New Roman" w:eastAsia="Times New Roman" w:hAnsi="Times New Roman" w:cs="Times New Roman"/>
          <w:sz w:val="24"/>
          <w:szCs w:val="24"/>
          <w:lang w:val="en-US"/>
        </w:rPr>
        <w:t xml:space="preserve"> korban, </w:t>
      </w:r>
      <w:proofErr w:type="spellStart"/>
      <w:r w:rsidR="00EB531A" w:rsidRPr="00465DED">
        <w:rPr>
          <w:rFonts w:ascii="Times New Roman" w:eastAsia="Times New Roman" w:hAnsi="Times New Roman" w:cs="Times New Roman"/>
          <w:sz w:val="24"/>
          <w:szCs w:val="24"/>
          <w:lang w:val="en-US"/>
        </w:rPr>
        <w:t>saksi</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maupun</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anak</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sebag</w:t>
      </w:r>
      <w:r w:rsidR="00111ED5" w:rsidRPr="00465DED">
        <w:rPr>
          <w:rFonts w:ascii="Times New Roman" w:eastAsia="Times New Roman" w:hAnsi="Times New Roman" w:cs="Times New Roman"/>
          <w:sz w:val="24"/>
          <w:szCs w:val="24"/>
          <w:lang w:val="en-US"/>
        </w:rPr>
        <w:t>a</w:t>
      </w:r>
      <w:r w:rsidR="00EB531A" w:rsidRPr="00465DED">
        <w:rPr>
          <w:rFonts w:ascii="Times New Roman" w:eastAsia="Times New Roman" w:hAnsi="Times New Roman" w:cs="Times New Roman"/>
          <w:sz w:val="24"/>
          <w:szCs w:val="24"/>
          <w:lang w:val="en-US"/>
        </w:rPr>
        <w:t>i</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tersangka</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sesungguhnya</w:t>
      </w:r>
      <w:proofErr w:type="spellEnd"/>
      <w:r w:rsidR="00EB531A" w:rsidRPr="00465DED">
        <w:rPr>
          <w:rFonts w:ascii="Times New Roman" w:eastAsia="Times New Roman" w:hAnsi="Times New Roman" w:cs="Times New Roman"/>
          <w:sz w:val="24"/>
          <w:szCs w:val="24"/>
          <w:lang w:val="en-US"/>
        </w:rPr>
        <w:t xml:space="preserve"> </w:t>
      </w:r>
      <w:proofErr w:type="spellStart"/>
      <w:r w:rsidR="00EB531A" w:rsidRPr="00465DED">
        <w:rPr>
          <w:rFonts w:ascii="Times New Roman" w:eastAsia="Times New Roman" w:hAnsi="Times New Roman" w:cs="Times New Roman"/>
          <w:sz w:val="24"/>
          <w:szCs w:val="24"/>
          <w:lang w:val="en-US"/>
        </w:rPr>
        <w:t>dapat</w:t>
      </w:r>
      <w:proofErr w:type="spellEnd"/>
      <w:r w:rsidR="00EB531A"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dijadikan</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acuan</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dalam</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hal</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menangani</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anak</w:t>
      </w:r>
      <w:proofErr w:type="spellEnd"/>
      <w:r w:rsidR="00111ED5" w:rsidRPr="00465DED">
        <w:rPr>
          <w:rFonts w:ascii="Times New Roman" w:eastAsia="Times New Roman" w:hAnsi="Times New Roman" w:cs="Times New Roman"/>
          <w:sz w:val="24"/>
          <w:szCs w:val="24"/>
          <w:lang w:val="en-US"/>
        </w:rPr>
        <w:t xml:space="preserve"> yang </w:t>
      </w:r>
      <w:proofErr w:type="spellStart"/>
      <w:r w:rsidR="00111ED5" w:rsidRPr="00465DED">
        <w:rPr>
          <w:rFonts w:ascii="Times New Roman" w:eastAsia="Times New Roman" w:hAnsi="Times New Roman" w:cs="Times New Roman"/>
          <w:sz w:val="24"/>
          <w:szCs w:val="24"/>
          <w:lang w:val="en-US"/>
        </w:rPr>
        <w:t>terlibat</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dalam</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suatu</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tindak</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pidana</w:t>
      </w:r>
      <w:proofErr w:type="spellEnd"/>
      <w:r w:rsidR="00111ED5" w:rsidRPr="00465DED">
        <w:rPr>
          <w:rFonts w:ascii="Times New Roman" w:eastAsia="Times New Roman" w:hAnsi="Times New Roman" w:cs="Times New Roman"/>
          <w:sz w:val="24"/>
          <w:szCs w:val="24"/>
          <w:lang w:val="en-US"/>
        </w:rPr>
        <w:t>.</w:t>
      </w:r>
    </w:p>
    <w:p w:rsidR="00142605" w:rsidRPr="00465DED" w:rsidRDefault="00FF223C" w:rsidP="00E4635D">
      <w:pPr>
        <w:rPr>
          <w:rFonts w:ascii="Times New Roman" w:hAnsi="Times New Roman" w:cs="Times New Roman"/>
          <w:sz w:val="24"/>
          <w:szCs w:val="24"/>
          <w:lang w:val="sv-SE"/>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55680" behindDoc="0" locked="0" layoutInCell="1" allowOverlap="1">
                <wp:simplePos x="0" y="0"/>
                <wp:positionH relativeFrom="column">
                  <wp:posOffset>2232050</wp:posOffset>
                </wp:positionH>
                <wp:positionV relativeFrom="paragraph">
                  <wp:posOffset>2096745</wp:posOffset>
                </wp:positionV>
                <wp:extent cx="899770" cy="387705"/>
                <wp:effectExtent l="0" t="0" r="15240" b="12700"/>
                <wp:wrapNone/>
                <wp:docPr id="10" name="Text Box 10"/>
                <wp:cNvGraphicFramePr/>
                <a:graphic xmlns:a="http://schemas.openxmlformats.org/drawingml/2006/main">
                  <a:graphicData uri="http://schemas.microsoft.com/office/word/2010/wordprocessingShape">
                    <wps:wsp>
                      <wps:cNvSpPr txBox="1"/>
                      <wps:spPr>
                        <a:xfrm>
                          <a:off x="0" y="0"/>
                          <a:ext cx="899770" cy="387705"/>
                        </a:xfrm>
                        <a:prstGeom prst="rect">
                          <a:avLst/>
                        </a:prstGeom>
                        <a:solidFill>
                          <a:schemeClr val="lt1"/>
                        </a:solidFill>
                        <a:ln w="6350">
                          <a:solidFill>
                            <a:schemeClr val="bg1"/>
                          </a:solidFill>
                        </a:ln>
                      </wps:spPr>
                      <wps:txbx>
                        <w:txbxContent>
                          <w:p w:rsidR="00B343F8" w:rsidRPr="00FF223C" w:rsidRDefault="00B343F8">
                            <w:pPr>
                              <w:rPr>
                                <w:lang w:val="en-US"/>
                              </w:rPr>
                            </w:pPr>
                            <w:r>
                              <w:rPr>
                                <w:lang w:val="en-US"/>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51" type="#_x0000_t202" style="position:absolute;left:0;text-align:left;margin-left:175.75pt;margin-top:165.1pt;width:70.85pt;height:30.5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" fillcolor="white [3201]" strokecolor="white [3212]" strokeweight=".5pt">
                <v:textbox>
                  <w:txbxContent>
                    <w:p w:rsidR="00B343F8" w:rsidRPr="00FF223C" w:rsidRDefault="00B343F8">
                      <w:pPr>
                        <w:rPr>
                          <w:lang w:val="en-US"/>
                        </w:rPr>
                      </w:pPr>
                      <w:r>
                        <w:rPr>
                          <w:lang w:val="en-US"/>
                        </w:rPr>
                        <w:t>32</w:t>
                      </w:r>
                    </w:p>
                  </w:txbxContent>
                </v:textbox>
              </v:shape>
            </w:pict>
          </mc:Fallback>
        </mc:AlternateContent>
      </w:r>
      <w:proofErr w:type="spellStart"/>
      <w:r w:rsidR="00111ED5" w:rsidRPr="00465DED">
        <w:rPr>
          <w:rFonts w:ascii="Times New Roman" w:eastAsia="Times New Roman" w:hAnsi="Times New Roman" w:cs="Times New Roman"/>
          <w:sz w:val="24"/>
          <w:szCs w:val="24"/>
          <w:lang w:val="en-US"/>
        </w:rPr>
        <w:t>Dalam</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penelitian</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ini</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Penulis</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akan</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memaparkan</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tentang</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peraturan-peraturan</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hukum</w:t>
      </w:r>
      <w:proofErr w:type="spellEnd"/>
      <w:r w:rsidR="00111ED5" w:rsidRPr="00465DED">
        <w:rPr>
          <w:rFonts w:ascii="Times New Roman" w:eastAsia="Times New Roman" w:hAnsi="Times New Roman" w:cs="Times New Roman"/>
          <w:sz w:val="24"/>
          <w:szCs w:val="24"/>
          <w:lang w:val="en-US"/>
        </w:rPr>
        <w:t xml:space="preserve"> </w:t>
      </w:r>
      <w:proofErr w:type="spellStart"/>
      <w:proofErr w:type="gramStart"/>
      <w:r w:rsidR="00111ED5" w:rsidRPr="00465DED">
        <w:rPr>
          <w:rFonts w:ascii="Times New Roman" w:eastAsia="Times New Roman" w:hAnsi="Times New Roman" w:cs="Times New Roman"/>
          <w:sz w:val="24"/>
          <w:szCs w:val="24"/>
          <w:lang w:val="en-US"/>
        </w:rPr>
        <w:t>baik</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nasional</w:t>
      </w:r>
      <w:proofErr w:type="spellEnd"/>
      <w:proofErr w:type="gram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maupun</w:t>
      </w:r>
      <w:proofErr w:type="spellEnd"/>
      <w:r w:rsidR="00111ED5" w:rsidRPr="00465DED">
        <w:rPr>
          <w:rFonts w:ascii="Times New Roman" w:eastAsia="Times New Roman" w:hAnsi="Times New Roman" w:cs="Times New Roman"/>
          <w:sz w:val="24"/>
          <w:szCs w:val="24"/>
          <w:lang w:val="en-US"/>
        </w:rPr>
        <w:t xml:space="preserve"> International yang </w:t>
      </w:r>
      <w:proofErr w:type="spellStart"/>
      <w:r w:rsidR="00111ED5" w:rsidRPr="00465DED">
        <w:rPr>
          <w:rFonts w:ascii="Times New Roman" w:eastAsia="Times New Roman" w:hAnsi="Times New Roman" w:cs="Times New Roman"/>
          <w:sz w:val="24"/>
          <w:szCs w:val="24"/>
          <w:lang w:val="en-US"/>
        </w:rPr>
        <w:t>dapat</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memberikan</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perlindungan</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kepada</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anak</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sebagai</w:t>
      </w:r>
      <w:proofErr w:type="spellEnd"/>
      <w:r w:rsidR="00111ED5" w:rsidRPr="00465DED">
        <w:rPr>
          <w:rFonts w:ascii="Times New Roman" w:eastAsia="Times New Roman" w:hAnsi="Times New Roman" w:cs="Times New Roman"/>
          <w:sz w:val="24"/>
          <w:szCs w:val="24"/>
          <w:lang w:val="en-US"/>
        </w:rPr>
        <w:t xml:space="preserve"> salah </w:t>
      </w:r>
      <w:proofErr w:type="spellStart"/>
      <w:r w:rsidR="00111ED5" w:rsidRPr="00465DED">
        <w:rPr>
          <w:rFonts w:ascii="Times New Roman" w:eastAsia="Times New Roman" w:hAnsi="Times New Roman" w:cs="Times New Roman"/>
          <w:sz w:val="24"/>
          <w:szCs w:val="24"/>
          <w:lang w:val="en-US"/>
        </w:rPr>
        <w:t>satu</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subjek</w:t>
      </w:r>
      <w:proofErr w:type="spellEnd"/>
      <w:r w:rsidR="00111ED5" w:rsidRPr="00465DED">
        <w:rPr>
          <w:rFonts w:ascii="Times New Roman" w:eastAsia="Times New Roman" w:hAnsi="Times New Roman" w:cs="Times New Roman"/>
          <w:sz w:val="24"/>
          <w:szCs w:val="24"/>
          <w:lang w:val="en-US"/>
        </w:rPr>
        <w:t xml:space="preserve"> hokum yang </w:t>
      </w:r>
      <w:proofErr w:type="spellStart"/>
      <w:r w:rsidR="00111ED5" w:rsidRPr="00465DED">
        <w:rPr>
          <w:rFonts w:ascii="Times New Roman" w:eastAsia="Times New Roman" w:hAnsi="Times New Roman" w:cs="Times New Roman"/>
          <w:sz w:val="24"/>
          <w:szCs w:val="24"/>
          <w:lang w:val="en-US"/>
        </w:rPr>
        <w:t>masih</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rentan</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terlibat</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dalam</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suatu</w:t>
      </w:r>
      <w:proofErr w:type="spellEnd"/>
      <w:r w:rsidR="00111ED5" w:rsidRPr="00465DED">
        <w:rPr>
          <w:rFonts w:ascii="Times New Roman" w:eastAsia="Times New Roman" w:hAnsi="Times New Roman" w:cs="Times New Roman"/>
          <w:sz w:val="24"/>
          <w:szCs w:val="24"/>
          <w:lang w:val="en-US"/>
        </w:rPr>
        <w:t xml:space="preserve"> </w:t>
      </w:r>
      <w:proofErr w:type="spellStart"/>
      <w:r w:rsidR="00111ED5" w:rsidRPr="00465DED">
        <w:rPr>
          <w:rFonts w:ascii="Times New Roman" w:eastAsia="Times New Roman" w:hAnsi="Times New Roman" w:cs="Times New Roman"/>
          <w:sz w:val="24"/>
          <w:szCs w:val="24"/>
          <w:lang w:val="en-US"/>
        </w:rPr>
        <w:t>tindakan</w:t>
      </w:r>
      <w:proofErr w:type="spellEnd"/>
      <w:r w:rsidR="00111ED5" w:rsidRPr="00465DED">
        <w:rPr>
          <w:rFonts w:ascii="Times New Roman" w:eastAsia="Times New Roman" w:hAnsi="Times New Roman" w:cs="Times New Roman"/>
          <w:sz w:val="24"/>
          <w:szCs w:val="24"/>
          <w:lang w:val="en-US"/>
        </w:rPr>
        <w:t xml:space="preserve"> hokum</w:t>
      </w:r>
      <w:r w:rsidR="0043163E" w:rsidRPr="00465DED">
        <w:rPr>
          <w:rFonts w:ascii="Times New Roman" w:eastAsia="Times New Roman" w:hAnsi="Times New Roman" w:cs="Times New Roman"/>
          <w:sz w:val="24"/>
          <w:szCs w:val="24"/>
          <w:lang w:val="en-US"/>
        </w:rPr>
        <w:t xml:space="preserve">. </w:t>
      </w:r>
      <w:r w:rsidR="00200802" w:rsidRPr="00465DED">
        <w:rPr>
          <w:rFonts w:ascii="Times New Roman" w:hAnsi="Times New Roman" w:cs="Times New Roman"/>
          <w:sz w:val="24"/>
          <w:szCs w:val="24"/>
          <w:lang w:val="sv-SE"/>
        </w:rPr>
        <w:t xml:space="preserve">Hal </w:t>
      </w:r>
      <w:r w:rsidR="00DD4617" w:rsidRPr="00465DED">
        <w:rPr>
          <w:rFonts w:ascii="Times New Roman" w:hAnsi="Times New Roman" w:cs="Times New Roman"/>
          <w:sz w:val="24"/>
          <w:szCs w:val="24"/>
          <w:lang w:val="sv-SE"/>
        </w:rPr>
        <w:t xml:space="preserve">ini </w:t>
      </w:r>
      <w:r w:rsidR="00200802" w:rsidRPr="00465DED">
        <w:rPr>
          <w:rFonts w:ascii="Times New Roman" w:hAnsi="Times New Roman" w:cs="Times New Roman"/>
          <w:sz w:val="24"/>
          <w:szCs w:val="24"/>
          <w:lang w:val="sv-SE"/>
        </w:rPr>
        <w:t xml:space="preserve">dipandang </w:t>
      </w:r>
      <w:r w:rsidR="00DD4617" w:rsidRPr="00465DED">
        <w:rPr>
          <w:rFonts w:ascii="Times New Roman" w:hAnsi="Times New Roman" w:cs="Times New Roman"/>
          <w:sz w:val="24"/>
          <w:szCs w:val="24"/>
          <w:lang w:val="sv-SE"/>
        </w:rPr>
        <w:t xml:space="preserve">perlu karena anak merupakan bagian masyarakat yang mempunyai keterbatasan secara fisik dan </w:t>
      </w:r>
      <w:r w:rsidR="00DD4617" w:rsidRPr="00465DED">
        <w:rPr>
          <w:rFonts w:ascii="Times New Roman" w:hAnsi="Times New Roman" w:cs="Times New Roman"/>
          <w:sz w:val="24"/>
          <w:szCs w:val="24"/>
          <w:lang w:val="sv-SE"/>
        </w:rPr>
        <w:lastRenderedPageBreak/>
        <w:t>mentalnya. Oleh karena itu anak memerlukan perlindungan dan perawatan khusus</w:t>
      </w:r>
      <w:r w:rsidR="00DD4617" w:rsidRPr="00465DED">
        <w:rPr>
          <w:rStyle w:val="FootnoteReference"/>
          <w:rFonts w:ascii="Times New Roman" w:hAnsi="Times New Roman" w:cs="Times New Roman"/>
          <w:sz w:val="24"/>
          <w:szCs w:val="24"/>
          <w:lang w:val="sv-SE"/>
        </w:rPr>
        <w:footnoteReference w:id="39"/>
      </w:r>
      <w:r w:rsidR="00E4635D" w:rsidRPr="00465DED">
        <w:rPr>
          <w:rFonts w:ascii="Times New Roman" w:hAnsi="Times New Roman" w:cs="Times New Roman"/>
          <w:sz w:val="24"/>
          <w:szCs w:val="24"/>
          <w:lang w:val="sv-SE"/>
        </w:rPr>
        <w:t xml:space="preserve"> </w:t>
      </w:r>
    </w:p>
    <w:p w:rsidR="00142605" w:rsidRPr="00465DED" w:rsidRDefault="00142605" w:rsidP="004407E8">
      <w:pPr>
        <w:rPr>
          <w:rFonts w:ascii="Times New Roman" w:hAnsi="Times New Roman" w:cs="Times New Roman"/>
          <w:sz w:val="24"/>
          <w:szCs w:val="24"/>
          <w:lang w:val="sv-SE"/>
        </w:rPr>
      </w:pPr>
    </w:p>
    <w:p w:rsidR="00142605" w:rsidRPr="0088612B" w:rsidRDefault="00211699" w:rsidP="0088612B">
      <w:pPr>
        <w:pStyle w:val="ListParagraph"/>
        <w:ind w:left="0" w:firstLine="0"/>
        <w:rPr>
          <w:rFonts w:ascii="Times New Roman" w:hAnsi="Times New Roman" w:cs="Times New Roman"/>
          <w:b/>
          <w:sz w:val="24"/>
          <w:szCs w:val="24"/>
          <w:u w:val="single"/>
          <w:lang w:val="sv-SE"/>
        </w:rPr>
      </w:pPr>
      <w:r>
        <w:rPr>
          <w:rFonts w:ascii="Times New Roman" w:hAnsi="Times New Roman" w:cs="Times New Roman"/>
          <w:b/>
          <w:sz w:val="24"/>
          <w:szCs w:val="24"/>
          <w:lang w:val="sv-SE"/>
        </w:rPr>
        <w:t>i</w:t>
      </w:r>
      <w:r w:rsidR="0088612B" w:rsidRPr="0088612B">
        <w:rPr>
          <w:rFonts w:ascii="Times New Roman" w:hAnsi="Times New Roman" w:cs="Times New Roman"/>
          <w:b/>
          <w:sz w:val="24"/>
          <w:szCs w:val="24"/>
          <w:lang w:val="sv-SE"/>
        </w:rPr>
        <w:t xml:space="preserve">. </w:t>
      </w:r>
      <w:r w:rsidR="00142605" w:rsidRPr="0088612B">
        <w:rPr>
          <w:rFonts w:ascii="Times New Roman" w:hAnsi="Times New Roman" w:cs="Times New Roman"/>
          <w:b/>
          <w:sz w:val="24"/>
          <w:szCs w:val="24"/>
          <w:lang w:val="sv-SE"/>
        </w:rPr>
        <w:t>Peraturan-Peraturan International</w:t>
      </w:r>
    </w:p>
    <w:p w:rsidR="00842421" w:rsidRPr="00465DED" w:rsidRDefault="00842421" w:rsidP="00970DE6">
      <w:pPr>
        <w:pStyle w:val="ListParagraph"/>
        <w:numPr>
          <w:ilvl w:val="0"/>
          <w:numId w:val="53"/>
        </w:numPr>
        <w:ind w:left="567"/>
        <w:rPr>
          <w:rFonts w:ascii="Times New Roman" w:hAnsi="Times New Roman" w:cs="Times New Roman"/>
          <w:sz w:val="24"/>
          <w:szCs w:val="24"/>
          <w:lang w:val="en-US"/>
        </w:rPr>
      </w:pPr>
      <w:proofErr w:type="spellStart"/>
      <w:r w:rsidRPr="00465DED">
        <w:rPr>
          <w:rFonts w:ascii="Times New Roman" w:hAnsi="Times New Roman" w:cs="Times New Roman"/>
          <w:b/>
          <w:sz w:val="24"/>
          <w:szCs w:val="24"/>
          <w:lang w:val="en-US"/>
        </w:rPr>
        <w:t>Deklarasi</w:t>
      </w:r>
      <w:proofErr w:type="spellEnd"/>
      <w:r w:rsidRPr="00465DED">
        <w:rPr>
          <w:rFonts w:ascii="Times New Roman" w:hAnsi="Times New Roman" w:cs="Times New Roman"/>
          <w:b/>
          <w:sz w:val="24"/>
          <w:szCs w:val="24"/>
          <w:lang w:val="en-US"/>
        </w:rPr>
        <w:t xml:space="preserve"> Universal </w:t>
      </w:r>
      <w:proofErr w:type="spellStart"/>
      <w:r w:rsidRPr="00465DED">
        <w:rPr>
          <w:rFonts w:ascii="Times New Roman" w:hAnsi="Times New Roman" w:cs="Times New Roman"/>
          <w:b/>
          <w:sz w:val="24"/>
          <w:szCs w:val="24"/>
          <w:lang w:val="en-US"/>
        </w:rPr>
        <w:t>tentang</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Hak</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Asasi</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Manusia</w:t>
      </w:r>
      <w:proofErr w:type="spellEnd"/>
      <w:r w:rsidRPr="00465DED">
        <w:rPr>
          <w:rFonts w:ascii="Times New Roman" w:hAnsi="Times New Roman" w:cs="Times New Roman"/>
          <w:b/>
          <w:sz w:val="24"/>
          <w:szCs w:val="24"/>
          <w:lang w:val="en-US"/>
        </w:rPr>
        <w:t xml:space="preserve"> (</w:t>
      </w:r>
      <w:r w:rsidRPr="00465DED">
        <w:rPr>
          <w:rFonts w:ascii="Times New Roman" w:hAnsi="Times New Roman" w:cs="Times New Roman"/>
          <w:b/>
          <w:i/>
          <w:sz w:val="24"/>
          <w:szCs w:val="24"/>
          <w:lang w:val="en-US"/>
        </w:rPr>
        <w:t>Universal Declaration Of Human Rights</w:t>
      </w:r>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Resolusi</w:t>
      </w:r>
      <w:proofErr w:type="spellEnd"/>
      <w:r w:rsidRPr="00465DED">
        <w:rPr>
          <w:rFonts w:ascii="Times New Roman" w:hAnsi="Times New Roman" w:cs="Times New Roman"/>
          <w:b/>
          <w:sz w:val="24"/>
          <w:szCs w:val="24"/>
          <w:lang w:val="en-US"/>
        </w:rPr>
        <w:t xml:space="preserve"> No. 217 A (III) </w:t>
      </w:r>
      <w:proofErr w:type="spellStart"/>
      <w:r w:rsidRPr="00465DED">
        <w:rPr>
          <w:rFonts w:ascii="Times New Roman" w:hAnsi="Times New Roman" w:cs="Times New Roman"/>
          <w:b/>
          <w:sz w:val="24"/>
          <w:szCs w:val="24"/>
          <w:lang w:val="en-US"/>
        </w:rPr>
        <w:t>tanggal</w:t>
      </w:r>
      <w:proofErr w:type="spellEnd"/>
      <w:r w:rsidRPr="00465DED">
        <w:rPr>
          <w:rFonts w:ascii="Times New Roman" w:hAnsi="Times New Roman" w:cs="Times New Roman"/>
          <w:b/>
          <w:sz w:val="24"/>
          <w:szCs w:val="24"/>
          <w:lang w:val="en-US"/>
        </w:rPr>
        <w:t xml:space="preserve"> 10 </w:t>
      </w:r>
      <w:proofErr w:type="spellStart"/>
      <w:r w:rsidRPr="00465DED">
        <w:rPr>
          <w:rFonts w:ascii="Times New Roman" w:hAnsi="Times New Roman" w:cs="Times New Roman"/>
          <w:b/>
          <w:sz w:val="24"/>
          <w:szCs w:val="24"/>
          <w:lang w:val="en-US"/>
        </w:rPr>
        <w:t>Desember</w:t>
      </w:r>
      <w:proofErr w:type="spellEnd"/>
      <w:r w:rsidRPr="00465DED">
        <w:rPr>
          <w:rFonts w:ascii="Times New Roman" w:hAnsi="Times New Roman" w:cs="Times New Roman"/>
          <w:b/>
          <w:sz w:val="24"/>
          <w:szCs w:val="24"/>
          <w:lang w:val="en-US"/>
        </w:rPr>
        <w:t xml:space="preserve"> 1948</w:t>
      </w:r>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mengatur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w:t>
      </w:r>
    </w:p>
    <w:p w:rsidR="00842421" w:rsidRPr="00465DED" w:rsidRDefault="00842421" w:rsidP="00970DE6">
      <w:pPr>
        <w:numPr>
          <w:ilvl w:val="0"/>
          <w:numId w:val="13"/>
        </w:numPr>
        <w:ind w:left="851" w:hanging="425"/>
        <w:rPr>
          <w:rFonts w:ascii="Times New Roman" w:hAnsi="Times New Roman" w:cs="Times New Roman"/>
          <w:sz w:val="24"/>
          <w:szCs w:val="24"/>
          <w:lang w:val="en-US"/>
        </w:rPr>
      </w:pPr>
      <w:r w:rsidRPr="00465DED">
        <w:rPr>
          <w:rFonts w:ascii="Times New Roman" w:hAnsi="Times New Roman" w:cs="Times New Roman"/>
          <w:sz w:val="24"/>
          <w:szCs w:val="24"/>
          <w:lang w:val="sv-SE"/>
        </w:rPr>
        <w:t>Setiap orang tidak boleh dianiaya atau diperlakukan secara kejam dengan hukuman yang menghinakan</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(Pasal 5)</w:t>
      </w:r>
      <w:r w:rsidRPr="00465DED">
        <w:rPr>
          <w:rFonts w:ascii="Times New Roman" w:hAnsi="Times New Roman" w:cs="Times New Roman"/>
          <w:sz w:val="24"/>
          <w:szCs w:val="24"/>
        </w:rPr>
        <w:t xml:space="preserve">. </w:t>
      </w:r>
    </w:p>
    <w:p w:rsidR="00842421" w:rsidRPr="00465DED" w:rsidRDefault="00842421" w:rsidP="00970DE6">
      <w:pPr>
        <w:numPr>
          <w:ilvl w:val="0"/>
          <w:numId w:val="13"/>
        </w:numPr>
        <w:ind w:left="851" w:hanging="425"/>
        <w:rPr>
          <w:rFonts w:ascii="Times New Roman" w:hAnsi="Times New Roman" w:cs="Times New Roman"/>
          <w:sz w:val="24"/>
          <w:szCs w:val="24"/>
          <w:lang w:val="en-US"/>
        </w:rPr>
      </w:pPr>
      <w:r w:rsidRPr="00465DED">
        <w:rPr>
          <w:rFonts w:ascii="Times New Roman" w:hAnsi="Times New Roman" w:cs="Times New Roman"/>
          <w:sz w:val="24"/>
          <w:szCs w:val="24"/>
          <w:lang w:val="sv-SE"/>
        </w:rPr>
        <w:t xml:space="preserve">Setiap orang berhak atas pengadilan yang efektif sesuai dengan ketentuan </w:t>
      </w:r>
      <w:r w:rsidRPr="00465DED">
        <w:rPr>
          <w:rFonts w:ascii="Times New Roman" w:hAnsi="Times New Roman" w:cs="Times New Roman"/>
          <w:sz w:val="24"/>
          <w:szCs w:val="24"/>
        </w:rPr>
        <w:t>u</w:t>
      </w:r>
      <w:r w:rsidRPr="00465DED">
        <w:rPr>
          <w:rFonts w:ascii="Times New Roman" w:hAnsi="Times New Roman" w:cs="Times New Roman"/>
          <w:sz w:val="24"/>
          <w:szCs w:val="24"/>
          <w:lang w:val="sv-SE"/>
        </w:rPr>
        <w:t>ndang-</w:t>
      </w:r>
      <w:r w:rsidRPr="00465DED">
        <w:rPr>
          <w:rFonts w:ascii="Times New Roman" w:hAnsi="Times New Roman" w:cs="Times New Roman"/>
          <w:sz w:val="24"/>
          <w:szCs w:val="24"/>
        </w:rPr>
        <w:t>u</w:t>
      </w:r>
      <w:r w:rsidRPr="00465DED">
        <w:rPr>
          <w:rFonts w:ascii="Times New Roman" w:hAnsi="Times New Roman" w:cs="Times New Roman"/>
          <w:sz w:val="24"/>
          <w:szCs w:val="24"/>
          <w:lang w:val="sv-SE"/>
        </w:rPr>
        <w:t>ndang yang berlaku (Pasal 8).</w:t>
      </w:r>
      <w:r w:rsidRPr="00465DED">
        <w:rPr>
          <w:rFonts w:ascii="Times New Roman" w:hAnsi="Times New Roman" w:cs="Times New Roman"/>
          <w:sz w:val="24"/>
          <w:szCs w:val="24"/>
        </w:rPr>
        <w:t xml:space="preserve"> </w:t>
      </w:r>
    </w:p>
    <w:p w:rsidR="00842421" w:rsidRPr="00465DED" w:rsidRDefault="00842421" w:rsidP="00970DE6">
      <w:pPr>
        <w:numPr>
          <w:ilvl w:val="0"/>
          <w:numId w:val="13"/>
        </w:numPr>
        <w:ind w:left="851" w:hanging="425"/>
        <w:rPr>
          <w:rFonts w:ascii="Times New Roman" w:hAnsi="Times New Roman" w:cs="Times New Roman"/>
          <w:sz w:val="24"/>
          <w:szCs w:val="24"/>
          <w:lang w:val="en-US"/>
        </w:rPr>
      </w:pPr>
      <w:r w:rsidRPr="00465DED">
        <w:rPr>
          <w:rFonts w:ascii="Times New Roman" w:hAnsi="Times New Roman" w:cs="Times New Roman"/>
          <w:sz w:val="24"/>
          <w:szCs w:val="24"/>
          <w:lang w:val="sv-SE"/>
        </w:rPr>
        <w:t>Setiap orang tidak boleh ditangkap, ditahan atau dibuang secara sewenang-wenang (Pasal 9)</w:t>
      </w:r>
      <w:r w:rsidRPr="00465DED">
        <w:rPr>
          <w:rFonts w:ascii="Times New Roman" w:hAnsi="Times New Roman" w:cs="Times New Roman"/>
          <w:sz w:val="24"/>
          <w:szCs w:val="24"/>
        </w:rPr>
        <w:t xml:space="preserve">. </w:t>
      </w:r>
    </w:p>
    <w:p w:rsidR="00842421" w:rsidRPr="00465DED" w:rsidRDefault="00842421" w:rsidP="00970DE6">
      <w:pPr>
        <w:numPr>
          <w:ilvl w:val="0"/>
          <w:numId w:val="13"/>
        </w:numPr>
        <w:ind w:left="851" w:hanging="425"/>
        <w:rPr>
          <w:rFonts w:ascii="Times New Roman" w:hAnsi="Times New Roman" w:cs="Times New Roman"/>
          <w:sz w:val="24"/>
          <w:szCs w:val="24"/>
          <w:lang w:val="en-US"/>
        </w:rPr>
      </w:pPr>
      <w:r w:rsidRPr="00465DED">
        <w:rPr>
          <w:rFonts w:ascii="Times New Roman" w:hAnsi="Times New Roman" w:cs="Times New Roman"/>
          <w:sz w:val="24"/>
          <w:szCs w:val="24"/>
          <w:lang w:val="sv-SE"/>
        </w:rPr>
        <w:t>Setiap orang berhak mendapatkan persamaan didengar pendapatnya dimuka umum dan secara adil oleh pengadilan yang merdeka dan tidak memihak untuk menetapkan hak dan kewajibannya di dalam setiap tuntutan pidana yang ditujukan terhadapnya (Pasal 10)</w:t>
      </w:r>
      <w:r w:rsidRPr="00465DED">
        <w:rPr>
          <w:rFonts w:ascii="Times New Roman" w:hAnsi="Times New Roman" w:cs="Times New Roman"/>
          <w:sz w:val="24"/>
          <w:szCs w:val="24"/>
        </w:rPr>
        <w:t xml:space="preserve">. </w:t>
      </w:r>
    </w:p>
    <w:p w:rsidR="00842421" w:rsidRPr="00465DED" w:rsidRDefault="00842421" w:rsidP="00970DE6">
      <w:pPr>
        <w:numPr>
          <w:ilvl w:val="0"/>
          <w:numId w:val="13"/>
        </w:numPr>
        <w:ind w:left="851" w:hanging="425"/>
        <w:rPr>
          <w:rFonts w:ascii="Times New Roman" w:hAnsi="Times New Roman" w:cs="Times New Roman"/>
          <w:sz w:val="24"/>
          <w:szCs w:val="24"/>
          <w:lang w:val="en-US"/>
        </w:rPr>
      </w:pPr>
      <w:r w:rsidRPr="00465DED">
        <w:rPr>
          <w:rFonts w:ascii="Times New Roman" w:hAnsi="Times New Roman" w:cs="Times New Roman"/>
          <w:sz w:val="24"/>
          <w:szCs w:val="24"/>
          <w:lang w:val="sv-SE"/>
        </w:rPr>
        <w:t xml:space="preserve">Setiap orang yang dituntut karena disangka melakukan pelanggaran pidana dianggap tidak bersalah, sampai dibuktikan kesalahannya menurut </w:t>
      </w:r>
      <w:r w:rsidRPr="00465DED">
        <w:rPr>
          <w:rFonts w:ascii="Times New Roman" w:hAnsi="Times New Roman" w:cs="Times New Roman"/>
          <w:sz w:val="24"/>
          <w:szCs w:val="24"/>
        </w:rPr>
        <w:t>u</w:t>
      </w:r>
      <w:r w:rsidRPr="00465DED">
        <w:rPr>
          <w:rFonts w:ascii="Times New Roman" w:hAnsi="Times New Roman" w:cs="Times New Roman"/>
          <w:sz w:val="24"/>
          <w:szCs w:val="24"/>
          <w:lang w:val="sv-SE"/>
        </w:rPr>
        <w:t>ndang-</w:t>
      </w:r>
      <w:r w:rsidRPr="00465DED">
        <w:rPr>
          <w:rFonts w:ascii="Times New Roman" w:hAnsi="Times New Roman" w:cs="Times New Roman"/>
          <w:sz w:val="24"/>
          <w:szCs w:val="24"/>
        </w:rPr>
        <w:t>u</w:t>
      </w:r>
      <w:r w:rsidRPr="00465DED">
        <w:rPr>
          <w:rFonts w:ascii="Times New Roman" w:hAnsi="Times New Roman" w:cs="Times New Roman"/>
          <w:sz w:val="24"/>
          <w:szCs w:val="24"/>
          <w:lang w:val="sv-SE"/>
        </w:rPr>
        <w:t>ndang dalam suatu sidang pengadilan yang terbuka dan diberikan segala jaminan untuk pembelaan (Pasal 11)</w:t>
      </w:r>
      <w:r w:rsidRPr="00465DED">
        <w:rPr>
          <w:rFonts w:ascii="Times New Roman" w:hAnsi="Times New Roman" w:cs="Times New Roman"/>
          <w:sz w:val="24"/>
          <w:szCs w:val="24"/>
        </w:rPr>
        <w:t xml:space="preserve">. </w:t>
      </w:r>
    </w:p>
    <w:p w:rsidR="00842421" w:rsidRPr="00465DED" w:rsidRDefault="00842421" w:rsidP="00970DE6">
      <w:pPr>
        <w:numPr>
          <w:ilvl w:val="0"/>
          <w:numId w:val="13"/>
        </w:numPr>
        <w:ind w:left="851" w:hanging="425"/>
        <w:rPr>
          <w:rFonts w:ascii="Times New Roman" w:hAnsi="Times New Roman" w:cs="Times New Roman"/>
          <w:sz w:val="24"/>
          <w:szCs w:val="24"/>
          <w:lang w:val="en-US"/>
        </w:rPr>
      </w:pPr>
      <w:r w:rsidRPr="00465DED">
        <w:rPr>
          <w:rFonts w:ascii="Times New Roman" w:hAnsi="Times New Roman" w:cs="Times New Roman"/>
          <w:sz w:val="24"/>
          <w:szCs w:val="24"/>
          <w:lang w:val="sv-SE"/>
        </w:rPr>
        <w:lastRenderedPageBreak/>
        <w:t xml:space="preserve">Setiap orang tidak boleh dipersalahkan melakukan pelanggaran pidana karena perbuatan atau kelalaian yang tidak merupakan suatu pelanggaran pidana menurut undang-undang nasional atau internasional, ketika perbuatan tersebut dilakukan (Pasal 11 </w:t>
      </w:r>
      <w:r w:rsidRPr="00465DED">
        <w:rPr>
          <w:rFonts w:ascii="Times New Roman" w:hAnsi="Times New Roman" w:cs="Times New Roman"/>
          <w:sz w:val="24"/>
          <w:szCs w:val="24"/>
        </w:rPr>
        <w:t xml:space="preserve">Ayat </w:t>
      </w:r>
      <w:r w:rsidRPr="00465DED">
        <w:rPr>
          <w:rFonts w:ascii="Times New Roman" w:hAnsi="Times New Roman" w:cs="Times New Roman"/>
          <w:sz w:val="24"/>
          <w:szCs w:val="24"/>
          <w:lang w:val="sv-SE"/>
        </w:rPr>
        <w:t>2)</w:t>
      </w:r>
      <w:r w:rsidRPr="00465DED">
        <w:rPr>
          <w:rFonts w:ascii="Times New Roman" w:hAnsi="Times New Roman" w:cs="Times New Roman"/>
          <w:sz w:val="24"/>
          <w:szCs w:val="24"/>
        </w:rPr>
        <w:t>.</w:t>
      </w:r>
    </w:p>
    <w:p w:rsidR="00F85B77" w:rsidRPr="00465DED" w:rsidRDefault="00F85B77" w:rsidP="00534C04">
      <w:pPr>
        <w:ind w:left="851" w:hanging="425"/>
        <w:rPr>
          <w:rFonts w:ascii="Times New Roman" w:hAnsi="Times New Roman" w:cs="Times New Roman"/>
          <w:sz w:val="24"/>
          <w:szCs w:val="24"/>
          <w:lang w:val="en-US"/>
        </w:rPr>
      </w:pPr>
    </w:p>
    <w:p w:rsidR="00842421" w:rsidRPr="00465DED" w:rsidRDefault="00842421" w:rsidP="00970DE6">
      <w:pPr>
        <w:pStyle w:val="ListParagraph"/>
        <w:numPr>
          <w:ilvl w:val="0"/>
          <w:numId w:val="53"/>
        </w:numPr>
        <w:ind w:left="567"/>
        <w:rPr>
          <w:rFonts w:ascii="Times New Roman" w:hAnsi="Times New Roman" w:cs="Times New Roman"/>
          <w:sz w:val="24"/>
          <w:szCs w:val="24"/>
          <w:lang w:val="en-US"/>
        </w:rPr>
      </w:pPr>
      <w:proofErr w:type="spellStart"/>
      <w:r w:rsidRPr="00465DED">
        <w:rPr>
          <w:rFonts w:ascii="Times New Roman" w:hAnsi="Times New Roman" w:cs="Times New Roman"/>
          <w:b/>
          <w:sz w:val="24"/>
          <w:szCs w:val="24"/>
          <w:lang w:val="en-US"/>
        </w:rPr>
        <w:t>Konvenan</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Internasional</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tentang</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Hak-Hak</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Sipil</w:t>
      </w:r>
      <w:proofErr w:type="spellEnd"/>
      <w:r w:rsidRPr="00465DED">
        <w:rPr>
          <w:rFonts w:ascii="Times New Roman" w:hAnsi="Times New Roman" w:cs="Times New Roman"/>
          <w:b/>
          <w:sz w:val="24"/>
          <w:szCs w:val="24"/>
          <w:lang w:val="en-US"/>
        </w:rPr>
        <w:t xml:space="preserve"> dan </w:t>
      </w:r>
      <w:proofErr w:type="spellStart"/>
      <w:r w:rsidRPr="00465DED">
        <w:rPr>
          <w:rFonts w:ascii="Times New Roman" w:hAnsi="Times New Roman" w:cs="Times New Roman"/>
          <w:b/>
          <w:sz w:val="24"/>
          <w:szCs w:val="24"/>
          <w:lang w:val="en-US"/>
        </w:rPr>
        <w:t>Politik</w:t>
      </w:r>
      <w:proofErr w:type="spellEnd"/>
      <w:r w:rsidRPr="00465DED">
        <w:rPr>
          <w:rFonts w:ascii="Times New Roman" w:hAnsi="Times New Roman" w:cs="Times New Roman"/>
          <w:b/>
          <w:sz w:val="24"/>
          <w:szCs w:val="24"/>
          <w:lang w:val="en-US"/>
        </w:rPr>
        <w:t xml:space="preserve"> (</w:t>
      </w:r>
      <w:r w:rsidRPr="00465DED">
        <w:rPr>
          <w:rFonts w:ascii="Times New Roman" w:hAnsi="Times New Roman" w:cs="Times New Roman"/>
          <w:b/>
          <w:i/>
          <w:sz w:val="24"/>
          <w:szCs w:val="24"/>
          <w:lang w:val="en-US"/>
        </w:rPr>
        <w:t xml:space="preserve">International </w:t>
      </w:r>
      <w:proofErr w:type="spellStart"/>
      <w:r w:rsidRPr="00465DED">
        <w:rPr>
          <w:rFonts w:ascii="Times New Roman" w:hAnsi="Times New Roman" w:cs="Times New Roman"/>
          <w:b/>
          <w:i/>
          <w:sz w:val="24"/>
          <w:szCs w:val="24"/>
          <w:lang w:val="en-US"/>
        </w:rPr>
        <w:t>Convenan</w:t>
      </w:r>
      <w:proofErr w:type="spellEnd"/>
      <w:r w:rsidRPr="00465DED">
        <w:rPr>
          <w:rFonts w:ascii="Times New Roman" w:hAnsi="Times New Roman" w:cs="Times New Roman"/>
          <w:b/>
          <w:i/>
          <w:sz w:val="24"/>
          <w:szCs w:val="24"/>
          <w:lang w:val="en-US"/>
        </w:rPr>
        <w:t xml:space="preserve"> on Civil and Political Right</w:t>
      </w:r>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Resolusi</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Majelis</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Umum</w:t>
      </w:r>
      <w:proofErr w:type="spellEnd"/>
      <w:r w:rsidRPr="00465DED">
        <w:rPr>
          <w:rFonts w:ascii="Times New Roman" w:hAnsi="Times New Roman" w:cs="Times New Roman"/>
          <w:b/>
          <w:sz w:val="24"/>
          <w:szCs w:val="24"/>
          <w:lang w:val="en-US"/>
        </w:rPr>
        <w:t xml:space="preserve"> 2200 A (XXI)</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tanggal</w:t>
      </w:r>
      <w:proofErr w:type="spellEnd"/>
      <w:r w:rsidRPr="00465DED">
        <w:rPr>
          <w:rFonts w:ascii="Times New Roman" w:hAnsi="Times New Roman" w:cs="Times New Roman"/>
          <w:sz w:val="24"/>
          <w:szCs w:val="24"/>
          <w:lang w:val="en-US"/>
        </w:rPr>
        <w:t xml:space="preserve"> 16 </w:t>
      </w:r>
      <w:proofErr w:type="spellStart"/>
      <w:r w:rsidRPr="00465DED">
        <w:rPr>
          <w:rFonts w:ascii="Times New Roman" w:hAnsi="Times New Roman" w:cs="Times New Roman"/>
          <w:sz w:val="24"/>
          <w:szCs w:val="24"/>
          <w:lang w:val="en-US"/>
        </w:rPr>
        <w:t>Desember</w:t>
      </w:r>
      <w:proofErr w:type="spellEnd"/>
      <w:r w:rsidRPr="00465DED">
        <w:rPr>
          <w:rFonts w:ascii="Times New Roman" w:hAnsi="Times New Roman" w:cs="Times New Roman"/>
          <w:sz w:val="24"/>
          <w:szCs w:val="24"/>
          <w:lang w:val="en-US"/>
        </w:rPr>
        <w:t xml:space="preserve"> 1966 </w:t>
      </w:r>
      <w:proofErr w:type="spellStart"/>
      <w:r w:rsidRPr="00465DED">
        <w:rPr>
          <w:rFonts w:ascii="Times New Roman" w:hAnsi="Times New Roman" w:cs="Times New Roman"/>
          <w:sz w:val="24"/>
          <w:szCs w:val="24"/>
          <w:lang w:val="en-US"/>
        </w:rPr>
        <w:t>mengatur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w:t>
      </w:r>
    </w:p>
    <w:p w:rsidR="00842421" w:rsidRPr="00465DED" w:rsidRDefault="00842421" w:rsidP="00970DE6">
      <w:pPr>
        <w:numPr>
          <w:ilvl w:val="0"/>
          <w:numId w:val="11"/>
        </w:numPr>
        <w:tabs>
          <w:tab w:val="clear" w:pos="36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Setiap orang tidak boleh ditahan tanpa alasan dan menurut prosedur yang ditentukan oleh undang-undang (Pasal 9 Ayat 1)</w:t>
      </w:r>
      <w:r w:rsidRPr="00465DED">
        <w:rPr>
          <w:rFonts w:ascii="Times New Roman" w:hAnsi="Times New Roman" w:cs="Times New Roman"/>
          <w:sz w:val="24"/>
          <w:szCs w:val="24"/>
        </w:rPr>
        <w:t>.</w:t>
      </w:r>
    </w:p>
    <w:p w:rsidR="00842421" w:rsidRPr="00465DED" w:rsidRDefault="00842421" w:rsidP="00970DE6">
      <w:pPr>
        <w:numPr>
          <w:ilvl w:val="0"/>
          <w:numId w:val="11"/>
        </w:numPr>
        <w:tabs>
          <w:tab w:val="clear" w:pos="360"/>
        </w:tabs>
        <w:ind w:left="851" w:hanging="567"/>
        <w:rPr>
          <w:rFonts w:ascii="Times New Roman" w:hAnsi="Times New Roman" w:cs="Times New Roman"/>
          <w:sz w:val="24"/>
          <w:szCs w:val="24"/>
          <w:lang w:val="sv-SE"/>
        </w:rPr>
      </w:pPr>
      <w:proofErr w:type="spellStart"/>
      <w:r w:rsidRPr="00465DED">
        <w:rPr>
          <w:rFonts w:ascii="Times New Roman" w:hAnsi="Times New Roman" w:cs="Times New Roman"/>
          <w:sz w:val="24"/>
          <w:szCs w:val="24"/>
          <w:lang w:val="en-US"/>
        </w:rPr>
        <w:t>Setiap</w:t>
      </w:r>
      <w:proofErr w:type="spellEnd"/>
      <w:r w:rsidRPr="00465DED">
        <w:rPr>
          <w:rFonts w:ascii="Times New Roman" w:hAnsi="Times New Roman" w:cs="Times New Roman"/>
          <w:sz w:val="24"/>
          <w:szCs w:val="24"/>
          <w:lang w:val="en-US"/>
        </w:rPr>
        <w:t xml:space="preserve"> orang yang </w:t>
      </w:r>
      <w:proofErr w:type="spellStart"/>
      <w:r w:rsidRPr="00465DED">
        <w:rPr>
          <w:rFonts w:ascii="Times New Roman" w:hAnsi="Times New Roman" w:cs="Times New Roman"/>
          <w:sz w:val="24"/>
          <w:szCs w:val="24"/>
          <w:lang w:val="en-US"/>
        </w:rPr>
        <w:t>ditahan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saat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penahanan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harus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diberitahukan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alasannya</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secepat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mungkin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diberitahu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segala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tuduhan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terhadapnya</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diperlakukan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secara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manusiawi</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dihormati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martabatnya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9 </w:t>
      </w:r>
      <w:r w:rsidRPr="00465DED">
        <w:rPr>
          <w:rFonts w:ascii="Times New Roman" w:hAnsi="Times New Roman" w:cs="Times New Roman"/>
          <w:sz w:val="24"/>
          <w:szCs w:val="24"/>
        </w:rPr>
        <w:t>A</w:t>
      </w:r>
      <w:r w:rsidRPr="00465DED">
        <w:rPr>
          <w:rFonts w:ascii="Times New Roman" w:hAnsi="Times New Roman" w:cs="Times New Roman"/>
          <w:sz w:val="24"/>
          <w:szCs w:val="24"/>
          <w:lang w:val="en-US"/>
        </w:rPr>
        <w:t>y</w:t>
      </w:r>
      <w:r w:rsidRPr="00465DED">
        <w:rPr>
          <w:rFonts w:ascii="Times New Roman" w:hAnsi="Times New Roman" w:cs="Times New Roman"/>
          <w:sz w:val="24"/>
          <w:szCs w:val="24"/>
        </w:rPr>
        <w:t>at</w:t>
      </w:r>
      <w:r w:rsidRPr="00465DED">
        <w:rPr>
          <w:rFonts w:ascii="Times New Roman" w:hAnsi="Times New Roman" w:cs="Times New Roman"/>
          <w:sz w:val="24"/>
          <w:szCs w:val="24"/>
          <w:lang w:val="en-US"/>
        </w:rPr>
        <w:t xml:space="preserve"> 2)</w:t>
      </w:r>
      <w:r w:rsidRPr="00465DED">
        <w:rPr>
          <w:rFonts w:ascii="Times New Roman" w:hAnsi="Times New Roman" w:cs="Times New Roman"/>
          <w:sz w:val="24"/>
          <w:szCs w:val="24"/>
        </w:rPr>
        <w:t xml:space="preserve">. </w:t>
      </w:r>
    </w:p>
    <w:p w:rsidR="00842421" w:rsidRPr="00465DED" w:rsidRDefault="00842421" w:rsidP="00970DE6">
      <w:pPr>
        <w:numPr>
          <w:ilvl w:val="0"/>
          <w:numId w:val="11"/>
        </w:numPr>
        <w:tabs>
          <w:tab w:val="clear" w:pos="36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 xml:space="preserve">Setiap orang yang ditahan atas tuduhan kejahatan secepatnya disidangkan dan diperiksa. Tidak boleh menahan seseorang sambil menunggu pemeriksaan perkara jika dapat dibebaskan atas jaminan (Pasal 9 </w:t>
      </w:r>
      <w:r w:rsidRPr="00465DED">
        <w:rPr>
          <w:rFonts w:ascii="Times New Roman" w:hAnsi="Times New Roman" w:cs="Times New Roman"/>
          <w:sz w:val="24"/>
          <w:szCs w:val="24"/>
        </w:rPr>
        <w:t>A</w:t>
      </w:r>
      <w:r w:rsidRPr="00465DED">
        <w:rPr>
          <w:rFonts w:ascii="Times New Roman" w:hAnsi="Times New Roman" w:cs="Times New Roman"/>
          <w:sz w:val="24"/>
          <w:szCs w:val="24"/>
          <w:lang w:val="sv-SE"/>
        </w:rPr>
        <w:t>y</w:t>
      </w:r>
      <w:r w:rsidRPr="00465DED">
        <w:rPr>
          <w:rFonts w:ascii="Times New Roman" w:hAnsi="Times New Roman" w:cs="Times New Roman"/>
          <w:sz w:val="24"/>
          <w:szCs w:val="24"/>
        </w:rPr>
        <w:t>at</w:t>
      </w:r>
      <w:r w:rsidRPr="00465DED">
        <w:rPr>
          <w:rFonts w:ascii="Times New Roman" w:hAnsi="Times New Roman" w:cs="Times New Roman"/>
          <w:sz w:val="24"/>
          <w:szCs w:val="24"/>
          <w:lang w:val="sv-SE"/>
        </w:rPr>
        <w:t xml:space="preserve"> 3)</w:t>
      </w:r>
      <w:r w:rsidRPr="00465DED">
        <w:rPr>
          <w:rFonts w:ascii="Times New Roman" w:hAnsi="Times New Roman" w:cs="Times New Roman"/>
          <w:sz w:val="24"/>
          <w:szCs w:val="24"/>
        </w:rPr>
        <w:t xml:space="preserve">. </w:t>
      </w:r>
    </w:p>
    <w:p w:rsidR="00842421" w:rsidRPr="00465DED" w:rsidRDefault="00842421" w:rsidP="00970DE6">
      <w:pPr>
        <w:numPr>
          <w:ilvl w:val="0"/>
          <w:numId w:val="11"/>
        </w:numPr>
        <w:tabs>
          <w:tab w:val="clear" w:pos="36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 xml:space="preserve">Setiap orang yang ditahan berhak menuntut ke pengadilan agar segera memutuskan tentang keabsahan penahanannya dan memerintahkan pembebasannya jika penahanan tidak sah dan berhak mendapat ganti rugi (Pasal 9 </w:t>
      </w:r>
      <w:r w:rsidRPr="00465DED">
        <w:rPr>
          <w:rFonts w:ascii="Times New Roman" w:hAnsi="Times New Roman" w:cs="Times New Roman"/>
          <w:sz w:val="24"/>
          <w:szCs w:val="24"/>
        </w:rPr>
        <w:t>A</w:t>
      </w:r>
      <w:r w:rsidRPr="00465DED">
        <w:rPr>
          <w:rFonts w:ascii="Times New Roman" w:hAnsi="Times New Roman" w:cs="Times New Roman"/>
          <w:sz w:val="24"/>
          <w:szCs w:val="24"/>
          <w:lang w:val="sv-SE"/>
        </w:rPr>
        <w:t>y</w:t>
      </w:r>
      <w:r w:rsidRPr="00465DED">
        <w:rPr>
          <w:rFonts w:ascii="Times New Roman" w:hAnsi="Times New Roman" w:cs="Times New Roman"/>
          <w:sz w:val="24"/>
          <w:szCs w:val="24"/>
        </w:rPr>
        <w:t>at</w:t>
      </w:r>
      <w:r w:rsidRPr="00465DED">
        <w:rPr>
          <w:rFonts w:ascii="Times New Roman" w:hAnsi="Times New Roman" w:cs="Times New Roman"/>
          <w:sz w:val="24"/>
          <w:szCs w:val="24"/>
          <w:lang w:val="sv-SE"/>
        </w:rPr>
        <w:t xml:space="preserve"> 4)</w:t>
      </w:r>
      <w:r w:rsidRPr="00465DED">
        <w:rPr>
          <w:rFonts w:ascii="Times New Roman" w:hAnsi="Times New Roman" w:cs="Times New Roman"/>
          <w:sz w:val="24"/>
          <w:szCs w:val="24"/>
        </w:rPr>
        <w:t xml:space="preserve">. </w:t>
      </w:r>
    </w:p>
    <w:p w:rsidR="00842421" w:rsidRPr="00465DED" w:rsidRDefault="00842421" w:rsidP="00970DE6">
      <w:pPr>
        <w:numPr>
          <w:ilvl w:val="0"/>
          <w:numId w:val="11"/>
        </w:numPr>
        <w:tabs>
          <w:tab w:val="clear" w:pos="36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lastRenderedPageBreak/>
        <w:t xml:space="preserve">Setiap anak yang dituduh melakukan tindak pidana penahanannya harus dipisahkan dari tertuduh dewasa dan secepat mungkin untuk diadili (Pasal 10 </w:t>
      </w:r>
      <w:r w:rsidRPr="00465DED">
        <w:rPr>
          <w:rFonts w:ascii="Times New Roman" w:hAnsi="Times New Roman" w:cs="Times New Roman"/>
          <w:sz w:val="24"/>
          <w:szCs w:val="24"/>
        </w:rPr>
        <w:t>A</w:t>
      </w:r>
      <w:r w:rsidRPr="00465DED">
        <w:rPr>
          <w:rFonts w:ascii="Times New Roman" w:hAnsi="Times New Roman" w:cs="Times New Roman"/>
          <w:sz w:val="24"/>
          <w:szCs w:val="24"/>
          <w:lang w:val="sv-SE"/>
        </w:rPr>
        <w:t>y</w:t>
      </w:r>
      <w:r w:rsidRPr="00465DED">
        <w:rPr>
          <w:rFonts w:ascii="Times New Roman" w:hAnsi="Times New Roman" w:cs="Times New Roman"/>
          <w:sz w:val="24"/>
          <w:szCs w:val="24"/>
        </w:rPr>
        <w:t>at</w:t>
      </w:r>
      <w:r w:rsidRPr="00465DED">
        <w:rPr>
          <w:rFonts w:ascii="Times New Roman" w:hAnsi="Times New Roman" w:cs="Times New Roman"/>
          <w:sz w:val="24"/>
          <w:szCs w:val="24"/>
          <w:lang w:val="sv-SE"/>
        </w:rPr>
        <w:t xml:space="preserve"> 2)</w:t>
      </w:r>
      <w:r w:rsidRPr="00465DED">
        <w:rPr>
          <w:rFonts w:ascii="Times New Roman" w:hAnsi="Times New Roman" w:cs="Times New Roman"/>
          <w:sz w:val="24"/>
          <w:szCs w:val="24"/>
        </w:rPr>
        <w:t xml:space="preserve">. </w:t>
      </w:r>
    </w:p>
    <w:p w:rsidR="00842421" w:rsidRPr="00465DED" w:rsidRDefault="00842421" w:rsidP="00970DE6">
      <w:pPr>
        <w:numPr>
          <w:ilvl w:val="0"/>
          <w:numId w:val="11"/>
        </w:numPr>
        <w:tabs>
          <w:tab w:val="clear" w:pos="36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 xml:space="preserve">Setiap narapidana berhak mendapatkan perbaikan dan rehabilitasi sosial. Anak pelanggar hukum dipisahkan dari orang dewasa dan diberikan perlakuan yang layak sesuai dengan usia dan status hukumnya (Pasal 10 </w:t>
      </w:r>
      <w:r w:rsidRPr="00465DED">
        <w:rPr>
          <w:rFonts w:ascii="Times New Roman" w:hAnsi="Times New Roman" w:cs="Times New Roman"/>
          <w:sz w:val="24"/>
          <w:szCs w:val="24"/>
        </w:rPr>
        <w:t>A</w:t>
      </w:r>
      <w:r w:rsidRPr="00465DED">
        <w:rPr>
          <w:rFonts w:ascii="Times New Roman" w:hAnsi="Times New Roman" w:cs="Times New Roman"/>
          <w:sz w:val="24"/>
          <w:szCs w:val="24"/>
          <w:lang w:val="sv-SE"/>
        </w:rPr>
        <w:t>y</w:t>
      </w:r>
      <w:r w:rsidRPr="00465DED">
        <w:rPr>
          <w:rFonts w:ascii="Times New Roman" w:hAnsi="Times New Roman" w:cs="Times New Roman"/>
          <w:sz w:val="24"/>
          <w:szCs w:val="24"/>
        </w:rPr>
        <w:t>at</w:t>
      </w:r>
      <w:r w:rsidRPr="00465DED">
        <w:rPr>
          <w:rFonts w:ascii="Times New Roman" w:hAnsi="Times New Roman" w:cs="Times New Roman"/>
          <w:sz w:val="24"/>
          <w:szCs w:val="24"/>
          <w:lang w:val="sv-SE"/>
        </w:rPr>
        <w:t xml:space="preserve"> 3).</w:t>
      </w:r>
      <w:r w:rsidRPr="00465DED">
        <w:rPr>
          <w:rFonts w:ascii="Times New Roman" w:hAnsi="Times New Roman" w:cs="Times New Roman"/>
          <w:sz w:val="24"/>
          <w:szCs w:val="24"/>
        </w:rPr>
        <w:t xml:space="preserve"> </w:t>
      </w:r>
    </w:p>
    <w:p w:rsidR="00842421" w:rsidRPr="00465DED" w:rsidRDefault="00842421" w:rsidP="00970DE6">
      <w:pPr>
        <w:numPr>
          <w:ilvl w:val="0"/>
          <w:numId w:val="11"/>
        </w:numPr>
        <w:tabs>
          <w:tab w:val="clear" w:pos="36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Prosedur pemeriksaan anak dibawah umur disesuaikan dengan usia dan diutamakan untuk rehabilitasi (Pasal 14 Ayat 4)</w:t>
      </w:r>
      <w:r w:rsidRPr="00465DED">
        <w:rPr>
          <w:rFonts w:ascii="Times New Roman" w:hAnsi="Times New Roman" w:cs="Times New Roman"/>
          <w:sz w:val="24"/>
          <w:szCs w:val="24"/>
        </w:rPr>
        <w:t>.</w:t>
      </w:r>
    </w:p>
    <w:p w:rsidR="00F85B77" w:rsidRPr="00465DED" w:rsidRDefault="00F85B77" w:rsidP="00F85B77">
      <w:pPr>
        <w:ind w:firstLine="0"/>
        <w:rPr>
          <w:rFonts w:ascii="Times New Roman" w:hAnsi="Times New Roman" w:cs="Times New Roman"/>
          <w:sz w:val="24"/>
          <w:szCs w:val="24"/>
          <w:lang w:val="sv-SE"/>
        </w:rPr>
      </w:pPr>
    </w:p>
    <w:p w:rsidR="00842421" w:rsidRPr="00465DED" w:rsidRDefault="00842421" w:rsidP="00970DE6">
      <w:pPr>
        <w:pStyle w:val="ListParagraph"/>
        <w:numPr>
          <w:ilvl w:val="0"/>
          <w:numId w:val="53"/>
        </w:numPr>
        <w:ind w:left="284"/>
        <w:rPr>
          <w:rFonts w:ascii="Times New Roman" w:hAnsi="Times New Roman" w:cs="Times New Roman"/>
          <w:sz w:val="24"/>
          <w:szCs w:val="24"/>
          <w:lang w:val="sv-SE"/>
        </w:rPr>
      </w:pPr>
      <w:r w:rsidRPr="00465DED">
        <w:rPr>
          <w:rFonts w:ascii="Times New Roman" w:hAnsi="Times New Roman" w:cs="Times New Roman"/>
          <w:b/>
          <w:sz w:val="24"/>
          <w:szCs w:val="24"/>
          <w:lang w:val="sv-SE"/>
        </w:rPr>
        <w:t>Konvensi Menentang Penyiksaan dan Perlakuan atau Penghukuman Lain yang Kejam, Tidak Manusiawi atau Merendahkan Martabat Manusia (</w:t>
      </w:r>
      <w:r w:rsidRPr="00465DED">
        <w:rPr>
          <w:rFonts w:ascii="Times New Roman" w:hAnsi="Times New Roman" w:cs="Times New Roman"/>
          <w:b/>
          <w:i/>
          <w:sz w:val="24"/>
          <w:szCs w:val="24"/>
          <w:lang w:val="sv-SE"/>
        </w:rPr>
        <w:t>Convention Against Torture and Other Cruel, Inhuman or Degrading Treatment or Punishment</w:t>
      </w:r>
      <w:r w:rsidRPr="00465DED">
        <w:rPr>
          <w:rFonts w:ascii="Times New Roman" w:hAnsi="Times New Roman" w:cs="Times New Roman"/>
          <w:b/>
          <w:sz w:val="24"/>
          <w:szCs w:val="24"/>
          <w:lang w:val="sv-SE"/>
        </w:rPr>
        <w:t>) Resolusi 39/46</w:t>
      </w:r>
      <w:r w:rsidRPr="00465DED">
        <w:rPr>
          <w:rFonts w:ascii="Times New Roman" w:hAnsi="Times New Roman" w:cs="Times New Roman"/>
          <w:sz w:val="24"/>
          <w:szCs w:val="24"/>
          <w:lang w:val="sv-SE"/>
        </w:rPr>
        <w:t xml:space="preserve"> Tanggal 10 Desember 1984, yang telah diratifikasi oleh Pemerintah Republik Indonesia dengan Undang-Undang No. 5 Tahun 1998</w:t>
      </w:r>
      <w:r w:rsidRPr="00465DED">
        <w:rPr>
          <w:rFonts w:ascii="Times New Roman" w:hAnsi="Times New Roman" w:cs="Times New Roman"/>
          <w:sz w:val="24"/>
          <w:szCs w:val="24"/>
        </w:rPr>
        <w:t xml:space="preserve"> t</w:t>
      </w:r>
      <w:proofErr w:type="spellStart"/>
      <w:r w:rsidRPr="00465DED">
        <w:rPr>
          <w:rFonts w:ascii="Times New Roman" w:hAnsi="Times New Roman" w:cs="Times New Roman"/>
          <w:sz w:val="24"/>
          <w:szCs w:val="24"/>
          <w:lang w:val="en-US"/>
        </w:rPr>
        <w: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Pengesahan</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i/>
          <w:sz w:val="24"/>
          <w:szCs w:val="24"/>
          <w:lang w:val="en-US"/>
        </w:rPr>
        <w:t>Convention Against Torture And Other Cruel, Inhuman Or Degrading Treatment Or Punishment</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Konvensi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Penyiksaan</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d</w:t>
      </w:r>
      <w:r w:rsidRPr="00465DED">
        <w:rPr>
          <w:rFonts w:ascii="Times New Roman" w:hAnsi="Times New Roman" w:cs="Times New Roman"/>
          <w:sz w:val="24"/>
          <w:szCs w:val="24"/>
          <w:lang w:val="en-US"/>
        </w:rPr>
        <w:t xml:space="preserve">an </w:t>
      </w:r>
      <w:proofErr w:type="spellStart"/>
      <w:r w:rsidRPr="00465DED">
        <w:rPr>
          <w:rFonts w:ascii="Times New Roman" w:hAnsi="Times New Roman" w:cs="Times New Roman"/>
          <w:sz w:val="24"/>
          <w:szCs w:val="24"/>
          <w:lang w:val="en-US"/>
        </w:rPr>
        <w:t>Perlakuan</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a</w:t>
      </w:r>
      <w:r w:rsidRPr="00465DED">
        <w:rPr>
          <w:rFonts w:ascii="Times New Roman" w:hAnsi="Times New Roman" w:cs="Times New Roman"/>
          <w:sz w:val="24"/>
          <w:szCs w:val="24"/>
          <w:lang w:val="en-US"/>
        </w:rPr>
        <w:t xml:space="preserve">tau </w:t>
      </w:r>
      <w:proofErr w:type="spellStart"/>
      <w:r w:rsidRPr="00465DED">
        <w:rPr>
          <w:rFonts w:ascii="Times New Roman" w:hAnsi="Times New Roman" w:cs="Times New Roman"/>
          <w:sz w:val="24"/>
          <w:szCs w:val="24"/>
          <w:lang w:val="en-US"/>
        </w:rPr>
        <w:t>Penghukuman</w:t>
      </w:r>
      <w:proofErr w:type="spellEnd"/>
      <w:r w:rsidRPr="00465DED">
        <w:rPr>
          <w:rFonts w:ascii="Times New Roman" w:hAnsi="Times New Roman" w:cs="Times New Roman"/>
          <w:sz w:val="24"/>
          <w:szCs w:val="24"/>
          <w:lang w:val="en-US"/>
        </w:rPr>
        <w:t xml:space="preserve"> Lain </w:t>
      </w:r>
      <w:r w:rsidRPr="00465DED">
        <w:rPr>
          <w:rFonts w:ascii="Times New Roman" w:hAnsi="Times New Roman" w:cs="Times New Roman"/>
          <w:sz w:val="24"/>
          <w:szCs w:val="24"/>
        </w:rPr>
        <w:t>y</w:t>
      </w:r>
      <w:r w:rsidRPr="00465DED">
        <w:rPr>
          <w:rFonts w:ascii="Times New Roman" w:hAnsi="Times New Roman" w:cs="Times New Roman"/>
          <w:sz w:val="24"/>
          <w:szCs w:val="24"/>
          <w:lang w:val="en-US"/>
        </w:rPr>
        <w:t xml:space="preserve">ang </w:t>
      </w:r>
      <w:proofErr w:type="spellStart"/>
      <w:r w:rsidRPr="00465DED">
        <w:rPr>
          <w:rFonts w:ascii="Times New Roman" w:hAnsi="Times New Roman" w:cs="Times New Roman"/>
          <w:sz w:val="24"/>
          <w:szCs w:val="24"/>
          <w:lang w:val="en-US"/>
        </w:rPr>
        <w:t>Kejam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Manusiawi</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a</w:t>
      </w:r>
      <w:r w:rsidRPr="00465DED">
        <w:rPr>
          <w:rFonts w:ascii="Times New Roman" w:hAnsi="Times New Roman" w:cs="Times New Roman"/>
          <w:sz w:val="24"/>
          <w:szCs w:val="24"/>
          <w:lang w:val="en-US"/>
        </w:rPr>
        <w:t xml:space="preserve">tau </w:t>
      </w:r>
      <w:proofErr w:type="spellStart"/>
      <w:r w:rsidRPr="00465DED">
        <w:rPr>
          <w:rFonts w:ascii="Times New Roman" w:hAnsi="Times New Roman" w:cs="Times New Roman"/>
          <w:sz w:val="24"/>
          <w:szCs w:val="24"/>
          <w:lang w:val="en-US"/>
        </w:rPr>
        <w:t>Merendahkan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Martabat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Manusia</w:t>
      </w:r>
      <w:proofErr w:type="spellEnd"/>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Beberapa pasal yang memberikan perlindungan terhadap anak yang berhadapan dengan hukum yaitu:</w:t>
      </w:r>
    </w:p>
    <w:p w:rsidR="00842421" w:rsidRPr="00465DED" w:rsidRDefault="00842421" w:rsidP="00970DE6">
      <w:pPr>
        <w:numPr>
          <w:ilvl w:val="3"/>
          <w:numId w:val="4"/>
        </w:numPr>
        <w:tabs>
          <w:tab w:val="clear" w:pos="288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Setiap negara peserta menjamin bahwa semua perbuatan penganiayaan merupakan pelanggaran hukum pidana (Pasal 4).</w:t>
      </w:r>
    </w:p>
    <w:p w:rsidR="00842421" w:rsidRPr="00465DED" w:rsidRDefault="00842421" w:rsidP="00970DE6">
      <w:pPr>
        <w:numPr>
          <w:ilvl w:val="3"/>
          <w:numId w:val="4"/>
        </w:numPr>
        <w:tabs>
          <w:tab w:val="clear" w:pos="288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lastRenderedPageBreak/>
        <w:t>Setiap negara peserta menjamin bahwa pendidikan dan informasi mengenai larangan penganiayaan dimasukan dalam pelatihan personel penegakan hukum, sipil atau militer, personel kesehatan, pejabat-pejabat pemerintahan, interogasi atau perlakuan terhadap individu manapun yang menjadi sasaran bentuk penangkapan apapun, penahanan atau pemenjaraan</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(Pasal 10 Ayat 1</w:t>
      </w:r>
      <w:r w:rsidRPr="00465DED">
        <w:rPr>
          <w:rFonts w:ascii="Times New Roman" w:hAnsi="Times New Roman" w:cs="Times New Roman"/>
          <w:sz w:val="24"/>
          <w:szCs w:val="24"/>
        </w:rPr>
        <w:t>)</w:t>
      </w:r>
      <w:r w:rsidRPr="00465DED">
        <w:rPr>
          <w:rFonts w:ascii="Times New Roman" w:hAnsi="Times New Roman" w:cs="Times New Roman"/>
          <w:sz w:val="24"/>
          <w:szCs w:val="24"/>
          <w:lang w:val="sv-SE"/>
        </w:rPr>
        <w:t>.</w:t>
      </w:r>
    </w:p>
    <w:p w:rsidR="00842421" w:rsidRPr="00465DED" w:rsidRDefault="00842421" w:rsidP="00970DE6">
      <w:pPr>
        <w:numPr>
          <w:ilvl w:val="3"/>
          <w:numId w:val="4"/>
        </w:numPr>
        <w:tabs>
          <w:tab w:val="clear" w:pos="288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Setiap negara melakukan peninjauan kembali secara sistematis peraturan-peraturan interogasi, metode, praktek dan peraturan penahanan dan perlakuan terhadap orang-orang yang ditangkap, ditahan/</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dipenjarakan dalam wilayah manapun yang berada di bawah yurisdi</w:t>
      </w:r>
      <w:r w:rsidRPr="00465DED">
        <w:rPr>
          <w:rFonts w:ascii="Times New Roman" w:hAnsi="Times New Roman" w:cs="Times New Roman"/>
          <w:sz w:val="24"/>
          <w:szCs w:val="24"/>
        </w:rPr>
        <w:t>k</w:t>
      </w:r>
      <w:r w:rsidRPr="00465DED">
        <w:rPr>
          <w:rFonts w:ascii="Times New Roman" w:hAnsi="Times New Roman" w:cs="Times New Roman"/>
          <w:sz w:val="24"/>
          <w:szCs w:val="24"/>
          <w:lang w:val="sv-SE"/>
        </w:rPr>
        <w:t>sinya dengan tujuan mencegah setiap kasus penganiayaan</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(Pasal 11).</w:t>
      </w:r>
    </w:p>
    <w:p w:rsidR="00842421" w:rsidRPr="00465DED" w:rsidRDefault="00842421" w:rsidP="00970DE6">
      <w:pPr>
        <w:numPr>
          <w:ilvl w:val="3"/>
          <w:numId w:val="4"/>
        </w:numPr>
        <w:tabs>
          <w:tab w:val="clear" w:pos="288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Setiap negara peserta menjamin segera memulai penyidikan bila ada alasan yang layak bahwa suatu perbuatan penganiayaan telah dilakukan (</w:t>
      </w:r>
      <w:r w:rsidRPr="00465DED">
        <w:rPr>
          <w:rFonts w:ascii="Times New Roman" w:hAnsi="Times New Roman" w:cs="Times New Roman"/>
          <w:sz w:val="24"/>
          <w:szCs w:val="24"/>
        </w:rPr>
        <w:t>P</w:t>
      </w:r>
      <w:r w:rsidRPr="00465DED">
        <w:rPr>
          <w:rFonts w:ascii="Times New Roman" w:hAnsi="Times New Roman" w:cs="Times New Roman"/>
          <w:sz w:val="24"/>
          <w:szCs w:val="24"/>
          <w:lang w:val="sv-SE"/>
        </w:rPr>
        <w:t>asal 12)</w:t>
      </w:r>
      <w:r w:rsidRPr="00465DED">
        <w:rPr>
          <w:rFonts w:ascii="Times New Roman" w:hAnsi="Times New Roman" w:cs="Times New Roman"/>
          <w:sz w:val="24"/>
          <w:szCs w:val="24"/>
        </w:rPr>
        <w:t>.</w:t>
      </w:r>
    </w:p>
    <w:p w:rsidR="00842421" w:rsidRPr="00465DED" w:rsidRDefault="00842421" w:rsidP="00970DE6">
      <w:pPr>
        <w:numPr>
          <w:ilvl w:val="3"/>
          <w:numId w:val="4"/>
        </w:numPr>
        <w:tabs>
          <w:tab w:val="clear" w:pos="288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Setiap negara peserta menjamin setiap individu korban penganiayaan berhak mengadukan kasusnya dengan segera dan secara adil diperiksa oleh para penguasa yang berwenang (Pasal 13).</w:t>
      </w:r>
    </w:p>
    <w:p w:rsidR="00842421" w:rsidRPr="00465DED" w:rsidRDefault="00842421" w:rsidP="00970DE6">
      <w:pPr>
        <w:numPr>
          <w:ilvl w:val="3"/>
          <w:numId w:val="4"/>
        </w:numPr>
        <w:tabs>
          <w:tab w:val="clear" w:pos="288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Tiap negara perserta menjamin dalam sistem hukumnya bahwa korban penganiayaan memperoleh ganti rugi dan mempuyai hak mendapatkan ko</w:t>
      </w:r>
      <w:r w:rsidRPr="00465DED">
        <w:rPr>
          <w:rFonts w:ascii="Times New Roman" w:hAnsi="Times New Roman" w:cs="Times New Roman"/>
          <w:sz w:val="24"/>
          <w:szCs w:val="24"/>
        </w:rPr>
        <w:t>mpen</w:t>
      </w:r>
      <w:r w:rsidRPr="00465DED">
        <w:rPr>
          <w:rFonts w:ascii="Times New Roman" w:hAnsi="Times New Roman" w:cs="Times New Roman"/>
          <w:sz w:val="24"/>
          <w:szCs w:val="24"/>
          <w:lang w:val="sv-SE"/>
        </w:rPr>
        <w:t>sasi yang adil, termasuk sarana rehabilitasi (</w:t>
      </w:r>
      <w:r w:rsidRPr="00465DED">
        <w:rPr>
          <w:rFonts w:ascii="Times New Roman" w:hAnsi="Times New Roman" w:cs="Times New Roman"/>
          <w:sz w:val="24"/>
          <w:szCs w:val="24"/>
        </w:rPr>
        <w:t>P</w:t>
      </w:r>
      <w:r w:rsidRPr="00465DED">
        <w:rPr>
          <w:rFonts w:ascii="Times New Roman" w:hAnsi="Times New Roman" w:cs="Times New Roman"/>
          <w:sz w:val="24"/>
          <w:szCs w:val="24"/>
          <w:lang w:val="sv-SE"/>
        </w:rPr>
        <w:t>asal 14)</w:t>
      </w:r>
      <w:r w:rsidRPr="00465DED">
        <w:rPr>
          <w:rFonts w:ascii="Times New Roman" w:hAnsi="Times New Roman" w:cs="Times New Roman"/>
          <w:sz w:val="24"/>
          <w:szCs w:val="24"/>
        </w:rPr>
        <w:t>.</w:t>
      </w:r>
    </w:p>
    <w:p w:rsidR="00F85B77" w:rsidRDefault="00F85B77" w:rsidP="00F85B77">
      <w:pPr>
        <w:ind w:left="1418" w:firstLine="0"/>
        <w:rPr>
          <w:rFonts w:ascii="Times New Roman" w:hAnsi="Times New Roman" w:cs="Times New Roman"/>
          <w:sz w:val="24"/>
          <w:szCs w:val="24"/>
          <w:lang w:val="sv-SE"/>
        </w:rPr>
      </w:pPr>
    </w:p>
    <w:p w:rsidR="00534C04" w:rsidRPr="00465DED" w:rsidRDefault="00534C04" w:rsidP="00F85B77">
      <w:pPr>
        <w:ind w:left="1418" w:firstLine="0"/>
        <w:rPr>
          <w:rFonts w:ascii="Times New Roman" w:hAnsi="Times New Roman" w:cs="Times New Roman"/>
          <w:sz w:val="24"/>
          <w:szCs w:val="24"/>
          <w:lang w:val="sv-SE"/>
        </w:rPr>
      </w:pPr>
    </w:p>
    <w:p w:rsidR="00842421" w:rsidRPr="00465DED" w:rsidRDefault="00842421" w:rsidP="00970DE6">
      <w:pPr>
        <w:pStyle w:val="ListParagraph"/>
        <w:numPr>
          <w:ilvl w:val="0"/>
          <w:numId w:val="53"/>
        </w:numPr>
        <w:ind w:left="142"/>
        <w:rPr>
          <w:rFonts w:ascii="Times New Roman" w:hAnsi="Times New Roman" w:cs="Times New Roman"/>
          <w:b/>
          <w:sz w:val="24"/>
          <w:szCs w:val="24"/>
          <w:lang w:val="en-US"/>
        </w:rPr>
      </w:pPr>
      <w:proofErr w:type="spellStart"/>
      <w:r w:rsidRPr="00465DED">
        <w:rPr>
          <w:rFonts w:ascii="Times New Roman" w:hAnsi="Times New Roman" w:cs="Times New Roman"/>
          <w:b/>
          <w:sz w:val="24"/>
          <w:szCs w:val="24"/>
          <w:lang w:val="en-US"/>
        </w:rPr>
        <w:lastRenderedPageBreak/>
        <w:t>Konvensi</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tentang</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Hak-Hak</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Anak</w:t>
      </w:r>
      <w:proofErr w:type="spellEnd"/>
      <w:r w:rsidRPr="00465DED">
        <w:rPr>
          <w:rFonts w:ascii="Times New Roman" w:hAnsi="Times New Roman" w:cs="Times New Roman"/>
          <w:b/>
          <w:sz w:val="24"/>
          <w:szCs w:val="24"/>
          <w:lang w:val="en-US"/>
        </w:rPr>
        <w:t xml:space="preserve"> (</w:t>
      </w:r>
      <w:r w:rsidRPr="00465DED">
        <w:rPr>
          <w:rFonts w:ascii="Times New Roman" w:hAnsi="Times New Roman" w:cs="Times New Roman"/>
          <w:b/>
          <w:i/>
          <w:sz w:val="24"/>
          <w:szCs w:val="24"/>
          <w:lang w:val="en-US"/>
        </w:rPr>
        <w:t xml:space="preserve">Convention on the Rights of </w:t>
      </w:r>
      <w:r w:rsidRPr="00465DED">
        <w:rPr>
          <w:rFonts w:ascii="Times New Roman" w:hAnsi="Times New Roman" w:cs="Times New Roman"/>
          <w:b/>
          <w:i/>
          <w:sz w:val="24"/>
          <w:szCs w:val="24"/>
        </w:rPr>
        <w:t>T</w:t>
      </w:r>
      <w:r w:rsidRPr="00465DED">
        <w:rPr>
          <w:rFonts w:ascii="Times New Roman" w:hAnsi="Times New Roman" w:cs="Times New Roman"/>
          <w:b/>
          <w:i/>
          <w:sz w:val="24"/>
          <w:szCs w:val="24"/>
          <w:lang w:val="en-US"/>
        </w:rPr>
        <w:t xml:space="preserve">he </w:t>
      </w:r>
      <w:r w:rsidRPr="00465DED">
        <w:rPr>
          <w:rFonts w:ascii="Times New Roman" w:hAnsi="Times New Roman" w:cs="Times New Roman"/>
          <w:b/>
          <w:i/>
          <w:sz w:val="24"/>
          <w:szCs w:val="24"/>
        </w:rPr>
        <w:t>C</w:t>
      </w:r>
      <w:proofErr w:type="spellStart"/>
      <w:r w:rsidRPr="00465DED">
        <w:rPr>
          <w:rFonts w:ascii="Times New Roman" w:hAnsi="Times New Roman" w:cs="Times New Roman"/>
          <w:b/>
          <w:i/>
          <w:sz w:val="24"/>
          <w:szCs w:val="24"/>
          <w:lang w:val="en-US"/>
        </w:rPr>
        <w:t>hild</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Resolusi</w:t>
      </w:r>
      <w:proofErr w:type="spellEnd"/>
      <w:r w:rsidRPr="00465DED">
        <w:rPr>
          <w:rFonts w:ascii="Times New Roman" w:hAnsi="Times New Roman" w:cs="Times New Roman"/>
          <w:b/>
          <w:sz w:val="24"/>
          <w:szCs w:val="24"/>
          <w:lang w:val="en-US"/>
        </w:rPr>
        <w:t xml:space="preserve"> </w:t>
      </w:r>
      <w:r w:rsidRPr="00465DED">
        <w:rPr>
          <w:rFonts w:ascii="Times New Roman" w:hAnsi="Times New Roman" w:cs="Times New Roman"/>
          <w:b/>
          <w:sz w:val="24"/>
          <w:szCs w:val="24"/>
        </w:rPr>
        <w:t>N</w:t>
      </w:r>
      <w:r w:rsidRPr="00465DED">
        <w:rPr>
          <w:rFonts w:ascii="Times New Roman" w:hAnsi="Times New Roman" w:cs="Times New Roman"/>
          <w:b/>
          <w:sz w:val="24"/>
          <w:szCs w:val="24"/>
          <w:lang w:val="en-US"/>
        </w:rPr>
        <w:t xml:space="preserve">o. 109 </w:t>
      </w:r>
      <w:proofErr w:type="spellStart"/>
      <w:r w:rsidRPr="00465DED">
        <w:rPr>
          <w:rFonts w:ascii="Times New Roman" w:hAnsi="Times New Roman" w:cs="Times New Roman"/>
          <w:b/>
          <w:sz w:val="24"/>
          <w:szCs w:val="24"/>
          <w:lang w:val="en-US"/>
        </w:rPr>
        <w:t>Tahun</w:t>
      </w:r>
      <w:proofErr w:type="spellEnd"/>
      <w:r w:rsidRPr="00465DED">
        <w:rPr>
          <w:rFonts w:ascii="Times New Roman" w:hAnsi="Times New Roman" w:cs="Times New Roman"/>
          <w:b/>
          <w:sz w:val="24"/>
          <w:szCs w:val="24"/>
          <w:lang w:val="en-US"/>
        </w:rPr>
        <w:t xml:space="preserve"> 1990.</w:t>
      </w:r>
    </w:p>
    <w:p w:rsidR="00842421" w:rsidRPr="00465DED" w:rsidRDefault="00842421" w:rsidP="00F85B77">
      <w:pPr>
        <w:rPr>
          <w:rFonts w:ascii="Times New Roman" w:hAnsi="Times New Roman" w:cs="Times New Roman"/>
          <w:sz w:val="24"/>
          <w:szCs w:val="24"/>
          <w:lang w:val="sv-SE"/>
        </w:rPr>
      </w:pPr>
      <w:r w:rsidRPr="00465DED">
        <w:rPr>
          <w:rFonts w:ascii="Times New Roman" w:hAnsi="Times New Roman" w:cs="Times New Roman"/>
          <w:sz w:val="24"/>
          <w:szCs w:val="24"/>
          <w:lang w:val="sv-SE"/>
        </w:rPr>
        <w:t>Indonesia sebagai negara anggota PBB telah meratifikasi konvensi internasional tentang Konvensi Hak Anak melalui Keppres No. 36 Tahun 1990</w:t>
      </w:r>
      <w:r w:rsidRPr="00465DED">
        <w:rPr>
          <w:rFonts w:ascii="Times New Roman" w:hAnsi="Times New Roman" w:cs="Times New Roman"/>
          <w:sz w:val="24"/>
          <w:szCs w:val="24"/>
        </w:rPr>
        <w:t xml:space="preserve"> tentang</w:t>
      </w:r>
      <w:r w:rsidRPr="00465DED">
        <w:rPr>
          <w:rFonts w:ascii="Times New Roman" w:hAnsi="Times New Roman" w:cs="Times New Roman"/>
          <w:sz w:val="24"/>
          <w:szCs w:val="24"/>
          <w:lang w:val="sv-SE"/>
        </w:rPr>
        <w:t>.</w:t>
      </w:r>
      <w:r w:rsidRPr="00465DED">
        <w:rPr>
          <w:rFonts w:ascii="Times New Roman" w:hAnsi="Times New Roman" w:cs="Times New Roman"/>
          <w:b/>
          <w:bCs/>
          <w:sz w:val="24"/>
          <w:szCs w:val="24"/>
        </w:rPr>
        <w:t xml:space="preserve"> </w:t>
      </w:r>
      <w:r w:rsidRPr="00465DED">
        <w:rPr>
          <w:rFonts w:ascii="Times New Roman" w:hAnsi="Times New Roman" w:cs="Times New Roman"/>
          <w:bCs/>
          <w:sz w:val="24"/>
          <w:szCs w:val="24"/>
        </w:rPr>
        <w:t xml:space="preserve">Pengesahan </w:t>
      </w:r>
      <w:r w:rsidRPr="00465DED">
        <w:rPr>
          <w:rFonts w:ascii="Times New Roman" w:hAnsi="Times New Roman" w:cs="Times New Roman"/>
          <w:bCs/>
          <w:i/>
          <w:sz w:val="24"/>
          <w:szCs w:val="24"/>
        </w:rPr>
        <w:t>Convention on The Rights of The Child</w:t>
      </w:r>
      <w:r w:rsidRPr="00465DED">
        <w:rPr>
          <w:rFonts w:ascii="Times New Roman" w:hAnsi="Times New Roman" w:cs="Times New Roman"/>
          <w:bCs/>
          <w:sz w:val="24"/>
          <w:szCs w:val="24"/>
        </w:rPr>
        <w:t xml:space="preserve"> (Konvensi Tentang Hak-Hak Anak).</w:t>
      </w:r>
      <w:r w:rsidRPr="00465DED">
        <w:rPr>
          <w:rFonts w:ascii="Times New Roman" w:hAnsi="Times New Roman" w:cs="Times New Roman"/>
          <w:sz w:val="24"/>
          <w:szCs w:val="24"/>
          <w:lang w:val="sv-SE"/>
        </w:rPr>
        <w:t xml:space="preserve"> Dengan meratifikasi ketentuan tersebut maka mewajibkan negara yang meratifikasi ketentuan untuk melaksanakan ketentuan tersebut. Hak anak yang wajib diberikan perlindungan oleh negara ketika anak tersebut berhadapan dengan hukum, yaitu</w:t>
      </w:r>
      <w:r w:rsidR="000B355C" w:rsidRPr="00465DED">
        <w:rPr>
          <w:rFonts w:ascii="Times New Roman" w:hAnsi="Times New Roman" w:cs="Times New Roman"/>
          <w:sz w:val="24"/>
          <w:szCs w:val="24"/>
          <w:lang w:val="sv-SE"/>
        </w:rPr>
        <w:t xml:space="preserve"> </w:t>
      </w:r>
      <w:r w:rsidR="000B355C" w:rsidRPr="00465DED">
        <w:rPr>
          <w:rStyle w:val="FootnoteReference"/>
          <w:rFonts w:ascii="Times New Roman" w:hAnsi="Times New Roman" w:cs="Times New Roman"/>
          <w:sz w:val="24"/>
          <w:szCs w:val="24"/>
          <w:lang w:val="sv-SE"/>
        </w:rPr>
        <w:footnoteReference w:id="40"/>
      </w:r>
      <w:r w:rsidRPr="00465DED">
        <w:rPr>
          <w:rFonts w:ascii="Times New Roman" w:hAnsi="Times New Roman" w:cs="Times New Roman"/>
          <w:sz w:val="24"/>
          <w:szCs w:val="24"/>
          <w:lang w:val="sv-SE"/>
        </w:rPr>
        <w:t>:</w:t>
      </w:r>
    </w:p>
    <w:p w:rsidR="00842421" w:rsidRPr="00465DED" w:rsidRDefault="00842421" w:rsidP="00970DE6">
      <w:pPr>
        <w:numPr>
          <w:ilvl w:val="2"/>
          <w:numId w:val="6"/>
        </w:numPr>
        <w:tabs>
          <w:tab w:val="clear" w:pos="2340"/>
        </w:tabs>
        <w:ind w:left="426" w:hanging="426"/>
        <w:rPr>
          <w:rFonts w:ascii="Times New Roman" w:hAnsi="Times New Roman" w:cs="Times New Roman"/>
          <w:sz w:val="24"/>
          <w:szCs w:val="24"/>
          <w:lang w:val="sv-SE"/>
        </w:rPr>
      </w:pPr>
      <w:r w:rsidRPr="00465DED">
        <w:rPr>
          <w:rFonts w:ascii="Times New Roman" w:hAnsi="Times New Roman" w:cs="Times New Roman"/>
          <w:sz w:val="24"/>
          <w:szCs w:val="24"/>
          <w:lang w:val="sv-SE"/>
        </w:rPr>
        <w:t>Anak tidak dapat dijadikan sasaran penganiayaan, atau perlakuan kejam lain yang tidak manusiawi atau hukuman yang menghinakan, hukuman mati atau pemenjaraan seumur hidup tanpa kemungkinan pembebasan.</w:t>
      </w:r>
      <w:r w:rsidRPr="00465DED">
        <w:rPr>
          <w:rFonts w:ascii="Times New Roman" w:hAnsi="Times New Roman" w:cs="Times New Roman"/>
          <w:sz w:val="24"/>
          <w:szCs w:val="24"/>
        </w:rPr>
        <w:t xml:space="preserve"> </w:t>
      </w:r>
    </w:p>
    <w:p w:rsidR="00842421" w:rsidRPr="00465DED" w:rsidRDefault="00842421" w:rsidP="00970DE6">
      <w:pPr>
        <w:numPr>
          <w:ilvl w:val="2"/>
          <w:numId w:val="6"/>
        </w:numPr>
        <w:tabs>
          <w:tab w:val="clear" w:pos="2340"/>
        </w:tabs>
        <w:ind w:left="426" w:hanging="426"/>
        <w:rPr>
          <w:rFonts w:ascii="Times New Roman" w:hAnsi="Times New Roman" w:cs="Times New Roman"/>
          <w:sz w:val="24"/>
          <w:szCs w:val="24"/>
          <w:lang w:val="sv-SE"/>
        </w:rPr>
      </w:pPr>
      <w:r w:rsidRPr="00465DED">
        <w:rPr>
          <w:rFonts w:ascii="Times New Roman" w:hAnsi="Times New Roman" w:cs="Times New Roman"/>
          <w:sz w:val="24"/>
          <w:szCs w:val="24"/>
          <w:lang w:val="sv-SE"/>
        </w:rPr>
        <w:t>Anak tidak dapat dirampas kebebasannya secara melanggar hukum atau dengan sewenang-wenang. Penangkapan, penahanan atau pemenjaraannya sesuai dengan undang-undang, dan harus digunakan sebagai upaya terakhir dalam waktu sesingkat mungkin.</w:t>
      </w:r>
      <w:r w:rsidRPr="00465DED">
        <w:rPr>
          <w:rFonts w:ascii="Times New Roman" w:hAnsi="Times New Roman" w:cs="Times New Roman"/>
          <w:sz w:val="24"/>
          <w:szCs w:val="24"/>
        </w:rPr>
        <w:t xml:space="preserve"> </w:t>
      </w:r>
    </w:p>
    <w:p w:rsidR="00842421" w:rsidRPr="00465DED" w:rsidRDefault="00842421" w:rsidP="00970DE6">
      <w:pPr>
        <w:numPr>
          <w:ilvl w:val="2"/>
          <w:numId w:val="6"/>
        </w:numPr>
        <w:tabs>
          <w:tab w:val="clear" w:pos="2340"/>
        </w:tabs>
        <w:ind w:left="426" w:hanging="426"/>
        <w:rPr>
          <w:rFonts w:ascii="Times New Roman" w:hAnsi="Times New Roman" w:cs="Times New Roman"/>
          <w:sz w:val="24"/>
          <w:szCs w:val="24"/>
          <w:lang w:val="sv-SE"/>
        </w:rPr>
      </w:pPr>
      <w:r w:rsidRPr="00465DED">
        <w:rPr>
          <w:rFonts w:ascii="Times New Roman" w:hAnsi="Times New Roman" w:cs="Times New Roman"/>
          <w:sz w:val="24"/>
          <w:szCs w:val="24"/>
          <w:lang w:val="sv-SE"/>
        </w:rPr>
        <w:t>Anak yang ditahan harus diperlakukan secara manusiawi dan dihormati martabat manusianya dan pemenuhan kebutuhannya.</w:t>
      </w:r>
      <w:r w:rsidRPr="00465DED">
        <w:rPr>
          <w:rFonts w:ascii="Times New Roman" w:hAnsi="Times New Roman" w:cs="Times New Roman"/>
          <w:sz w:val="24"/>
          <w:szCs w:val="24"/>
        </w:rPr>
        <w:t xml:space="preserve"> </w:t>
      </w:r>
    </w:p>
    <w:p w:rsidR="00842421" w:rsidRPr="00465DED" w:rsidRDefault="00842421" w:rsidP="00970DE6">
      <w:pPr>
        <w:numPr>
          <w:ilvl w:val="2"/>
          <w:numId w:val="6"/>
        </w:numPr>
        <w:tabs>
          <w:tab w:val="clear" w:pos="2340"/>
        </w:tabs>
        <w:ind w:left="426" w:hanging="426"/>
        <w:rPr>
          <w:rFonts w:ascii="Times New Roman" w:hAnsi="Times New Roman" w:cs="Times New Roman"/>
          <w:sz w:val="24"/>
          <w:szCs w:val="24"/>
          <w:lang w:val="sv-SE"/>
        </w:rPr>
      </w:pPr>
      <w:r w:rsidRPr="00465DED">
        <w:rPr>
          <w:rFonts w:ascii="Times New Roman" w:hAnsi="Times New Roman" w:cs="Times New Roman"/>
          <w:sz w:val="24"/>
          <w:szCs w:val="24"/>
          <w:lang w:val="sv-SE"/>
        </w:rPr>
        <w:t>Anak yang ditahan harus dipisahkan dari orang dewasa kecuali penempatannya itu dianggap demi kepentingan si anak dan harus mempunyai hak untuk mempertahankan kontak dengan keluarga melalui surat-menyurat dan kunjungan, kecuali bila dalam keadaan-keadaan luar biasa.</w:t>
      </w:r>
      <w:r w:rsidRPr="00465DED">
        <w:rPr>
          <w:rFonts w:ascii="Times New Roman" w:hAnsi="Times New Roman" w:cs="Times New Roman"/>
          <w:sz w:val="24"/>
          <w:szCs w:val="24"/>
        </w:rPr>
        <w:t xml:space="preserve"> </w:t>
      </w:r>
    </w:p>
    <w:p w:rsidR="00842421" w:rsidRPr="00465DED" w:rsidRDefault="00842421" w:rsidP="00970DE6">
      <w:pPr>
        <w:numPr>
          <w:ilvl w:val="2"/>
          <w:numId w:val="6"/>
        </w:numPr>
        <w:tabs>
          <w:tab w:val="clear" w:pos="2340"/>
        </w:tabs>
        <w:ind w:left="426" w:hanging="426"/>
        <w:rPr>
          <w:rFonts w:ascii="Times New Roman" w:hAnsi="Times New Roman" w:cs="Times New Roman"/>
          <w:sz w:val="24"/>
          <w:szCs w:val="24"/>
          <w:lang w:val="sv-SE"/>
        </w:rPr>
      </w:pPr>
      <w:r w:rsidRPr="00465DED">
        <w:rPr>
          <w:rFonts w:ascii="Times New Roman" w:hAnsi="Times New Roman" w:cs="Times New Roman"/>
          <w:sz w:val="24"/>
          <w:szCs w:val="24"/>
          <w:lang w:val="sv-SE"/>
        </w:rPr>
        <w:lastRenderedPageBreak/>
        <w:t>Anak yang dirampas kebebasannya berhak memperoleh bantuan hukum dan bantuan lain yang tepat, dan juga hak untuk mendapat penjelasan tentang penahanan terhadap dirinya di hadapan suatu pengadilan atau penguasa lain yang berwenang, mandiri dan adil, dan mendapatkan keputusan segera terhadap tindakan yang dilakukannya.</w:t>
      </w:r>
      <w:r w:rsidRPr="00465DED">
        <w:rPr>
          <w:rFonts w:ascii="Times New Roman" w:hAnsi="Times New Roman" w:cs="Times New Roman"/>
          <w:sz w:val="24"/>
          <w:szCs w:val="24"/>
        </w:rPr>
        <w:t xml:space="preserve"> </w:t>
      </w:r>
    </w:p>
    <w:p w:rsidR="00842421" w:rsidRPr="00465DED" w:rsidRDefault="00842421" w:rsidP="00970DE6">
      <w:pPr>
        <w:numPr>
          <w:ilvl w:val="2"/>
          <w:numId w:val="6"/>
        </w:numPr>
        <w:tabs>
          <w:tab w:val="clear" w:pos="2340"/>
        </w:tabs>
        <w:ind w:left="426" w:hanging="426"/>
        <w:rPr>
          <w:rFonts w:ascii="Times New Roman" w:hAnsi="Times New Roman" w:cs="Times New Roman"/>
          <w:sz w:val="24"/>
          <w:szCs w:val="24"/>
          <w:lang w:val="sv-SE"/>
        </w:rPr>
      </w:pPr>
      <w:r w:rsidRPr="00465DED">
        <w:rPr>
          <w:rFonts w:ascii="Times New Roman" w:hAnsi="Times New Roman" w:cs="Times New Roman"/>
          <w:sz w:val="24"/>
          <w:szCs w:val="24"/>
          <w:lang w:val="sv-SE"/>
        </w:rPr>
        <w:t>Anak harus mendapatkan penyembuhan fisik dan psikologis dan integrasi sosial kembali oleh negara guna mengembalikan martabat anak.</w:t>
      </w:r>
      <w:r w:rsidRPr="00465DED">
        <w:rPr>
          <w:rFonts w:ascii="Times New Roman" w:hAnsi="Times New Roman" w:cs="Times New Roman"/>
          <w:sz w:val="24"/>
          <w:szCs w:val="24"/>
        </w:rPr>
        <w:t xml:space="preserve"> </w:t>
      </w:r>
    </w:p>
    <w:p w:rsidR="00842421" w:rsidRPr="00465DED" w:rsidRDefault="00842421" w:rsidP="00970DE6">
      <w:pPr>
        <w:numPr>
          <w:ilvl w:val="2"/>
          <w:numId w:val="6"/>
        </w:numPr>
        <w:tabs>
          <w:tab w:val="clear" w:pos="2340"/>
        </w:tabs>
        <w:ind w:left="426" w:hanging="426"/>
        <w:rPr>
          <w:rFonts w:ascii="Times New Roman" w:hAnsi="Times New Roman" w:cs="Times New Roman"/>
          <w:sz w:val="24"/>
          <w:szCs w:val="24"/>
          <w:lang w:val="sv-SE"/>
        </w:rPr>
      </w:pPr>
      <w:r w:rsidRPr="00465DED">
        <w:rPr>
          <w:rFonts w:ascii="Times New Roman" w:hAnsi="Times New Roman" w:cs="Times New Roman"/>
          <w:sz w:val="24"/>
          <w:szCs w:val="24"/>
          <w:lang w:val="sv-SE"/>
        </w:rPr>
        <w:t>Anak tidak boleh dituduh atau disangka melanggar hukum pidana karena alasan berbuat atau tidak berbuat yang tidak dilarang oleh hukum nasional atau internasional pada waktu perbuatan-perbuatan itu dilakukan</w:t>
      </w:r>
      <w:r w:rsidRPr="00465DED">
        <w:rPr>
          <w:rFonts w:ascii="Times New Roman" w:hAnsi="Times New Roman" w:cs="Times New Roman"/>
          <w:sz w:val="24"/>
          <w:szCs w:val="24"/>
        </w:rPr>
        <w:t xml:space="preserve">. </w:t>
      </w:r>
    </w:p>
    <w:p w:rsidR="00842421" w:rsidRPr="00465DED" w:rsidRDefault="00842421" w:rsidP="00970DE6">
      <w:pPr>
        <w:numPr>
          <w:ilvl w:val="2"/>
          <w:numId w:val="6"/>
        </w:numPr>
        <w:tabs>
          <w:tab w:val="clear" w:pos="2340"/>
        </w:tabs>
        <w:ind w:left="426" w:hanging="426"/>
        <w:rPr>
          <w:rFonts w:ascii="Times New Roman" w:hAnsi="Times New Roman" w:cs="Times New Roman"/>
          <w:sz w:val="24"/>
          <w:szCs w:val="24"/>
          <w:lang w:val="sv-SE"/>
        </w:rPr>
      </w:pPr>
      <w:r w:rsidRPr="00465DED">
        <w:rPr>
          <w:rFonts w:ascii="Times New Roman" w:hAnsi="Times New Roman" w:cs="Times New Roman"/>
          <w:sz w:val="24"/>
          <w:szCs w:val="24"/>
          <w:lang w:val="sv-SE"/>
        </w:rPr>
        <w:t>Anak yang dituduh melanggar hukum pidana dianggap tidak bersalah sampai terbukti bersalah menurut hukum.</w:t>
      </w:r>
      <w:r w:rsidRPr="00465DED">
        <w:rPr>
          <w:rFonts w:ascii="Times New Roman" w:hAnsi="Times New Roman" w:cs="Times New Roman"/>
          <w:sz w:val="24"/>
          <w:szCs w:val="24"/>
        </w:rPr>
        <w:t xml:space="preserve"> </w:t>
      </w:r>
    </w:p>
    <w:p w:rsidR="003D6BAC" w:rsidRPr="003D6BAC" w:rsidRDefault="00842421" w:rsidP="00970DE6">
      <w:pPr>
        <w:numPr>
          <w:ilvl w:val="2"/>
          <w:numId w:val="6"/>
        </w:numPr>
        <w:tabs>
          <w:tab w:val="clear" w:pos="2340"/>
        </w:tabs>
        <w:ind w:left="426" w:hanging="426"/>
        <w:rPr>
          <w:rFonts w:ascii="Times New Roman" w:hAnsi="Times New Roman" w:cs="Times New Roman"/>
          <w:sz w:val="24"/>
          <w:szCs w:val="24"/>
          <w:lang w:val="sv-SE"/>
        </w:rPr>
      </w:pPr>
      <w:r w:rsidRPr="00534C04">
        <w:rPr>
          <w:rFonts w:ascii="Times New Roman" w:hAnsi="Times New Roman" w:cs="Times New Roman"/>
          <w:sz w:val="24"/>
          <w:szCs w:val="24"/>
          <w:lang w:val="sv-SE"/>
        </w:rPr>
        <w:t>Anak yang dituduh melanggar hukum pidana harus diberi informasi dengan segera dan langsung tuduhan terhadap dirinya kepada orang tuanya atau wali hukumnya, dan mempunyai bantuan hukum atau bantuan lain yang tepat dalam mempersiapkan dan menyampaikan pembelaannya.</w:t>
      </w:r>
      <w:r w:rsidRPr="00534C04">
        <w:rPr>
          <w:rFonts w:ascii="Times New Roman" w:hAnsi="Times New Roman" w:cs="Times New Roman"/>
          <w:sz w:val="24"/>
          <w:szCs w:val="24"/>
        </w:rPr>
        <w:t xml:space="preserve"> </w:t>
      </w:r>
    </w:p>
    <w:p w:rsidR="00842421" w:rsidRPr="003D6BAC" w:rsidRDefault="003D6BAC" w:rsidP="003D6BAC">
      <w:pPr>
        <w:ind w:left="426" w:hanging="426"/>
        <w:rPr>
          <w:rFonts w:ascii="Times New Roman" w:hAnsi="Times New Roman" w:cs="Times New Roman"/>
          <w:sz w:val="24"/>
          <w:szCs w:val="24"/>
          <w:lang w:val="sv-SE"/>
        </w:rPr>
      </w:pPr>
      <w:r>
        <w:rPr>
          <w:rFonts w:ascii="Times New Roman" w:hAnsi="Times New Roman" w:cs="Times New Roman"/>
          <w:sz w:val="24"/>
          <w:szCs w:val="24"/>
          <w:lang w:val="sv-SE"/>
        </w:rPr>
        <w:t xml:space="preserve">10. </w:t>
      </w:r>
      <w:r w:rsidR="00842421" w:rsidRPr="003D6BAC">
        <w:rPr>
          <w:rFonts w:ascii="Times New Roman" w:hAnsi="Times New Roman" w:cs="Times New Roman"/>
          <w:sz w:val="24"/>
          <w:szCs w:val="24"/>
          <w:lang w:val="sv-SE"/>
        </w:rPr>
        <w:t>Proses pemeriksaan dan pengadilan terhadap anak dilakukan tanpa penundaan oleh badan yang berwenang, mandiri dan adil, dihadiri oleh bantuan hukum atau bantuan lain yang tepat, kecuali demi kepentingan anak</w:t>
      </w:r>
      <w:r w:rsidR="00842421" w:rsidRPr="003D6BAC">
        <w:rPr>
          <w:rFonts w:ascii="Times New Roman" w:hAnsi="Times New Roman" w:cs="Times New Roman"/>
          <w:sz w:val="24"/>
          <w:szCs w:val="24"/>
        </w:rPr>
        <w:t xml:space="preserve">. </w:t>
      </w:r>
    </w:p>
    <w:p w:rsidR="00842421" w:rsidRPr="00465DED" w:rsidRDefault="00842421" w:rsidP="00970DE6">
      <w:pPr>
        <w:numPr>
          <w:ilvl w:val="2"/>
          <w:numId w:val="6"/>
        </w:numPr>
        <w:tabs>
          <w:tab w:val="clear" w:pos="2340"/>
          <w:tab w:val="left" w:pos="284"/>
        </w:tabs>
        <w:ind w:left="426" w:hanging="426"/>
        <w:rPr>
          <w:rFonts w:ascii="Times New Roman" w:hAnsi="Times New Roman" w:cs="Times New Roman"/>
          <w:sz w:val="24"/>
          <w:szCs w:val="24"/>
          <w:lang w:val="sv-SE"/>
        </w:rPr>
      </w:pPr>
      <w:r w:rsidRPr="00465DED">
        <w:rPr>
          <w:rFonts w:ascii="Times New Roman" w:hAnsi="Times New Roman" w:cs="Times New Roman"/>
          <w:sz w:val="24"/>
          <w:szCs w:val="24"/>
          <w:lang w:val="sv-SE"/>
        </w:rPr>
        <w:t>Anak tidak dipaksa memberikan kesaksian atau mengaku bersalah; untuk memeriksa para saksi yang berlawanan, dan untuk memperoleh keikutsertaan dan pemeriksaan para saksi atas namanya menurut syarat-syarat keadilan.</w:t>
      </w:r>
      <w:r w:rsidRPr="00465DED">
        <w:rPr>
          <w:rFonts w:ascii="Times New Roman" w:hAnsi="Times New Roman" w:cs="Times New Roman"/>
          <w:sz w:val="24"/>
          <w:szCs w:val="24"/>
        </w:rPr>
        <w:t xml:space="preserve"> </w:t>
      </w:r>
    </w:p>
    <w:p w:rsidR="00842421" w:rsidRPr="00465DED" w:rsidRDefault="00842421" w:rsidP="00970DE6">
      <w:pPr>
        <w:numPr>
          <w:ilvl w:val="2"/>
          <w:numId w:val="6"/>
        </w:numPr>
        <w:tabs>
          <w:tab w:val="clear" w:pos="2340"/>
        </w:tabs>
        <w:ind w:left="426" w:hanging="426"/>
        <w:rPr>
          <w:rFonts w:ascii="Times New Roman" w:hAnsi="Times New Roman" w:cs="Times New Roman"/>
          <w:sz w:val="24"/>
          <w:szCs w:val="24"/>
          <w:lang w:val="sv-SE"/>
        </w:rPr>
      </w:pPr>
      <w:r w:rsidRPr="00465DED">
        <w:rPr>
          <w:rFonts w:ascii="Times New Roman" w:hAnsi="Times New Roman" w:cs="Times New Roman"/>
          <w:sz w:val="24"/>
          <w:szCs w:val="24"/>
          <w:lang w:val="sv-SE"/>
        </w:rPr>
        <w:lastRenderedPageBreak/>
        <w:t>Setiap orang yang dianggap telah melanggar hukum pidana berhak mengajukan upaya hukum untuk ditinjau kembali keputusan terhadapnya oleh penguasa lebih tinggi yang berwenang, mandiri dan adil atau oleh badan pengadilan menurut hukum</w:t>
      </w:r>
      <w:r w:rsidRPr="00465DED">
        <w:rPr>
          <w:rFonts w:ascii="Times New Roman" w:hAnsi="Times New Roman" w:cs="Times New Roman"/>
          <w:sz w:val="24"/>
          <w:szCs w:val="24"/>
        </w:rPr>
        <w:t xml:space="preserve">. </w:t>
      </w:r>
    </w:p>
    <w:p w:rsidR="00842421" w:rsidRPr="00465DED" w:rsidRDefault="00842421" w:rsidP="00970DE6">
      <w:pPr>
        <w:numPr>
          <w:ilvl w:val="2"/>
          <w:numId w:val="6"/>
        </w:numPr>
        <w:tabs>
          <w:tab w:val="clear" w:pos="2340"/>
        </w:tabs>
        <w:ind w:left="426" w:hanging="426"/>
        <w:rPr>
          <w:rFonts w:ascii="Times New Roman" w:hAnsi="Times New Roman" w:cs="Times New Roman"/>
          <w:sz w:val="24"/>
          <w:szCs w:val="24"/>
          <w:lang w:val="sv-SE"/>
        </w:rPr>
      </w:pPr>
      <w:r w:rsidRPr="00465DED">
        <w:rPr>
          <w:rFonts w:ascii="Times New Roman" w:hAnsi="Times New Roman" w:cs="Times New Roman"/>
          <w:sz w:val="24"/>
          <w:szCs w:val="24"/>
          <w:lang w:val="sv-SE"/>
        </w:rPr>
        <w:t>Anak berhak mendapat bantuan seorang penerjemah dengan cuma-cuma kalau anak itu tidak dapat mengerti atau berbicara dengan bahasa yang digunakan</w:t>
      </w:r>
      <w:r w:rsidRPr="00465DED">
        <w:rPr>
          <w:rFonts w:ascii="Times New Roman" w:hAnsi="Times New Roman" w:cs="Times New Roman"/>
          <w:sz w:val="24"/>
          <w:szCs w:val="24"/>
        </w:rPr>
        <w:t xml:space="preserve">. </w:t>
      </w:r>
    </w:p>
    <w:p w:rsidR="00842421" w:rsidRPr="00465DED" w:rsidRDefault="00842421" w:rsidP="00970DE6">
      <w:pPr>
        <w:numPr>
          <w:ilvl w:val="2"/>
          <w:numId w:val="6"/>
        </w:numPr>
        <w:tabs>
          <w:tab w:val="clear" w:pos="2340"/>
        </w:tabs>
        <w:ind w:left="426" w:hanging="426"/>
        <w:rPr>
          <w:rFonts w:ascii="Times New Roman" w:hAnsi="Times New Roman" w:cs="Times New Roman"/>
          <w:sz w:val="24"/>
          <w:szCs w:val="24"/>
          <w:lang w:val="sv-SE"/>
        </w:rPr>
      </w:pPr>
      <w:r w:rsidRPr="00465DED">
        <w:rPr>
          <w:rFonts w:ascii="Times New Roman" w:hAnsi="Times New Roman" w:cs="Times New Roman"/>
          <w:sz w:val="24"/>
          <w:szCs w:val="24"/>
          <w:lang w:val="sv-SE"/>
        </w:rPr>
        <w:t>Kerahasiaan seorang pelaku anak dihormati dengan sepenuhnya pada semua tingkat persidangan.</w:t>
      </w:r>
    </w:p>
    <w:p w:rsidR="003D099F" w:rsidRPr="00465DED" w:rsidRDefault="003D099F" w:rsidP="00F85B77">
      <w:pPr>
        <w:ind w:left="1418" w:firstLine="0"/>
        <w:rPr>
          <w:rFonts w:ascii="Times New Roman" w:hAnsi="Times New Roman" w:cs="Times New Roman"/>
          <w:sz w:val="24"/>
          <w:szCs w:val="24"/>
          <w:lang w:val="sv-SE"/>
        </w:rPr>
      </w:pPr>
    </w:p>
    <w:p w:rsidR="00842421" w:rsidRPr="00465DED" w:rsidRDefault="00842421" w:rsidP="00970DE6">
      <w:pPr>
        <w:pStyle w:val="ListParagraph"/>
        <w:numPr>
          <w:ilvl w:val="0"/>
          <w:numId w:val="53"/>
        </w:numPr>
        <w:ind w:left="426" w:hanging="426"/>
        <w:rPr>
          <w:rFonts w:ascii="Times New Roman" w:hAnsi="Times New Roman" w:cs="Times New Roman"/>
          <w:sz w:val="24"/>
          <w:szCs w:val="24"/>
          <w:lang w:val="sv-SE"/>
        </w:rPr>
      </w:pPr>
      <w:r w:rsidRPr="00465DED">
        <w:rPr>
          <w:rFonts w:ascii="Times New Roman" w:hAnsi="Times New Roman" w:cs="Times New Roman"/>
          <w:b/>
          <w:sz w:val="24"/>
          <w:szCs w:val="24"/>
          <w:lang w:val="sv-SE"/>
        </w:rPr>
        <w:t>Peraturan-Peraturan Minimum Standar Perserikatan Bangsa-Bangsa Mengenai Administrasi Peradilan bagi Anak (</w:t>
      </w:r>
      <w:r w:rsidRPr="00465DED">
        <w:rPr>
          <w:rFonts w:ascii="Times New Roman" w:hAnsi="Times New Roman" w:cs="Times New Roman"/>
          <w:b/>
          <w:i/>
          <w:sz w:val="24"/>
          <w:szCs w:val="24"/>
          <w:lang w:val="sv-SE"/>
        </w:rPr>
        <w:t>The Beijing Rules</w:t>
      </w:r>
      <w:r w:rsidRPr="00465DED">
        <w:rPr>
          <w:rFonts w:ascii="Times New Roman" w:hAnsi="Times New Roman" w:cs="Times New Roman"/>
          <w:b/>
          <w:sz w:val="24"/>
          <w:szCs w:val="24"/>
          <w:lang w:val="sv-SE"/>
        </w:rPr>
        <w:t xml:space="preserve">), Resolusi </w:t>
      </w:r>
      <w:r w:rsidRPr="00465DED">
        <w:rPr>
          <w:rFonts w:ascii="Times New Roman" w:hAnsi="Times New Roman" w:cs="Times New Roman"/>
          <w:b/>
          <w:sz w:val="24"/>
          <w:szCs w:val="24"/>
        </w:rPr>
        <w:t>N</w:t>
      </w:r>
      <w:r w:rsidRPr="00465DED">
        <w:rPr>
          <w:rFonts w:ascii="Times New Roman" w:hAnsi="Times New Roman" w:cs="Times New Roman"/>
          <w:b/>
          <w:sz w:val="24"/>
          <w:szCs w:val="24"/>
          <w:lang w:val="sv-SE"/>
        </w:rPr>
        <w:t xml:space="preserve">o. 40/33, 1985. </w:t>
      </w:r>
      <w:r w:rsidRPr="00465DED">
        <w:rPr>
          <w:rFonts w:ascii="Times New Roman" w:hAnsi="Times New Roman" w:cs="Times New Roman"/>
          <w:sz w:val="24"/>
          <w:szCs w:val="24"/>
          <w:lang w:val="sv-SE"/>
        </w:rPr>
        <w:t>Pada prinsipnya setiap anak yang berhadapan dengan peradilan anak berhak mendapatkan perlakuan sebagai berikut:</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Pelaksanaan peradilan pidana anak harus efektif, adil dan manusiawi tanpa adanya perbedaan dan diskriminasi</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(Butir 1)</w:t>
      </w:r>
      <w:r w:rsidRPr="00465DED">
        <w:rPr>
          <w:rFonts w:ascii="Times New Roman" w:hAnsi="Times New Roman" w:cs="Times New Roman"/>
          <w:sz w:val="24"/>
          <w:szCs w:val="24"/>
        </w:rPr>
        <w:t xml:space="preserve">. </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Penentuan batas usia pertanggungjawaban pelaku anak berkisar 7</w:t>
      </w:r>
      <w:r w:rsidRPr="00465DED">
        <w:rPr>
          <w:rFonts w:ascii="Times New Roman" w:hAnsi="Times New Roman" w:cs="Times New Roman"/>
          <w:sz w:val="24"/>
          <w:szCs w:val="24"/>
        </w:rPr>
        <w:t xml:space="preserve"> (tujuh)</w:t>
      </w:r>
      <w:r w:rsidRPr="00465DED">
        <w:rPr>
          <w:rFonts w:ascii="Times New Roman" w:hAnsi="Times New Roman" w:cs="Times New Roman"/>
          <w:sz w:val="24"/>
          <w:szCs w:val="24"/>
          <w:lang w:val="sv-SE"/>
        </w:rPr>
        <w:t xml:space="preserve"> tahun hingga 18</w:t>
      </w:r>
      <w:r w:rsidRPr="00465DED">
        <w:rPr>
          <w:rFonts w:ascii="Times New Roman" w:hAnsi="Times New Roman" w:cs="Times New Roman"/>
          <w:sz w:val="24"/>
          <w:szCs w:val="24"/>
        </w:rPr>
        <w:t xml:space="preserve"> (delapan belas)</w:t>
      </w:r>
      <w:r w:rsidRPr="00465DED">
        <w:rPr>
          <w:rFonts w:ascii="Times New Roman" w:hAnsi="Times New Roman" w:cs="Times New Roman"/>
          <w:sz w:val="24"/>
          <w:szCs w:val="24"/>
          <w:lang w:val="sv-SE"/>
        </w:rPr>
        <w:t xml:space="preserve"> tahun atau lebih tua</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(Butir 7 dan 8)</w:t>
      </w:r>
      <w:r w:rsidRPr="00465DED">
        <w:rPr>
          <w:rFonts w:ascii="Times New Roman" w:hAnsi="Times New Roman" w:cs="Times New Roman"/>
          <w:sz w:val="24"/>
          <w:szCs w:val="24"/>
        </w:rPr>
        <w:t xml:space="preserve">. </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Pelaku anak memiliki hak praduga tak bersalah, diberitahu akan tuntutannya, tetap diam, didampingi pengacara, kehadiran orang tua atau wali, menghadapi dan memeriksa silang saksi-saksi dan naik banding ke tingkat berikutnya serta perlindungan privasi</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(Butir 9)</w:t>
      </w:r>
      <w:r w:rsidRPr="00465DED">
        <w:rPr>
          <w:rFonts w:ascii="Times New Roman" w:hAnsi="Times New Roman" w:cs="Times New Roman"/>
          <w:sz w:val="24"/>
          <w:szCs w:val="24"/>
        </w:rPr>
        <w:t xml:space="preserve">. </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lastRenderedPageBreak/>
        <w:t>Pemberitahuan penangkapan anak pelaku tindak pidana secepatnya kepada orang tua atau walinya (Butir 10)</w:t>
      </w:r>
      <w:r w:rsidRPr="00465DED">
        <w:rPr>
          <w:rFonts w:ascii="Times New Roman" w:hAnsi="Times New Roman" w:cs="Times New Roman"/>
          <w:sz w:val="24"/>
          <w:szCs w:val="24"/>
        </w:rPr>
        <w:t xml:space="preserve">. </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 xml:space="preserve">Saat penangkapan pelaku anak harus dihindarkan </w:t>
      </w:r>
      <w:r w:rsidRPr="00465DED">
        <w:rPr>
          <w:rFonts w:ascii="Times New Roman" w:hAnsi="Times New Roman" w:cs="Times New Roman"/>
          <w:sz w:val="24"/>
          <w:szCs w:val="24"/>
        </w:rPr>
        <w:t xml:space="preserve">dari </w:t>
      </w:r>
      <w:r w:rsidRPr="00465DED">
        <w:rPr>
          <w:rFonts w:ascii="Times New Roman" w:hAnsi="Times New Roman" w:cs="Times New Roman"/>
          <w:sz w:val="24"/>
          <w:szCs w:val="24"/>
          <w:lang w:val="sv-SE"/>
        </w:rPr>
        <w:t>tindakan kekerasan fisik, bahasa kasar</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(Butir 11)</w:t>
      </w:r>
      <w:r w:rsidRPr="00465DED">
        <w:rPr>
          <w:rFonts w:ascii="Times New Roman" w:hAnsi="Times New Roman" w:cs="Times New Roman"/>
          <w:sz w:val="24"/>
          <w:szCs w:val="24"/>
        </w:rPr>
        <w:t xml:space="preserve">. </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Anak pelaku tindak pidana diupayakan untuk dilakukan pengalihan dari proses formal ke informal oleh pihak berwenang yang berkompeten (</w:t>
      </w:r>
      <w:r w:rsidRPr="00465DED">
        <w:rPr>
          <w:rFonts w:ascii="Times New Roman" w:hAnsi="Times New Roman" w:cs="Times New Roman"/>
          <w:sz w:val="24"/>
          <w:szCs w:val="24"/>
        </w:rPr>
        <w:t>B</w:t>
      </w:r>
      <w:r w:rsidRPr="00465DED">
        <w:rPr>
          <w:rFonts w:ascii="Times New Roman" w:hAnsi="Times New Roman" w:cs="Times New Roman"/>
          <w:sz w:val="24"/>
          <w:szCs w:val="24"/>
          <w:lang w:val="sv-SE"/>
        </w:rPr>
        <w:t>utir 11)</w:t>
      </w:r>
      <w:r w:rsidRPr="00465DED">
        <w:rPr>
          <w:rFonts w:ascii="Times New Roman" w:hAnsi="Times New Roman" w:cs="Times New Roman"/>
          <w:sz w:val="24"/>
          <w:szCs w:val="24"/>
        </w:rPr>
        <w:t xml:space="preserve">. </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 xml:space="preserve">Penahanan sebelum pemutusan pengadilan dilakukan sebagai pilihan terakhir dan dalam waktu yang singkat (Butir 13 </w:t>
      </w:r>
      <w:r w:rsidRPr="00465DED">
        <w:rPr>
          <w:rFonts w:ascii="Times New Roman" w:hAnsi="Times New Roman" w:cs="Times New Roman"/>
          <w:sz w:val="24"/>
          <w:szCs w:val="24"/>
        </w:rPr>
        <w:t>A</w:t>
      </w:r>
      <w:r w:rsidRPr="00465DED">
        <w:rPr>
          <w:rFonts w:ascii="Times New Roman" w:hAnsi="Times New Roman" w:cs="Times New Roman"/>
          <w:sz w:val="24"/>
          <w:szCs w:val="24"/>
          <w:lang w:val="sv-SE"/>
        </w:rPr>
        <w:t>ngka 1)</w:t>
      </w:r>
      <w:r w:rsidRPr="00465DED">
        <w:rPr>
          <w:rFonts w:ascii="Times New Roman" w:hAnsi="Times New Roman" w:cs="Times New Roman"/>
          <w:sz w:val="24"/>
          <w:szCs w:val="24"/>
        </w:rPr>
        <w:t>.</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Pelaku yang ditahan sebelum putusan pengadilan dipisahkan dari orang dewasa</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w:t>
      </w:r>
      <w:r w:rsidRPr="00465DED">
        <w:rPr>
          <w:rFonts w:ascii="Times New Roman" w:hAnsi="Times New Roman" w:cs="Times New Roman"/>
          <w:sz w:val="24"/>
          <w:szCs w:val="24"/>
        </w:rPr>
        <w:t>B</w:t>
      </w:r>
      <w:r w:rsidRPr="00465DED">
        <w:rPr>
          <w:rFonts w:ascii="Times New Roman" w:hAnsi="Times New Roman" w:cs="Times New Roman"/>
          <w:sz w:val="24"/>
          <w:szCs w:val="24"/>
          <w:lang w:val="sv-SE"/>
        </w:rPr>
        <w:t xml:space="preserve">utir 13 </w:t>
      </w:r>
      <w:r w:rsidRPr="00465DED">
        <w:rPr>
          <w:rFonts w:ascii="Times New Roman" w:hAnsi="Times New Roman" w:cs="Times New Roman"/>
          <w:sz w:val="24"/>
          <w:szCs w:val="24"/>
        </w:rPr>
        <w:t>A</w:t>
      </w:r>
      <w:r w:rsidRPr="00465DED">
        <w:rPr>
          <w:rFonts w:ascii="Times New Roman" w:hAnsi="Times New Roman" w:cs="Times New Roman"/>
          <w:sz w:val="24"/>
          <w:szCs w:val="24"/>
          <w:lang w:val="sv-SE"/>
        </w:rPr>
        <w:t>ngka 4)</w:t>
      </w:r>
      <w:r w:rsidRPr="00465DED">
        <w:rPr>
          <w:rFonts w:ascii="Times New Roman" w:hAnsi="Times New Roman" w:cs="Times New Roman"/>
          <w:sz w:val="24"/>
          <w:szCs w:val="24"/>
        </w:rPr>
        <w:t>.</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Selama proses pengadilan pelaku mempunyai hak untuk diwakili oleh seorang penasehat hukum atau untuk memohon bantuan hukum dengan biaya bebas</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 xml:space="preserve">(Butir 15 </w:t>
      </w:r>
      <w:r w:rsidRPr="00465DED">
        <w:rPr>
          <w:rFonts w:ascii="Times New Roman" w:hAnsi="Times New Roman" w:cs="Times New Roman"/>
          <w:sz w:val="24"/>
          <w:szCs w:val="24"/>
        </w:rPr>
        <w:t>A</w:t>
      </w:r>
      <w:r w:rsidRPr="00465DED">
        <w:rPr>
          <w:rFonts w:ascii="Times New Roman" w:hAnsi="Times New Roman" w:cs="Times New Roman"/>
          <w:sz w:val="24"/>
          <w:szCs w:val="24"/>
          <w:lang w:val="sv-SE"/>
        </w:rPr>
        <w:t>ngka 1)</w:t>
      </w:r>
      <w:r w:rsidRPr="00465DED">
        <w:rPr>
          <w:rFonts w:ascii="Times New Roman" w:hAnsi="Times New Roman" w:cs="Times New Roman"/>
          <w:sz w:val="24"/>
          <w:szCs w:val="24"/>
        </w:rPr>
        <w:t>.</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Orang tua atau wali pelaku anak berhak ikut serta dalam proses peradilan dan berwenang untuk menghadiri persidangan demi kepentingan pelaku</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 xml:space="preserve">(Butir 15 </w:t>
      </w:r>
      <w:r w:rsidRPr="00465DED">
        <w:rPr>
          <w:rFonts w:ascii="Times New Roman" w:hAnsi="Times New Roman" w:cs="Times New Roman"/>
          <w:sz w:val="24"/>
          <w:szCs w:val="24"/>
        </w:rPr>
        <w:t>A</w:t>
      </w:r>
      <w:r w:rsidRPr="00465DED">
        <w:rPr>
          <w:rFonts w:ascii="Times New Roman" w:hAnsi="Times New Roman" w:cs="Times New Roman"/>
          <w:sz w:val="24"/>
          <w:szCs w:val="24"/>
          <w:lang w:val="sv-SE"/>
        </w:rPr>
        <w:t>ngka 2)</w:t>
      </w:r>
      <w:r w:rsidRPr="00465DED">
        <w:rPr>
          <w:rFonts w:ascii="Times New Roman" w:hAnsi="Times New Roman" w:cs="Times New Roman"/>
          <w:sz w:val="24"/>
          <w:szCs w:val="24"/>
        </w:rPr>
        <w:t>.</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Hakim harus memperhatikan laporan penelitian dari lembaga sosial</w:t>
      </w:r>
      <w:r w:rsidRPr="00465DED">
        <w:rPr>
          <w:rFonts w:ascii="Times New Roman" w:hAnsi="Times New Roman" w:cs="Times New Roman"/>
          <w:sz w:val="24"/>
          <w:szCs w:val="24"/>
        </w:rPr>
        <w:t>.</w:t>
      </w:r>
      <w:r w:rsidRPr="00465DED">
        <w:rPr>
          <w:rFonts w:ascii="Times New Roman" w:hAnsi="Times New Roman" w:cs="Times New Roman"/>
          <w:sz w:val="24"/>
          <w:szCs w:val="24"/>
          <w:lang w:val="sv-SE"/>
        </w:rPr>
        <w:t xml:space="preserve"> (Butir 16)</w:t>
      </w:r>
      <w:r w:rsidRPr="00465DED">
        <w:rPr>
          <w:rFonts w:ascii="Times New Roman" w:hAnsi="Times New Roman" w:cs="Times New Roman"/>
          <w:sz w:val="24"/>
          <w:szCs w:val="24"/>
        </w:rPr>
        <w:t>.</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 xml:space="preserve">Hukuman sebagai upaya terakhir dan penjara terhadap anak harus dihindarkan dari bentuk penderitaan fisik (Butir 17 </w:t>
      </w:r>
      <w:r w:rsidRPr="00465DED">
        <w:rPr>
          <w:rFonts w:ascii="Times New Roman" w:hAnsi="Times New Roman" w:cs="Times New Roman"/>
          <w:sz w:val="24"/>
          <w:szCs w:val="24"/>
        </w:rPr>
        <w:t>A</w:t>
      </w:r>
      <w:r w:rsidRPr="00465DED">
        <w:rPr>
          <w:rFonts w:ascii="Times New Roman" w:hAnsi="Times New Roman" w:cs="Times New Roman"/>
          <w:sz w:val="24"/>
          <w:szCs w:val="24"/>
          <w:lang w:val="sv-SE"/>
        </w:rPr>
        <w:t>ngka 1)</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Hukuman mati tidak dapat dikenakan pada setiap kejahatan apapun yang dilakukan oleh anak</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 xml:space="preserve">(Butir 17 </w:t>
      </w:r>
      <w:r w:rsidRPr="00465DED">
        <w:rPr>
          <w:rFonts w:ascii="Times New Roman" w:hAnsi="Times New Roman" w:cs="Times New Roman"/>
          <w:sz w:val="24"/>
          <w:szCs w:val="24"/>
        </w:rPr>
        <w:t>A</w:t>
      </w:r>
      <w:r w:rsidRPr="00465DED">
        <w:rPr>
          <w:rFonts w:ascii="Times New Roman" w:hAnsi="Times New Roman" w:cs="Times New Roman"/>
          <w:sz w:val="24"/>
          <w:szCs w:val="24"/>
          <w:lang w:val="sv-SE"/>
        </w:rPr>
        <w:t>ngka 2)</w:t>
      </w:r>
      <w:r w:rsidRPr="00465DED">
        <w:rPr>
          <w:rFonts w:ascii="Times New Roman" w:hAnsi="Times New Roman" w:cs="Times New Roman"/>
          <w:sz w:val="24"/>
          <w:szCs w:val="24"/>
        </w:rPr>
        <w:t>.</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lastRenderedPageBreak/>
        <w:t>Anak tidak boleh menjadi subjek hukuman badan dan mengupayakan tindakan alternatif  sebagai hukuman</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 xml:space="preserve">(Butir 17 </w:t>
      </w:r>
      <w:r w:rsidRPr="00465DED">
        <w:rPr>
          <w:rFonts w:ascii="Times New Roman" w:hAnsi="Times New Roman" w:cs="Times New Roman"/>
          <w:sz w:val="24"/>
          <w:szCs w:val="24"/>
        </w:rPr>
        <w:t>A</w:t>
      </w:r>
      <w:r w:rsidRPr="00465DED">
        <w:rPr>
          <w:rFonts w:ascii="Times New Roman" w:hAnsi="Times New Roman" w:cs="Times New Roman"/>
          <w:sz w:val="24"/>
          <w:szCs w:val="24"/>
          <w:lang w:val="sv-SE"/>
        </w:rPr>
        <w:t>ngka 3)</w:t>
      </w:r>
      <w:r w:rsidRPr="00465DED">
        <w:rPr>
          <w:rFonts w:ascii="Times New Roman" w:hAnsi="Times New Roman" w:cs="Times New Roman"/>
          <w:sz w:val="24"/>
          <w:szCs w:val="24"/>
        </w:rPr>
        <w:t>.</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Pihak yang berwenang secara hukum memiliki kekuasaan untuk mengakhiri proses peradilan pada setiap saat</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 xml:space="preserve">(Butir 17 </w:t>
      </w:r>
      <w:r w:rsidRPr="00465DED">
        <w:rPr>
          <w:rFonts w:ascii="Times New Roman" w:hAnsi="Times New Roman" w:cs="Times New Roman"/>
          <w:sz w:val="24"/>
          <w:szCs w:val="24"/>
        </w:rPr>
        <w:t>A</w:t>
      </w:r>
      <w:r w:rsidRPr="00465DED">
        <w:rPr>
          <w:rFonts w:ascii="Times New Roman" w:hAnsi="Times New Roman" w:cs="Times New Roman"/>
          <w:sz w:val="24"/>
          <w:szCs w:val="24"/>
          <w:lang w:val="sv-SE"/>
        </w:rPr>
        <w:t>ngka 4)</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Pelaku anak sedapat mungkin dihindarkan dari penahanan kecuali adanya perlindungan maksimal</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 xml:space="preserve">(Butir 17 </w:t>
      </w:r>
      <w:r w:rsidRPr="00465DED">
        <w:rPr>
          <w:rFonts w:ascii="Times New Roman" w:hAnsi="Times New Roman" w:cs="Times New Roman"/>
          <w:sz w:val="24"/>
          <w:szCs w:val="24"/>
        </w:rPr>
        <w:t>A</w:t>
      </w:r>
      <w:r w:rsidRPr="00465DED">
        <w:rPr>
          <w:rFonts w:ascii="Times New Roman" w:hAnsi="Times New Roman" w:cs="Times New Roman"/>
          <w:sz w:val="24"/>
          <w:szCs w:val="24"/>
          <w:lang w:val="sv-SE"/>
        </w:rPr>
        <w:t>ngka 1 c)</w:t>
      </w:r>
      <w:r w:rsidRPr="00465DED">
        <w:rPr>
          <w:rFonts w:ascii="Times New Roman" w:hAnsi="Times New Roman" w:cs="Times New Roman"/>
          <w:sz w:val="24"/>
          <w:szCs w:val="24"/>
        </w:rPr>
        <w:t>.</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Upaya menghindarkan penempatan anak di lembaga pemasyarakatan, jika terpaksa sesingkat mungkin</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 xml:space="preserve">(Butir 19 </w:t>
      </w:r>
      <w:r w:rsidRPr="00465DED">
        <w:rPr>
          <w:rFonts w:ascii="Times New Roman" w:hAnsi="Times New Roman" w:cs="Times New Roman"/>
          <w:sz w:val="24"/>
          <w:szCs w:val="24"/>
        </w:rPr>
        <w:t>A</w:t>
      </w:r>
      <w:r w:rsidRPr="00465DED">
        <w:rPr>
          <w:rFonts w:ascii="Times New Roman" w:hAnsi="Times New Roman" w:cs="Times New Roman"/>
          <w:sz w:val="24"/>
          <w:szCs w:val="24"/>
          <w:lang w:val="sv-SE"/>
        </w:rPr>
        <w:t>ngka 1)</w:t>
      </w:r>
      <w:r w:rsidRPr="00465DED">
        <w:rPr>
          <w:rFonts w:ascii="Times New Roman" w:hAnsi="Times New Roman" w:cs="Times New Roman"/>
          <w:sz w:val="24"/>
          <w:szCs w:val="24"/>
        </w:rPr>
        <w:t>.</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Pelaku mendapatkan bantuan seperti penginapan, pendidikan atau latihan keterampilan, pekerjaan atau bantuan lain yang bersifat membantu dan praktis dengan tujuan mempermudah proses rehabilitasi</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(Butir 21)</w:t>
      </w:r>
      <w:r w:rsidRPr="00465DED">
        <w:rPr>
          <w:rFonts w:ascii="Times New Roman" w:hAnsi="Times New Roman" w:cs="Times New Roman"/>
          <w:sz w:val="24"/>
          <w:szCs w:val="24"/>
        </w:rPr>
        <w:t>.</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Anak ditempatkan terpisah dengan orang dewasa di lembaga pemasyarakatan</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 xml:space="preserve">(Butir 26 </w:t>
      </w:r>
      <w:r w:rsidRPr="00465DED">
        <w:rPr>
          <w:rFonts w:ascii="Times New Roman" w:hAnsi="Times New Roman" w:cs="Times New Roman"/>
          <w:sz w:val="24"/>
          <w:szCs w:val="24"/>
        </w:rPr>
        <w:t>A</w:t>
      </w:r>
      <w:r w:rsidRPr="00465DED">
        <w:rPr>
          <w:rFonts w:ascii="Times New Roman" w:hAnsi="Times New Roman" w:cs="Times New Roman"/>
          <w:sz w:val="24"/>
          <w:szCs w:val="24"/>
          <w:lang w:val="sv-SE"/>
        </w:rPr>
        <w:t>ngka 3)</w:t>
      </w:r>
      <w:r w:rsidRPr="00465DED">
        <w:rPr>
          <w:rFonts w:ascii="Times New Roman" w:hAnsi="Times New Roman" w:cs="Times New Roman"/>
          <w:sz w:val="24"/>
          <w:szCs w:val="24"/>
        </w:rPr>
        <w:t>.</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Pelanggar hukum wanita muda ditempatkan di lembaga pemasyarakatan terpisah dan patut mendapat perhatian khusus terhadap keperluan dan masalah pribadinya</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 xml:space="preserve">(Butir 26 </w:t>
      </w:r>
      <w:r w:rsidRPr="00465DED">
        <w:rPr>
          <w:rFonts w:ascii="Times New Roman" w:hAnsi="Times New Roman" w:cs="Times New Roman"/>
          <w:sz w:val="24"/>
          <w:szCs w:val="24"/>
        </w:rPr>
        <w:t>A</w:t>
      </w:r>
      <w:r w:rsidRPr="00465DED">
        <w:rPr>
          <w:rFonts w:ascii="Times New Roman" w:hAnsi="Times New Roman" w:cs="Times New Roman"/>
          <w:sz w:val="24"/>
          <w:szCs w:val="24"/>
          <w:lang w:val="sv-SE"/>
        </w:rPr>
        <w:t>ngka 4)</w:t>
      </w:r>
      <w:r w:rsidRPr="00465DED">
        <w:rPr>
          <w:rFonts w:ascii="Times New Roman" w:hAnsi="Times New Roman" w:cs="Times New Roman"/>
          <w:sz w:val="24"/>
          <w:szCs w:val="24"/>
        </w:rPr>
        <w:t>.</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Demi kepentingan dan kesejahteraan remaja yang ditahan di lembaga pemasyarakatan</w:t>
      </w:r>
      <w:r w:rsidRPr="00465DED">
        <w:rPr>
          <w:rFonts w:ascii="Times New Roman" w:hAnsi="Times New Roman" w:cs="Times New Roman"/>
          <w:sz w:val="24"/>
          <w:szCs w:val="24"/>
        </w:rPr>
        <w:t>,</w:t>
      </w:r>
      <w:r w:rsidRPr="00465DED">
        <w:rPr>
          <w:rFonts w:ascii="Times New Roman" w:hAnsi="Times New Roman" w:cs="Times New Roman"/>
          <w:sz w:val="24"/>
          <w:szCs w:val="24"/>
          <w:lang w:val="sv-SE"/>
        </w:rPr>
        <w:t xml:space="preserve"> orang tua atau wali memiliki hak ases untuk mengetahuinya</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 xml:space="preserve">(Butir 26 </w:t>
      </w:r>
      <w:r w:rsidRPr="00465DED">
        <w:rPr>
          <w:rFonts w:ascii="Times New Roman" w:hAnsi="Times New Roman" w:cs="Times New Roman"/>
          <w:sz w:val="24"/>
          <w:szCs w:val="24"/>
        </w:rPr>
        <w:t>A</w:t>
      </w:r>
      <w:r w:rsidRPr="00465DED">
        <w:rPr>
          <w:rFonts w:ascii="Times New Roman" w:hAnsi="Times New Roman" w:cs="Times New Roman"/>
          <w:sz w:val="24"/>
          <w:szCs w:val="24"/>
          <w:lang w:val="sv-SE"/>
        </w:rPr>
        <w:t>ngka 5)</w:t>
      </w:r>
      <w:r w:rsidRPr="00465DED">
        <w:rPr>
          <w:rFonts w:ascii="Times New Roman" w:hAnsi="Times New Roman" w:cs="Times New Roman"/>
          <w:sz w:val="24"/>
          <w:szCs w:val="24"/>
        </w:rPr>
        <w:t>.</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Adanya penggalangan sukarelawan dan pelayanan masyarakat dalam pembinaan anak pelaku (Butir 25)</w:t>
      </w:r>
      <w:r w:rsidRPr="00465DED">
        <w:rPr>
          <w:rFonts w:ascii="Times New Roman" w:hAnsi="Times New Roman" w:cs="Times New Roman"/>
          <w:sz w:val="24"/>
          <w:szCs w:val="24"/>
        </w:rPr>
        <w:t>.</w:t>
      </w:r>
    </w:p>
    <w:p w:rsidR="00842421" w:rsidRPr="00465DED" w:rsidRDefault="00842421" w:rsidP="00970DE6">
      <w:pPr>
        <w:numPr>
          <w:ilvl w:val="0"/>
          <w:numId w:val="8"/>
        </w:numPr>
        <w:tabs>
          <w:tab w:val="clear" w:pos="1530"/>
        </w:tabs>
        <w:ind w:left="993" w:hanging="567"/>
        <w:rPr>
          <w:rFonts w:ascii="Times New Roman" w:hAnsi="Times New Roman" w:cs="Times New Roman"/>
          <w:sz w:val="24"/>
          <w:szCs w:val="24"/>
          <w:lang w:val="sv-SE"/>
        </w:rPr>
      </w:pPr>
      <w:r w:rsidRPr="00465DED">
        <w:rPr>
          <w:rFonts w:ascii="Times New Roman" w:hAnsi="Times New Roman" w:cs="Times New Roman"/>
          <w:sz w:val="24"/>
          <w:szCs w:val="24"/>
          <w:lang w:val="sv-SE"/>
        </w:rPr>
        <w:lastRenderedPageBreak/>
        <w:t>Pembebasan bersyarat terhadap anak pelaku tidak pidana oleh lembaga</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pemasyarakatan sedini mungkin dan adanya pengawasan dan bantuan terhadap pelaku yang diberi pembebasan bersyarat (Butir 28)</w:t>
      </w:r>
    </w:p>
    <w:p w:rsidR="00842421" w:rsidRPr="00465DED" w:rsidRDefault="00842421" w:rsidP="00970DE6">
      <w:pPr>
        <w:numPr>
          <w:ilvl w:val="5"/>
          <w:numId w:val="3"/>
        </w:numPr>
        <w:tabs>
          <w:tab w:val="clear" w:pos="4500"/>
        </w:tabs>
        <w:ind w:left="993" w:hanging="567"/>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Pedoman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Perserikatan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Bangsa-Bangsa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Rangka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Pencegahan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Remaja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1990 (</w:t>
      </w:r>
      <w:r w:rsidRPr="00465DED">
        <w:rPr>
          <w:rFonts w:ascii="Times New Roman" w:hAnsi="Times New Roman" w:cs="Times New Roman"/>
          <w:i/>
          <w:sz w:val="24"/>
          <w:szCs w:val="24"/>
          <w:lang w:val="en-US"/>
        </w:rPr>
        <w:t>United Nation Guidelines for the Preventive of Juvenile Delinquency</w:t>
      </w:r>
      <w:proofErr w:type="gramStart"/>
      <w:r w:rsidRPr="00465DED">
        <w:rPr>
          <w:rFonts w:ascii="Times New Roman" w:hAnsi="Times New Roman" w:cs="Times New Roman"/>
          <w:i/>
          <w:sz w:val="24"/>
          <w:szCs w:val="24"/>
          <w:lang w:val="en-US"/>
        </w:rPr>
        <w:t>, ”Riyadh</w:t>
      </w:r>
      <w:proofErr w:type="gramEnd"/>
      <w:r w:rsidRPr="00465DED">
        <w:rPr>
          <w:rFonts w:ascii="Times New Roman" w:hAnsi="Times New Roman" w:cs="Times New Roman"/>
          <w:i/>
          <w:sz w:val="24"/>
          <w:szCs w:val="24"/>
          <w:lang w:val="en-US"/>
        </w:rPr>
        <w:t xml:space="preserve"> Guidelines</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Resolusi</w:t>
      </w:r>
      <w:proofErr w:type="spellEnd"/>
      <w:r w:rsidRPr="00465DED">
        <w:rPr>
          <w:rFonts w:ascii="Times New Roman" w:hAnsi="Times New Roman" w:cs="Times New Roman"/>
          <w:sz w:val="24"/>
          <w:szCs w:val="24"/>
          <w:lang w:val="en-US"/>
        </w:rPr>
        <w:t xml:space="preserve"> No. 45/112. 1990. </w:t>
      </w:r>
      <w:proofErr w:type="spellStart"/>
      <w:r w:rsidRPr="00465DED">
        <w:rPr>
          <w:rFonts w:ascii="Times New Roman" w:hAnsi="Times New Roman" w:cs="Times New Roman"/>
          <w:sz w:val="24"/>
          <w:szCs w:val="24"/>
          <w:lang w:val="en-US"/>
        </w:rPr>
        <w:t>antara</w:t>
      </w:r>
      <w:proofErr w:type="spellEnd"/>
      <w:r w:rsidRPr="00465DED">
        <w:rPr>
          <w:rFonts w:ascii="Times New Roman" w:hAnsi="Times New Roman" w:cs="Times New Roman"/>
          <w:sz w:val="24"/>
          <w:szCs w:val="24"/>
          <w:lang w:val="en-US"/>
        </w:rPr>
        <w:t xml:space="preserve"> lain: </w:t>
      </w:r>
      <w:proofErr w:type="spellStart"/>
      <w:r w:rsidRPr="00465DED">
        <w:rPr>
          <w:rFonts w:ascii="Times New Roman" w:hAnsi="Times New Roman" w:cs="Times New Roman"/>
          <w:sz w:val="24"/>
          <w:szCs w:val="24"/>
          <w:lang w:val="en-US"/>
        </w:rPr>
        <w:t>Keberhasilan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pencegahan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pelaku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memerlukan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upaya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seluruh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masyarakat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guna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menjamin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perkembangan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kearah</w:t>
      </w:r>
      <w:proofErr w:type="spellEnd"/>
      <w:r w:rsidRPr="00465DED">
        <w:rPr>
          <w:rFonts w:ascii="Times New Roman" w:hAnsi="Times New Roman" w:cs="Times New Roman"/>
          <w:sz w:val="24"/>
          <w:szCs w:val="24"/>
          <w:lang w:val="en-US"/>
        </w:rPr>
        <w:t xml:space="preserve"> proses </w:t>
      </w:r>
      <w:proofErr w:type="spellStart"/>
      <w:r w:rsidRPr="00465DED">
        <w:rPr>
          <w:rFonts w:ascii="Times New Roman" w:hAnsi="Times New Roman" w:cs="Times New Roman"/>
          <w:sz w:val="24"/>
          <w:szCs w:val="24"/>
          <w:lang w:val="en-US"/>
        </w:rPr>
        <w:t>dewasa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secara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harmonis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menghormati</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mengembangkan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kepribadian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mereka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sejak</w:t>
      </w:r>
      <w:proofErr w:type="spellEnd"/>
      <w:r w:rsidRPr="00465DED">
        <w:rPr>
          <w:rFonts w:ascii="Times New Roman" w:hAnsi="Times New Roman" w:cs="Times New Roman"/>
          <w:sz w:val="24"/>
          <w:szCs w:val="24"/>
          <w:lang w:val="en-US"/>
        </w:rPr>
        <w:t xml:space="preserve"> masa </w:t>
      </w:r>
      <w:proofErr w:type="spellStart"/>
      <w:r w:rsidRPr="00465DED">
        <w:rPr>
          <w:rFonts w:ascii="Times New Roman" w:hAnsi="Times New Roman" w:cs="Times New Roman"/>
          <w:sz w:val="24"/>
          <w:szCs w:val="24"/>
          <w:lang w:val="en-US"/>
        </w:rPr>
        <w:t>kanak-kanak</w:t>
      </w:r>
      <w:proofErr w:type="spellEnd"/>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en-US"/>
        </w:rPr>
        <w:t>(</w:t>
      </w:r>
      <w:proofErr w:type="spellStart"/>
      <w:r w:rsidRPr="00465DED">
        <w:rPr>
          <w:rFonts w:ascii="Times New Roman" w:hAnsi="Times New Roman" w:cs="Times New Roman"/>
          <w:sz w:val="24"/>
          <w:szCs w:val="24"/>
          <w:lang w:val="en-US"/>
        </w:rPr>
        <w:t>Butir</w:t>
      </w:r>
      <w:proofErr w:type="spellEnd"/>
      <w:r w:rsidRPr="00465DED">
        <w:rPr>
          <w:rFonts w:ascii="Times New Roman" w:hAnsi="Times New Roman" w:cs="Times New Roman"/>
          <w:sz w:val="24"/>
          <w:szCs w:val="24"/>
          <w:lang w:val="en-US"/>
        </w:rPr>
        <w:t xml:space="preserve"> 2)</w:t>
      </w:r>
      <w:r w:rsidRPr="00465DED">
        <w:rPr>
          <w:rFonts w:ascii="Times New Roman" w:hAnsi="Times New Roman" w:cs="Times New Roman"/>
          <w:sz w:val="24"/>
          <w:szCs w:val="24"/>
        </w:rPr>
        <w:t>.</w:t>
      </w:r>
    </w:p>
    <w:p w:rsidR="00842421" w:rsidRPr="00465DED" w:rsidRDefault="00842421" w:rsidP="00970DE6">
      <w:pPr>
        <w:numPr>
          <w:ilvl w:val="5"/>
          <w:numId w:val="3"/>
        </w:numPr>
        <w:tabs>
          <w:tab w:val="clear" w:pos="4500"/>
        </w:tabs>
        <w:ind w:left="993" w:hanging="567"/>
        <w:rPr>
          <w:rFonts w:ascii="Times New Roman" w:hAnsi="Times New Roman" w:cs="Times New Roman"/>
          <w:sz w:val="24"/>
          <w:szCs w:val="24"/>
          <w:lang w:val="en-US"/>
        </w:rPr>
      </w:pPr>
      <w:r w:rsidRPr="00465DED">
        <w:rPr>
          <w:rFonts w:ascii="Times New Roman" w:hAnsi="Times New Roman" w:cs="Times New Roman"/>
          <w:sz w:val="24"/>
          <w:szCs w:val="24"/>
          <w:lang w:val="sv-SE"/>
        </w:rPr>
        <w:t>Anak harus mempunyai peran dan kerjasama aktif dengan masyarakat dan agar tidak semata-mata menjadi objek sosialisasi atau pengawasan</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(Butir</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3)</w:t>
      </w:r>
      <w:r w:rsidRPr="00465DED">
        <w:rPr>
          <w:rFonts w:ascii="Times New Roman" w:hAnsi="Times New Roman" w:cs="Times New Roman"/>
          <w:sz w:val="24"/>
          <w:szCs w:val="24"/>
        </w:rPr>
        <w:t>.</w:t>
      </w:r>
    </w:p>
    <w:p w:rsidR="00842421" w:rsidRPr="00465DED" w:rsidRDefault="00842421" w:rsidP="00970DE6">
      <w:pPr>
        <w:numPr>
          <w:ilvl w:val="5"/>
          <w:numId w:val="3"/>
        </w:numPr>
        <w:tabs>
          <w:tab w:val="clear" w:pos="4500"/>
        </w:tabs>
        <w:ind w:left="993" w:hanging="567"/>
        <w:rPr>
          <w:rFonts w:ascii="Times New Roman" w:hAnsi="Times New Roman" w:cs="Times New Roman"/>
          <w:sz w:val="24"/>
          <w:szCs w:val="24"/>
          <w:lang w:val="en-US"/>
        </w:rPr>
      </w:pPr>
      <w:r w:rsidRPr="00465DED">
        <w:rPr>
          <w:rFonts w:ascii="Times New Roman" w:hAnsi="Times New Roman" w:cs="Times New Roman"/>
          <w:sz w:val="24"/>
          <w:szCs w:val="24"/>
          <w:lang w:val="sv-SE"/>
        </w:rPr>
        <w:t>Program dan pelayanan masyarakat untuk pencegahan tindak pidana anak agar dikembangkan, terutama dalam hal badan pengawasan sosial yang resmi agar dipergunakan sebagai upaya terakhir (Butir 6)</w:t>
      </w:r>
      <w:r w:rsidRPr="00465DED">
        <w:rPr>
          <w:rFonts w:ascii="Times New Roman" w:hAnsi="Times New Roman" w:cs="Times New Roman"/>
          <w:sz w:val="24"/>
          <w:szCs w:val="24"/>
        </w:rPr>
        <w:t>.</w:t>
      </w:r>
    </w:p>
    <w:p w:rsidR="00842421" w:rsidRPr="00465DED" w:rsidRDefault="00842421" w:rsidP="00970DE6">
      <w:pPr>
        <w:numPr>
          <w:ilvl w:val="5"/>
          <w:numId w:val="3"/>
        </w:numPr>
        <w:tabs>
          <w:tab w:val="clear" w:pos="4500"/>
        </w:tabs>
        <w:ind w:left="993" w:hanging="567"/>
        <w:rPr>
          <w:rFonts w:ascii="Times New Roman" w:hAnsi="Times New Roman" w:cs="Times New Roman"/>
          <w:sz w:val="24"/>
          <w:szCs w:val="24"/>
          <w:lang w:val="en-US"/>
        </w:rPr>
      </w:pPr>
      <w:r w:rsidRPr="00465DED">
        <w:rPr>
          <w:rFonts w:ascii="Times New Roman" w:hAnsi="Times New Roman" w:cs="Times New Roman"/>
          <w:sz w:val="24"/>
          <w:szCs w:val="24"/>
          <w:lang w:val="sv-SE"/>
        </w:rPr>
        <w:t>Penegak hukum dan petugas lain agar dilatih untuk tanggap terhadap kebutuhan khusus anak dan semaksimal mengalihkan anak dari proses sistem peradilan pidana (Butir 58)</w:t>
      </w:r>
      <w:r w:rsidRPr="00465DED">
        <w:rPr>
          <w:rFonts w:ascii="Times New Roman" w:hAnsi="Times New Roman" w:cs="Times New Roman"/>
          <w:sz w:val="24"/>
          <w:szCs w:val="24"/>
        </w:rPr>
        <w:t>.</w:t>
      </w:r>
    </w:p>
    <w:p w:rsidR="00142605" w:rsidRDefault="00142605" w:rsidP="00142605">
      <w:pPr>
        <w:ind w:left="851" w:firstLine="0"/>
        <w:rPr>
          <w:rFonts w:ascii="Times New Roman" w:hAnsi="Times New Roman" w:cs="Times New Roman"/>
          <w:sz w:val="24"/>
          <w:szCs w:val="24"/>
          <w:lang w:val="en-US"/>
        </w:rPr>
      </w:pPr>
    </w:p>
    <w:p w:rsidR="00FA6EE1" w:rsidRDefault="00FA6EE1" w:rsidP="00142605">
      <w:pPr>
        <w:ind w:left="851" w:firstLine="0"/>
        <w:rPr>
          <w:rFonts w:ascii="Times New Roman" w:hAnsi="Times New Roman" w:cs="Times New Roman"/>
          <w:sz w:val="24"/>
          <w:szCs w:val="24"/>
          <w:lang w:val="en-US"/>
        </w:rPr>
      </w:pPr>
    </w:p>
    <w:p w:rsidR="00FA6EE1" w:rsidRPr="00465DED" w:rsidRDefault="00FA6EE1" w:rsidP="00142605">
      <w:pPr>
        <w:ind w:left="851" w:firstLine="0"/>
        <w:rPr>
          <w:rFonts w:ascii="Times New Roman" w:hAnsi="Times New Roman" w:cs="Times New Roman"/>
          <w:sz w:val="24"/>
          <w:szCs w:val="24"/>
          <w:lang w:val="en-US"/>
        </w:rPr>
      </w:pPr>
    </w:p>
    <w:p w:rsidR="00142605" w:rsidRPr="0088612B" w:rsidRDefault="00211699" w:rsidP="00C96608">
      <w:pPr>
        <w:pStyle w:val="ListParagraph"/>
        <w:ind w:left="0" w:firstLine="0"/>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ii</w:t>
      </w:r>
      <w:r w:rsidR="00C96608">
        <w:rPr>
          <w:rFonts w:ascii="Times New Roman" w:hAnsi="Times New Roman" w:cs="Times New Roman"/>
          <w:b/>
          <w:sz w:val="24"/>
          <w:szCs w:val="24"/>
          <w:u w:val="single"/>
          <w:lang w:val="en-US"/>
        </w:rPr>
        <w:t xml:space="preserve">. </w:t>
      </w:r>
      <w:proofErr w:type="spellStart"/>
      <w:r w:rsidR="00142605" w:rsidRPr="0088612B">
        <w:rPr>
          <w:rFonts w:ascii="Times New Roman" w:hAnsi="Times New Roman" w:cs="Times New Roman"/>
          <w:b/>
          <w:sz w:val="24"/>
          <w:szCs w:val="24"/>
          <w:u w:val="single"/>
          <w:lang w:val="en-US"/>
        </w:rPr>
        <w:t>Peraturan-peraturan</w:t>
      </w:r>
      <w:proofErr w:type="spellEnd"/>
      <w:r w:rsidR="00142605" w:rsidRPr="0088612B">
        <w:rPr>
          <w:rFonts w:ascii="Times New Roman" w:hAnsi="Times New Roman" w:cs="Times New Roman"/>
          <w:b/>
          <w:sz w:val="24"/>
          <w:szCs w:val="24"/>
          <w:u w:val="single"/>
          <w:lang w:val="en-US"/>
        </w:rPr>
        <w:t xml:space="preserve"> Nasional</w:t>
      </w:r>
    </w:p>
    <w:p w:rsidR="00842421" w:rsidRPr="00465DED" w:rsidRDefault="00842421" w:rsidP="00842421">
      <w:pPr>
        <w:ind w:firstLine="851"/>
        <w:rPr>
          <w:rFonts w:ascii="Times New Roman" w:hAnsi="Times New Roman" w:cs="Times New Roman"/>
          <w:sz w:val="24"/>
          <w:szCs w:val="24"/>
          <w:lang w:val="sv-SE"/>
        </w:rPr>
      </w:pPr>
      <w:r w:rsidRPr="00465DED">
        <w:rPr>
          <w:rFonts w:ascii="Times New Roman" w:hAnsi="Times New Roman" w:cs="Times New Roman"/>
          <w:sz w:val="24"/>
          <w:szCs w:val="24"/>
          <w:lang w:val="sv-SE"/>
        </w:rPr>
        <w:t>Secara nasional perlindungan terhadap anak yang berhadapan dengan hukum diatur dalam perundang-unda</w:t>
      </w:r>
      <w:r w:rsidR="00EA7125" w:rsidRPr="00465DED">
        <w:rPr>
          <w:rFonts w:ascii="Times New Roman" w:hAnsi="Times New Roman" w:cs="Times New Roman"/>
          <w:sz w:val="24"/>
          <w:szCs w:val="24"/>
          <w:lang w:val="sv-SE"/>
        </w:rPr>
        <w:t>ngan Republik Indonesia, yaitu:</w:t>
      </w:r>
    </w:p>
    <w:p w:rsidR="00842421" w:rsidRPr="00465DED" w:rsidRDefault="00842421" w:rsidP="00970DE6">
      <w:pPr>
        <w:pStyle w:val="ListParagraph"/>
        <w:numPr>
          <w:ilvl w:val="0"/>
          <w:numId w:val="7"/>
        </w:numPr>
        <w:tabs>
          <w:tab w:val="clear" w:pos="644"/>
        </w:tabs>
        <w:ind w:left="142" w:hanging="283"/>
        <w:rPr>
          <w:rFonts w:ascii="Times New Roman" w:hAnsi="Times New Roman" w:cs="Times New Roman"/>
          <w:b/>
          <w:sz w:val="24"/>
          <w:szCs w:val="24"/>
          <w:lang w:val="sv-SE"/>
        </w:rPr>
      </w:pPr>
      <w:r w:rsidRPr="00465DED">
        <w:rPr>
          <w:rFonts w:ascii="Times New Roman" w:hAnsi="Times New Roman" w:cs="Times New Roman"/>
          <w:b/>
          <w:sz w:val="24"/>
          <w:szCs w:val="24"/>
        </w:rPr>
        <w:t xml:space="preserve">UUD </w:t>
      </w:r>
      <w:r w:rsidRPr="00465DED">
        <w:rPr>
          <w:rFonts w:ascii="Times New Roman" w:hAnsi="Times New Roman" w:cs="Times New Roman"/>
          <w:b/>
          <w:sz w:val="24"/>
          <w:szCs w:val="24"/>
          <w:lang w:val="sv-SE"/>
        </w:rPr>
        <w:t xml:space="preserve">1945, Pasal 34 tentang Fakir miskin dan anak-anak terlantar dipelihara oleh </w:t>
      </w:r>
      <w:r w:rsidRPr="00465DED">
        <w:rPr>
          <w:rFonts w:ascii="Times New Roman" w:hAnsi="Times New Roman" w:cs="Times New Roman"/>
          <w:b/>
          <w:sz w:val="24"/>
          <w:szCs w:val="24"/>
        </w:rPr>
        <w:t>N</w:t>
      </w:r>
      <w:r w:rsidRPr="00465DED">
        <w:rPr>
          <w:rFonts w:ascii="Times New Roman" w:hAnsi="Times New Roman" w:cs="Times New Roman"/>
          <w:b/>
          <w:sz w:val="24"/>
          <w:szCs w:val="24"/>
          <w:lang w:val="sv-SE"/>
        </w:rPr>
        <w:t>egara.</w:t>
      </w:r>
    </w:p>
    <w:p w:rsidR="00842421" w:rsidRPr="00465DED" w:rsidRDefault="00842421" w:rsidP="00970DE6">
      <w:pPr>
        <w:pStyle w:val="ListParagraph"/>
        <w:numPr>
          <w:ilvl w:val="0"/>
          <w:numId w:val="7"/>
        </w:numPr>
        <w:ind w:left="284"/>
        <w:rPr>
          <w:rFonts w:ascii="Times New Roman" w:hAnsi="Times New Roman" w:cs="Times New Roman"/>
          <w:b/>
          <w:sz w:val="24"/>
          <w:szCs w:val="24"/>
          <w:lang w:val="sv-SE"/>
        </w:rPr>
      </w:pPr>
      <w:proofErr w:type="spellStart"/>
      <w:r w:rsidRPr="00465DED">
        <w:rPr>
          <w:rFonts w:ascii="Times New Roman" w:hAnsi="Times New Roman" w:cs="Times New Roman"/>
          <w:b/>
          <w:sz w:val="24"/>
          <w:szCs w:val="24"/>
          <w:lang w:val="en-US"/>
        </w:rPr>
        <w:t>Undang-Undang</w:t>
      </w:r>
      <w:proofErr w:type="spellEnd"/>
      <w:r w:rsidRPr="00465DED">
        <w:rPr>
          <w:rFonts w:ascii="Times New Roman" w:hAnsi="Times New Roman" w:cs="Times New Roman"/>
          <w:b/>
          <w:sz w:val="24"/>
          <w:szCs w:val="24"/>
          <w:lang w:val="en-US"/>
        </w:rPr>
        <w:t xml:space="preserve"> No. 3 </w:t>
      </w:r>
      <w:proofErr w:type="spellStart"/>
      <w:r w:rsidRPr="00465DED">
        <w:rPr>
          <w:rFonts w:ascii="Times New Roman" w:hAnsi="Times New Roman" w:cs="Times New Roman"/>
          <w:b/>
          <w:sz w:val="24"/>
          <w:szCs w:val="24"/>
          <w:lang w:val="en-US"/>
        </w:rPr>
        <w:t>Tahun</w:t>
      </w:r>
      <w:proofErr w:type="spellEnd"/>
      <w:r w:rsidRPr="00465DED">
        <w:rPr>
          <w:rFonts w:ascii="Times New Roman" w:hAnsi="Times New Roman" w:cs="Times New Roman"/>
          <w:b/>
          <w:sz w:val="24"/>
          <w:szCs w:val="24"/>
          <w:lang w:val="en-US"/>
        </w:rPr>
        <w:t xml:space="preserve"> 1997 </w:t>
      </w:r>
      <w:proofErr w:type="spellStart"/>
      <w:r w:rsidRPr="00465DED">
        <w:rPr>
          <w:rFonts w:ascii="Times New Roman" w:hAnsi="Times New Roman" w:cs="Times New Roman"/>
          <w:b/>
          <w:sz w:val="24"/>
          <w:szCs w:val="24"/>
          <w:lang w:val="en-US"/>
        </w:rPr>
        <w:t>tentang</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Pengadilan</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Anak</w:t>
      </w:r>
      <w:proofErr w:type="spellEnd"/>
      <w:r w:rsidRPr="00465DED">
        <w:rPr>
          <w:rFonts w:ascii="Times New Roman" w:hAnsi="Times New Roman" w:cs="Times New Roman"/>
          <w:b/>
          <w:sz w:val="24"/>
          <w:szCs w:val="24"/>
          <w:lang w:val="en-US"/>
        </w:rPr>
        <w:t>.</w:t>
      </w:r>
    </w:p>
    <w:p w:rsidR="00842421" w:rsidRPr="00465DED" w:rsidRDefault="00842421" w:rsidP="00FA6EE1">
      <w:pPr>
        <w:ind w:left="284" w:firstLine="0"/>
        <w:rPr>
          <w:rFonts w:ascii="Times New Roman" w:hAnsi="Times New Roman" w:cs="Times New Roman"/>
          <w:sz w:val="24"/>
          <w:szCs w:val="24"/>
          <w:lang w:val="sv-SE"/>
        </w:rPr>
      </w:pPr>
      <w:r w:rsidRPr="00465DED">
        <w:rPr>
          <w:rFonts w:ascii="Times New Roman" w:hAnsi="Times New Roman" w:cs="Times New Roman"/>
          <w:sz w:val="24"/>
          <w:szCs w:val="24"/>
          <w:lang w:val="sv-SE"/>
        </w:rPr>
        <w:t>Perlindungan dalam proses sistem peradilan pidana, yaitu:</w:t>
      </w:r>
    </w:p>
    <w:p w:rsidR="00842421" w:rsidRPr="00465DED" w:rsidRDefault="00842421" w:rsidP="00970DE6">
      <w:pPr>
        <w:numPr>
          <w:ilvl w:val="0"/>
          <w:numId w:val="5"/>
        </w:numPr>
        <w:tabs>
          <w:tab w:val="clear" w:pos="72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Aparat penegak hukum yang khusus seperti, penyidik anak, penuntut umum anak, hakim anak, hakim banding anak dan hakim kasasi anak (Pasal 1 Ayat 5,</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6,</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7 dan 8)</w:t>
      </w:r>
      <w:r w:rsidRPr="00465DED">
        <w:rPr>
          <w:rFonts w:ascii="Times New Roman" w:hAnsi="Times New Roman" w:cs="Times New Roman"/>
          <w:sz w:val="24"/>
          <w:szCs w:val="24"/>
        </w:rPr>
        <w:t>.</w:t>
      </w:r>
    </w:p>
    <w:p w:rsidR="00842421" w:rsidRPr="00465DED" w:rsidRDefault="00842421" w:rsidP="00970DE6">
      <w:pPr>
        <w:numPr>
          <w:ilvl w:val="0"/>
          <w:numId w:val="5"/>
        </w:numPr>
        <w:tabs>
          <w:tab w:val="clear" w:pos="72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Pemeriksaan perkara anak dilakukan secara tertutup</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(Pasal 8 Ayat 1)</w:t>
      </w:r>
      <w:r w:rsidRPr="00465DED">
        <w:rPr>
          <w:rFonts w:ascii="Times New Roman" w:hAnsi="Times New Roman" w:cs="Times New Roman"/>
          <w:sz w:val="24"/>
          <w:szCs w:val="24"/>
        </w:rPr>
        <w:t xml:space="preserve">. </w:t>
      </w:r>
    </w:p>
    <w:p w:rsidR="00842421" w:rsidRPr="00465DED" w:rsidRDefault="00842421" w:rsidP="00970DE6">
      <w:pPr>
        <w:numPr>
          <w:ilvl w:val="0"/>
          <w:numId w:val="5"/>
        </w:numPr>
        <w:tabs>
          <w:tab w:val="clear" w:pos="72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Pidana penjara, kurungan, denda yang akan dijatuhkan kepada anak nakal paling lama ½ (satu perdua) dari maksimum ancaman pidana penjara orang dewasa, jika tindak pidana yang diancam dengan hukuman mati, maka pidana penjara yang dijatuhkan paling lama 10 tahun.</w:t>
      </w:r>
      <w:r w:rsidRPr="00465DED">
        <w:rPr>
          <w:rFonts w:ascii="Times New Roman" w:hAnsi="Times New Roman" w:cs="Times New Roman"/>
          <w:sz w:val="24"/>
          <w:szCs w:val="24"/>
        </w:rPr>
        <w:t xml:space="preserve"> </w:t>
      </w:r>
    </w:p>
    <w:p w:rsidR="00842421" w:rsidRPr="00465DED" w:rsidRDefault="00842421" w:rsidP="00970DE6">
      <w:pPr>
        <w:numPr>
          <w:ilvl w:val="0"/>
          <w:numId w:val="5"/>
        </w:numPr>
        <w:tabs>
          <w:tab w:val="clear" w:pos="72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 xml:space="preserve">Bentuk hukuman yang dapat dijatuhkan kepada anak nakal ialah hukuman pidana dan tindakan. Hukuman pidana ialah pidana pokok seperti pidana penjara, pidana kurungan, pidana denda atau pidana pengawasan, sedangkan pidana tambahan adalah perampasan barang tertentu atau pembayaran ganti rugi. Tindakan berupa: dikembalikan kepada orang tua, wali atau orang tua asuh, menyerahkan kepada negara untuk mengikuti pendidikan, pembinaan dan latihan kerja atau, </w:t>
      </w:r>
      <w:r w:rsidRPr="00465DED">
        <w:rPr>
          <w:rFonts w:ascii="Times New Roman" w:hAnsi="Times New Roman" w:cs="Times New Roman"/>
          <w:sz w:val="24"/>
          <w:szCs w:val="24"/>
          <w:lang w:val="sv-SE"/>
        </w:rPr>
        <w:lastRenderedPageBreak/>
        <w:t>menyerahkan kepada departemen sosial kemasyarakatan yang bergerak dibidang pendidikan, pembinaan dan latihan kerja</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(Pasal 23 dan 24)</w:t>
      </w:r>
      <w:r w:rsidRPr="00465DED">
        <w:rPr>
          <w:rFonts w:ascii="Times New Roman" w:hAnsi="Times New Roman" w:cs="Times New Roman"/>
          <w:sz w:val="24"/>
          <w:szCs w:val="24"/>
        </w:rPr>
        <w:t xml:space="preserve">. </w:t>
      </w:r>
    </w:p>
    <w:p w:rsidR="00842421" w:rsidRPr="00465DED" w:rsidRDefault="00842421" w:rsidP="00970DE6">
      <w:pPr>
        <w:numPr>
          <w:ilvl w:val="0"/>
          <w:numId w:val="5"/>
        </w:numPr>
        <w:tabs>
          <w:tab w:val="clear" w:pos="72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 xml:space="preserve">Pidana penjara dijatuhkan kepada anak nakal paling lama ½ </w:t>
      </w:r>
      <w:r w:rsidRPr="00465DED">
        <w:rPr>
          <w:rFonts w:ascii="Times New Roman" w:hAnsi="Times New Roman" w:cs="Times New Roman"/>
          <w:sz w:val="24"/>
          <w:szCs w:val="24"/>
        </w:rPr>
        <w:t xml:space="preserve">(satu perdua) </w:t>
      </w:r>
      <w:r w:rsidRPr="00465DED">
        <w:rPr>
          <w:rFonts w:ascii="Times New Roman" w:hAnsi="Times New Roman" w:cs="Times New Roman"/>
          <w:sz w:val="24"/>
          <w:szCs w:val="24"/>
          <w:lang w:val="sv-SE"/>
        </w:rPr>
        <w:t>dari maksimum pidana penjara bagi orang dewasa. Apabila tindak pidana yang dilakukan diancam dengan hukuman mati atau pidana seumur hidup, maka pidana yang dijatuhkan paling lama 10 tahun. Jika anak belum berusia 12 tahun melakukannya, maka kepadanya hanya dijatuhkan tindakan diantaranya mengembalikan kepada orang tua, wali atau orang tua asuh, menyerahkan kepada negara untuk mengikuti pendidikan pembinaan dan latihan kerja atau menyerahkan kepada departemen sosial, atau organisasi sosial kemasyarakatan yang bergerak dibidang pendidikan,   pembinaan dan latihan kerja (</w:t>
      </w:r>
      <w:r w:rsidRPr="00465DED">
        <w:rPr>
          <w:rFonts w:ascii="Times New Roman" w:hAnsi="Times New Roman" w:cs="Times New Roman"/>
          <w:sz w:val="24"/>
          <w:szCs w:val="24"/>
        </w:rPr>
        <w:t>P</w:t>
      </w:r>
      <w:r w:rsidRPr="00465DED">
        <w:rPr>
          <w:rFonts w:ascii="Times New Roman" w:hAnsi="Times New Roman" w:cs="Times New Roman"/>
          <w:sz w:val="24"/>
          <w:szCs w:val="24"/>
          <w:lang w:val="sv-SE"/>
        </w:rPr>
        <w:t>asal 26 Ayat 3 dan 4)</w:t>
      </w:r>
      <w:r w:rsidRPr="00465DED">
        <w:rPr>
          <w:rFonts w:ascii="Times New Roman" w:hAnsi="Times New Roman" w:cs="Times New Roman"/>
          <w:sz w:val="24"/>
          <w:szCs w:val="24"/>
        </w:rPr>
        <w:t xml:space="preserve">. </w:t>
      </w:r>
    </w:p>
    <w:p w:rsidR="00842421" w:rsidRPr="00465DED" w:rsidRDefault="00842421" w:rsidP="00970DE6">
      <w:pPr>
        <w:numPr>
          <w:ilvl w:val="0"/>
          <w:numId w:val="5"/>
        </w:numPr>
        <w:tabs>
          <w:tab w:val="clear" w:pos="720"/>
        </w:tabs>
        <w:ind w:left="851" w:hanging="567"/>
        <w:rPr>
          <w:rFonts w:ascii="Times New Roman" w:hAnsi="Times New Roman" w:cs="Times New Roman"/>
          <w:sz w:val="24"/>
          <w:szCs w:val="24"/>
          <w:lang w:val="sv-SE"/>
        </w:rPr>
      </w:pPr>
      <w:r w:rsidRPr="00465DED">
        <w:rPr>
          <w:rFonts w:ascii="Times New Roman" w:hAnsi="Times New Roman" w:cs="Times New Roman"/>
          <w:sz w:val="24"/>
          <w:szCs w:val="24"/>
          <w:lang w:val="sv-SE"/>
        </w:rPr>
        <w:t>Pemeriksaan tersangka anak harus dengan suasana kekeluargaan, meminta pertimbangan/</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 xml:space="preserve">saran pembimbing kemasyarakatan dan ahli pendidikan, ahli kesehatan jiwa, ahli agama atau petugas kemasyarakatan lainnya. </w:t>
      </w:r>
      <w:proofErr w:type="spellStart"/>
      <w:r w:rsidRPr="00465DED">
        <w:rPr>
          <w:rFonts w:ascii="Times New Roman" w:hAnsi="Times New Roman" w:cs="Times New Roman"/>
          <w:sz w:val="24"/>
          <w:szCs w:val="24"/>
          <w:lang w:val="en-US"/>
        </w:rPr>
        <w:t>Selama</w:t>
      </w:r>
      <w:proofErr w:type="spellEnd"/>
      <w:r w:rsidRPr="00465DED">
        <w:rPr>
          <w:rFonts w:ascii="Times New Roman" w:hAnsi="Times New Roman" w:cs="Times New Roman"/>
          <w:sz w:val="24"/>
          <w:szCs w:val="24"/>
          <w:lang w:val="en-US"/>
        </w:rPr>
        <w:t xml:space="preserve"> proses </w:t>
      </w:r>
      <w:proofErr w:type="spellStart"/>
      <w:r w:rsidRPr="00465DED">
        <w:rPr>
          <w:rFonts w:ascii="Times New Roman" w:hAnsi="Times New Roman" w:cs="Times New Roman"/>
          <w:sz w:val="24"/>
          <w:szCs w:val="24"/>
          <w:lang w:val="en-US"/>
        </w:rPr>
        <w:t>berlangsung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dihindarkan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publikasi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42)</w:t>
      </w:r>
      <w:r w:rsidRPr="00465DED">
        <w:rPr>
          <w:rFonts w:ascii="Times New Roman" w:hAnsi="Times New Roman" w:cs="Times New Roman"/>
          <w:sz w:val="24"/>
          <w:szCs w:val="24"/>
        </w:rPr>
        <w:t xml:space="preserve">. </w:t>
      </w:r>
    </w:p>
    <w:p w:rsidR="00842421" w:rsidRPr="00465DED" w:rsidRDefault="00842421" w:rsidP="00970DE6">
      <w:pPr>
        <w:numPr>
          <w:ilvl w:val="0"/>
          <w:numId w:val="5"/>
        </w:numPr>
        <w:tabs>
          <w:tab w:val="clear" w:pos="720"/>
        </w:tabs>
        <w:ind w:left="851" w:hanging="567"/>
        <w:rPr>
          <w:rFonts w:ascii="Times New Roman" w:hAnsi="Times New Roman" w:cs="Times New Roman"/>
          <w:sz w:val="24"/>
          <w:szCs w:val="24"/>
          <w:lang w:val="sv-SE"/>
        </w:rPr>
      </w:pPr>
      <w:proofErr w:type="spellStart"/>
      <w:r w:rsidRPr="00465DED">
        <w:rPr>
          <w:rFonts w:ascii="Times New Roman" w:hAnsi="Times New Roman" w:cs="Times New Roman"/>
          <w:sz w:val="24"/>
          <w:szCs w:val="24"/>
          <w:lang w:val="en-US"/>
        </w:rPr>
        <w:t>Penahanan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boleh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dilakukan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mempertimbangkan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kepentingan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masyarakat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tempat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penahanan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harus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dipisahkan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tempat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tahanan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dewasa</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selama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penahanan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pihak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kepolisian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harus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tetap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menjamin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kebutuhan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jasmani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rohani</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sosial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45 Ayat 4)</w:t>
      </w:r>
      <w:r w:rsidRPr="00465DED">
        <w:rPr>
          <w:rFonts w:ascii="Times New Roman" w:hAnsi="Times New Roman" w:cs="Times New Roman"/>
          <w:sz w:val="24"/>
          <w:szCs w:val="24"/>
        </w:rPr>
        <w:t xml:space="preserve">. </w:t>
      </w:r>
    </w:p>
    <w:p w:rsidR="00842421" w:rsidRPr="00465DED" w:rsidRDefault="00842421" w:rsidP="00970DE6">
      <w:pPr>
        <w:numPr>
          <w:ilvl w:val="0"/>
          <w:numId w:val="5"/>
        </w:numPr>
        <w:tabs>
          <w:tab w:val="clear" w:pos="720"/>
        </w:tabs>
        <w:ind w:left="851" w:hanging="567"/>
        <w:rPr>
          <w:rFonts w:ascii="Times New Roman" w:hAnsi="Times New Roman" w:cs="Times New Roman"/>
          <w:sz w:val="24"/>
          <w:szCs w:val="24"/>
          <w:lang w:val="sv-SE"/>
        </w:rPr>
      </w:pPr>
      <w:proofErr w:type="spellStart"/>
      <w:r w:rsidRPr="00465DED">
        <w:rPr>
          <w:rFonts w:ascii="Times New Roman" w:hAnsi="Times New Roman" w:cs="Times New Roman"/>
          <w:sz w:val="24"/>
          <w:szCs w:val="24"/>
          <w:lang w:val="en-US"/>
        </w:rPr>
        <w:lastRenderedPageBreak/>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ditangkap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ditahan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berhak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mendapatkan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bantuan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hukum</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hal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itu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harus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diberitahukan</w:t>
      </w:r>
      <w:proofErr w:type="spellEnd"/>
      <w:r w:rsidRPr="00465DED">
        <w:rPr>
          <w:rFonts w:ascii="Times New Roman" w:hAnsi="Times New Roman" w:cs="Times New Roman"/>
          <w:sz w:val="24"/>
          <w:szCs w:val="24"/>
          <w:lang w:val="en-US"/>
        </w:rPr>
        <w:t xml:space="preserve"> oleh </w:t>
      </w:r>
      <w:proofErr w:type="spellStart"/>
      <w:r w:rsidRPr="00465DED">
        <w:rPr>
          <w:rFonts w:ascii="Times New Roman" w:hAnsi="Times New Roman" w:cs="Times New Roman"/>
          <w:sz w:val="24"/>
          <w:szCs w:val="24"/>
          <w:lang w:val="en-US"/>
        </w:rPr>
        <w:t>pejabat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sejak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awal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tersebut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ditangkap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ditahan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kepada</w:t>
      </w:r>
      <w:proofErr w:type="spellEnd"/>
      <w:r w:rsidRPr="00465DED">
        <w:rPr>
          <w:rFonts w:ascii="Times New Roman" w:hAnsi="Times New Roman" w:cs="Times New Roman"/>
          <w:sz w:val="24"/>
          <w:szCs w:val="24"/>
          <w:lang w:val="en-US"/>
        </w:rPr>
        <w:t xml:space="preserve"> orang </w:t>
      </w:r>
      <w:proofErr w:type="spellStart"/>
      <w:r w:rsidRPr="00465DED">
        <w:rPr>
          <w:rFonts w:ascii="Times New Roman" w:hAnsi="Times New Roman" w:cs="Times New Roman"/>
          <w:sz w:val="24"/>
          <w:szCs w:val="24"/>
          <w:lang w:val="en-US"/>
        </w:rPr>
        <w:t>tua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tersangka</w:t>
      </w:r>
      <w:proofErr w:type="spellEnd"/>
      <w:r w:rsidRPr="00465DED">
        <w:rPr>
          <w:rFonts w:ascii="Times New Roman" w:hAnsi="Times New Roman" w:cs="Times New Roman"/>
          <w:sz w:val="24"/>
          <w:szCs w:val="24"/>
          <w:lang w:val="en-US"/>
        </w:rPr>
        <w:t>/</w:t>
      </w:r>
      <w:r w:rsidRPr="00465DED">
        <w:rPr>
          <w:rFonts w:ascii="Times New Roman" w:hAnsi="Times New Roman" w:cs="Times New Roman"/>
          <w:sz w:val="24"/>
          <w:szCs w:val="24"/>
        </w:rPr>
        <w:t xml:space="preserve"> </w:t>
      </w:r>
      <w:proofErr w:type="spellStart"/>
      <w:r w:rsidRPr="00465DED">
        <w:rPr>
          <w:rFonts w:ascii="Times New Roman" w:hAnsi="Times New Roman" w:cs="Times New Roman"/>
          <w:sz w:val="24"/>
          <w:szCs w:val="24"/>
          <w:lang w:val="en-US"/>
        </w:rPr>
        <w:t>wali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orang </w:t>
      </w:r>
      <w:proofErr w:type="spellStart"/>
      <w:r w:rsidRPr="00465DED">
        <w:rPr>
          <w:rFonts w:ascii="Times New Roman" w:hAnsi="Times New Roman" w:cs="Times New Roman"/>
          <w:sz w:val="24"/>
          <w:szCs w:val="24"/>
          <w:lang w:val="en-US"/>
        </w:rPr>
        <w:t>tua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asulnya</w:t>
      </w:r>
      <w:proofErr w:type="spellEnd"/>
      <w:r w:rsidRPr="00465DED">
        <w:rPr>
          <w:rFonts w:ascii="Times New Roman" w:hAnsi="Times New Roman" w:cs="Times New Roman"/>
          <w:sz w:val="24"/>
          <w:szCs w:val="24"/>
          <w:lang w:val="en-US"/>
        </w:rPr>
        <w:t>.</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en-US"/>
        </w:rPr>
        <w:t>(</w:t>
      </w:r>
      <w:r w:rsidRPr="00465DED">
        <w:rPr>
          <w:rFonts w:ascii="Times New Roman" w:hAnsi="Times New Roman" w:cs="Times New Roman"/>
          <w:sz w:val="24"/>
          <w:szCs w:val="24"/>
        </w:rPr>
        <w:t>P</w:t>
      </w:r>
      <w:proofErr w:type="spellStart"/>
      <w:r w:rsidRPr="00465DED">
        <w:rPr>
          <w:rFonts w:ascii="Times New Roman" w:hAnsi="Times New Roman" w:cs="Times New Roman"/>
          <w:sz w:val="24"/>
          <w:szCs w:val="24"/>
          <w:lang w:val="en-US"/>
        </w:rPr>
        <w:t>asal</w:t>
      </w:r>
      <w:proofErr w:type="spellEnd"/>
      <w:r w:rsidRPr="00465DED">
        <w:rPr>
          <w:rFonts w:ascii="Times New Roman" w:hAnsi="Times New Roman" w:cs="Times New Roman"/>
          <w:sz w:val="24"/>
          <w:szCs w:val="24"/>
          <w:lang w:val="en-US"/>
        </w:rPr>
        <w:t xml:space="preserve"> 45 Ayat 3)</w:t>
      </w:r>
      <w:r w:rsidRPr="00465DED">
        <w:rPr>
          <w:rFonts w:ascii="Times New Roman" w:hAnsi="Times New Roman" w:cs="Times New Roman"/>
          <w:sz w:val="24"/>
          <w:szCs w:val="24"/>
        </w:rPr>
        <w:t>.</w:t>
      </w:r>
    </w:p>
    <w:p w:rsidR="00BB294D" w:rsidRPr="00465DED" w:rsidRDefault="00BB294D" w:rsidP="00FA6EE1">
      <w:pPr>
        <w:ind w:left="851" w:firstLine="0"/>
        <w:rPr>
          <w:rFonts w:ascii="Times New Roman" w:hAnsi="Times New Roman" w:cs="Times New Roman"/>
          <w:sz w:val="24"/>
          <w:szCs w:val="24"/>
          <w:lang w:val="sv-SE"/>
        </w:rPr>
      </w:pPr>
    </w:p>
    <w:p w:rsidR="00842421" w:rsidRPr="00465DED" w:rsidRDefault="00842421" w:rsidP="00970DE6">
      <w:pPr>
        <w:pStyle w:val="ListParagraph"/>
        <w:numPr>
          <w:ilvl w:val="0"/>
          <w:numId w:val="7"/>
        </w:numPr>
        <w:tabs>
          <w:tab w:val="clear" w:pos="644"/>
        </w:tabs>
        <w:ind w:left="426"/>
        <w:rPr>
          <w:rFonts w:ascii="Times New Roman" w:hAnsi="Times New Roman" w:cs="Times New Roman"/>
          <w:sz w:val="24"/>
          <w:szCs w:val="24"/>
          <w:lang w:val="sv-SE"/>
        </w:rPr>
      </w:pPr>
      <w:proofErr w:type="spellStart"/>
      <w:r w:rsidRPr="00465DED">
        <w:rPr>
          <w:rFonts w:ascii="Times New Roman" w:hAnsi="Times New Roman" w:cs="Times New Roman"/>
          <w:b/>
          <w:sz w:val="24"/>
          <w:szCs w:val="24"/>
          <w:lang w:val="en-US"/>
        </w:rPr>
        <w:t>Undang-Undang</w:t>
      </w:r>
      <w:proofErr w:type="spellEnd"/>
      <w:r w:rsidRPr="00465DED">
        <w:rPr>
          <w:rFonts w:ascii="Times New Roman" w:hAnsi="Times New Roman" w:cs="Times New Roman"/>
          <w:b/>
          <w:sz w:val="24"/>
          <w:szCs w:val="24"/>
          <w:lang w:val="en-US"/>
        </w:rPr>
        <w:t xml:space="preserve"> No. 39 </w:t>
      </w:r>
      <w:proofErr w:type="spellStart"/>
      <w:r w:rsidRPr="00465DED">
        <w:rPr>
          <w:rFonts w:ascii="Times New Roman" w:hAnsi="Times New Roman" w:cs="Times New Roman"/>
          <w:b/>
          <w:sz w:val="24"/>
          <w:szCs w:val="24"/>
          <w:lang w:val="en-US"/>
        </w:rPr>
        <w:t>Tahun</w:t>
      </w:r>
      <w:proofErr w:type="spellEnd"/>
      <w:r w:rsidRPr="00465DED">
        <w:rPr>
          <w:rFonts w:ascii="Times New Roman" w:hAnsi="Times New Roman" w:cs="Times New Roman"/>
          <w:b/>
          <w:sz w:val="24"/>
          <w:szCs w:val="24"/>
          <w:lang w:val="en-US"/>
        </w:rPr>
        <w:t xml:space="preserve"> 1999 </w:t>
      </w:r>
      <w:r w:rsidRPr="00465DED">
        <w:rPr>
          <w:rFonts w:ascii="Times New Roman" w:hAnsi="Times New Roman" w:cs="Times New Roman"/>
          <w:b/>
          <w:sz w:val="24"/>
          <w:szCs w:val="24"/>
        </w:rPr>
        <w:t>t</w:t>
      </w:r>
      <w:proofErr w:type="spellStart"/>
      <w:r w:rsidRPr="00465DED">
        <w:rPr>
          <w:rFonts w:ascii="Times New Roman" w:hAnsi="Times New Roman" w:cs="Times New Roman"/>
          <w:b/>
          <w:sz w:val="24"/>
          <w:szCs w:val="24"/>
          <w:lang w:val="en-US"/>
        </w:rPr>
        <w:t>entang</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Hak</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Asasi</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Manusia</w:t>
      </w:r>
      <w:proofErr w:type="spellEnd"/>
      <w:r w:rsidRPr="00465DED">
        <w:rPr>
          <w:rFonts w:ascii="Times New Roman" w:hAnsi="Times New Roman" w:cs="Times New Roman"/>
          <w:b/>
          <w:sz w:val="24"/>
          <w:szCs w:val="24"/>
          <w:lang w:val="en-US"/>
        </w:rPr>
        <w:t xml:space="preserve">, </w:t>
      </w:r>
      <w:proofErr w:type="spellStart"/>
      <w:r w:rsidRPr="00465DED">
        <w:rPr>
          <w:rFonts w:ascii="Times New Roman" w:hAnsi="Times New Roman" w:cs="Times New Roman"/>
          <w:b/>
          <w:sz w:val="24"/>
          <w:szCs w:val="24"/>
          <w:lang w:val="en-US"/>
        </w:rPr>
        <w:t>d</w:t>
      </w:r>
      <w:r w:rsidRPr="00465DED">
        <w:rPr>
          <w:rFonts w:ascii="Times New Roman" w:hAnsi="Times New Roman" w:cs="Times New Roman"/>
          <w:sz w:val="24"/>
          <w:szCs w:val="24"/>
          <w:lang w:val="en-US"/>
        </w:rPr>
        <w:t>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66 </w:t>
      </w:r>
      <w:r w:rsidRPr="00465DED">
        <w:rPr>
          <w:rFonts w:ascii="Times New Roman" w:hAnsi="Times New Roman" w:cs="Times New Roman"/>
          <w:sz w:val="24"/>
          <w:szCs w:val="24"/>
          <w:lang w:val="sv-SE"/>
        </w:rPr>
        <w:t>memuat beberapa ketentuan yang memberikan perlindungan terhadap anak yang berhadapan dengan hukum yaitu:</w:t>
      </w:r>
    </w:p>
    <w:p w:rsidR="00842421" w:rsidRPr="00465DED" w:rsidRDefault="00842421" w:rsidP="00970DE6">
      <w:pPr>
        <w:numPr>
          <w:ilvl w:val="0"/>
          <w:numId w:val="9"/>
        </w:numPr>
        <w:tabs>
          <w:tab w:val="clear" w:pos="720"/>
        </w:tabs>
        <w:ind w:left="851" w:hanging="425"/>
        <w:rPr>
          <w:rFonts w:ascii="Times New Roman" w:hAnsi="Times New Roman" w:cs="Times New Roman"/>
          <w:sz w:val="24"/>
          <w:szCs w:val="24"/>
        </w:rPr>
      </w:pPr>
      <w:r w:rsidRPr="00465DED">
        <w:rPr>
          <w:rFonts w:ascii="Times New Roman" w:hAnsi="Times New Roman" w:cs="Times New Roman"/>
          <w:sz w:val="24"/>
          <w:szCs w:val="24"/>
        </w:rPr>
        <w:t>Setiap anak berhak untuk tidak dijadikan sasaran penganiayaan, penyiksaan atau penjatuhan hukuman yang tidak manusiawi.</w:t>
      </w:r>
    </w:p>
    <w:p w:rsidR="00842421" w:rsidRPr="00465DED" w:rsidRDefault="00842421" w:rsidP="00970DE6">
      <w:pPr>
        <w:numPr>
          <w:ilvl w:val="0"/>
          <w:numId w:val="9"/>
        </w:numPr>
        <w:tabs>
          <w:tab w:val="clear" w:pos="720"/>
        </w:tabs>
        <w:ind w:left="851" w:hanging="425"/>
        <w:rPr>
          <w:rFonts w:ascii="Times New Roman" w:hAnsi="Times New Roman" w:cs="Times New Roman"/>
          <w:sz w:val="24"/>
          <w:szCs w:val="24"/>
        </w:rPr>
      </w:pPr>
      <w:r w:rsidRPr="00465DED">
        <w:rPr>
          <w:rFonts w:ascii="Times New Roman" w:hAnsi="Times New Roman" w:cs="Times New Roman"/>
          <w:sz w:val="24"/>
          <w:szCs w:val="24"/>
        </w:rPr>
        <w:t>Hukuman mati atau hukuman seumur hidup tidak dapat dijatuhkan untuk pelaku tindak pidana yang masih anak.</w:t>
      </w:r>
    </w:p>
    <w:p w:rsidR="00842421" w:rsidRPr="00465DED" w:rsidRDefault="00842421" w:rsidP="00970DE6">
      <w:pPr>
        <w:numPr>
          <w:ilvl w:val="0"/>
          <w:numId w:val="9"/>
        </w:numPr>
        <w:tabs>
          <w:tab w:val="clear" w:pos="720"/>
        </w:tabs>
        <w:ind w:left="851" w:hanging="425"/>
        <w:rPr>
          <w:rFonts w:ascii="Times New Roman" w:hAnsi="Times New Roman" w:cs="Times New Roman"/>
          <w:sz w:val="24"/>
          <w:szCs w:val="24"/>
        </w:rPr>
      </w:pPr>
      <w:r w:rsidRPr="00465DED">
        <w:rPr>
          <w:rFonts w:ascii="Times New Roman" w:hAnsi="Times New Roman" w:cs="Times New Roman"/>
          <w:sz w:val="24"/>
          <w:szCs w:val="24"/>
        </w:rPr>
        <w:t>Setiap anak berhak untuk tidak dirampas kebebasannya secara melawan hukum.</w:t>
      </w:r>
    </w:p>
    <w:p w:rsidR="00842421" w:rsidRPr="00465DED" w:rsidRDefault="00842421" w:rsidP="00970DE6">
      <w:pPr>
        <w:numPr>
          <w:ilvl w:val="0"/>
          <w:numId w:val="9"/>
        </w:numPr>
        <w:tabs>
          <w:tab w:val="clear" w:pos="720"/>
        </w:tabs>
        <w:ind w:left="851" w:hanging="425"/>
        <w:rPr>
          <w:rFonts w:ascii="Times New Roman" w:hAnsi="Times New Roman" w:cs="Times New Roman"/>
          <w:sz w:val="24"/>
          <w:szCs w:val="24"/>
        </w:rPr>
      </w:pPr>
      <w:r w:rsidRPr="00465DED">
        <w:rPr>
          <w:rFonts w:ascii="Times New Roman" w:hAnsi="Times New Roman" w:cs="Times New Roman"/>
          <w:sz w:val="24"/>
          <w:szCs w:val="24"/>
        </w:rPr>
        <w:t>Penangkapan, penahanan atau pidana penjara anak hanya boleh dilakukan sesuai dengan hukum yang belaku dan hanya dapat dilaksanakan sebagai upaya terakhir.</w:t>
      </w:r>
    </w:p>
    <w:p w:rsidR="00842421" w:rsidRPr="00465DED" w:rsidRDefault="00842421" w:rsidP="00970DE6">
      <w:pPr>
        <w:numPr>
          <w:ilvl w:val="0"/>
          <w:numId w:val="9"/>
        </w:numPr>
        <w:tabs>
          <w:tab w:val="clear" w:pos="720"/>
        </w:tabs>
        <w:ind w:left="851" w:hanging="425"/>
        <w:rPr>
          <w:rFonts w:ascii="Times New Roman" w:hAnsi="Times New Roman" w:cs="Times New Roman"/>
          <w:sz w:val="24"/>
          <w:szCs w:val="24"/>
        </w:rPr>
      </w:pPr>
      <w:r w:rsidRPr="00465DED">
        <w:rPr>
          <w:rFonts w:ascii="Times New Roman" w:hAnsi="Times New Roman" w:cs="Times New Roman"/>
          <w:sz w:val="24"/>
          <w:szCs w:val="24"/>
        </w:rPr>
        <w:t>Setiap anak yang dirampas kebebasannya berhak mendapatkan perlakuan secara manusiawi dan dengan memperhatikan kebutuhan pengembangan pribadi sesuai dengan usianya dan harus dipisahkan dari orang dewasa, kecuali demi kepentingannya.</w:t>
      </w:r>
    </w:p>
    <w:p w:rsidR="00842421" w:rsidRPr="00465DED" w:rsidRDefault="00842421" w:rsidP="00970DE6">
      <w:pPr>
        <w:numPr>
          <w:ilvl w:val="0"/>
          <w:numId w:val="9"/>
        </w:numPr>
        <w:tabs>
          <w:tab w:val="clear" w:pos="720"/>
        </w:tabs>
        <w:ind w:left="851" w:hanging="425"/>
        <w:rPr>
          <w:rFonts w:ascii="Times New Roman" w:hAnsi="Times New Roman" w:cs="Times New Roman"/>
          <w:sz w:val="24"/>
          <w:szCs w:val="24"/>
        </w:rPr>
      </w:pPr>
      <w:r w:rsidRPr="00465DED">
        <w:rPr>
          <w:rFonts w:ascii="Times New Roman" w:hAnsi="Times New Roman" w:cs="Times New Roman"/>
          <w:sz w:val="24"/>
          <w:szCs w:val="24"/>
        </w:rPr>
        <w:lastRenderedPageBreak/>
        <w:t>Setiap anak yang dirampas kebebasannya berhak memperoleh bantuan hukum atau bantuan lainnya secara efektif dalam setiap tahapan upaya hukum yang berlaku.</w:t>
      </w:r>
    </w:p>
    <w:p w:rsidR="00842421" w:rsidRPr="00465DED" w:rsidRDefault="00842421" w:rsidP="00970DE6">
      <w:pPr>
        <w:numPr>
          <w:ilvl w:val="0"/>
          <w:numId w:val="9"/>
        </w:numPr>
        <w:tabs>
          <w:tab w:val="clear" w:pos="720"/>
        </w:tabs>
        <w:ind w:left="851" w:hanging="425"/>
        <w:rPr>
          <w:rFonts w:ascii="Times New Roman" w:hAnsi="Times New Roman" w:cs="Times New Roman"/>
          <w:sz w:val="24"/>
          <w:szCs w:val="24"/>
        </w:rPr>
      </w:pPr>
      <w:r w:rsidRPr="00465DED">
        <w:rPr>
          <w:rFonts w:ascii="Times New Roman" w:hAnsi="Times New Roman" w:cs="Times New Roman"/>
          <w:sz w:val="24"/>
          <w:szCs w:val="24"/>
        </w:rPr>
        <w:t>Setiap anak yang dirampas kebebasannya berhak untuk membela diri dan memperoleh keadilan di depan Pengadilan Anak yang objektif dan tidak memihak dalam sidang yang tertutup untuk umum.</w:t>
      </w:r>
    </w:p>
    <w:p w:rsidR="00BB294D" w:rsidRPr="00465DED" w:rsidRDefault="00BB294D" w:rsidP="00BB294D">
      <w:pPr>
        <w:ind w:left="1418" w:firstLine="0"/>
        <w:rPr>
          <w:rFonts w:ascii="Times New Roman" w:hAnsi="Times New Roman" w:cs="Times New Roman"/>
          <w:sz w:val="24"/>
          <w:szCs w:val="24"/>
        </w:rPr>
      </w:pPr>
    </w:p>
    <w:p w:rsidR="00EA7125" w:rsidRPr="00465DED" w:rsidRDefault="0043163E" w:rsidP="00970DE6">
      <w:pPr>
        <w:pStyle w:val="ListParagraph"/>
        <w:numPr>
          <w:ilvl w:val="0"/>
          <w:numId w:val="7"/>
        </w:numPr>
        <w:tabs>
          <w:tab w:val="clear" w:pos="644"/>
        </w:tabs>
        <w:ind w:left="426" w:hanging="426"/>
        <w:rPr>
          <w:rFonts w:ascii="Times New Roman" w:hAnsi="Times New Roman" w:cs="Times New Roman"/>
          <w:b/>
          <w:sz w:val="24"/>
          <w:szCs w:val="24"/>
          <w:lang w:val="sv-SE"/>
        </w:rPr>
      </w:pPr>
      <w:r w:rsidRPr="00465DED">
        <w:rPr>
          <w:rFonts w:ascii="Times New Roman" w:hAnsi="Times New Roman" w:cs="Times New Roman"/>
          <w:b/>
          <w:sz w:val="24"/>
          <w:szCs w:val="24"/>
          <w:lang w:val="sv-SE"/>
        </w:rPr>
        <w:t xml:space="preserve">Undang-undang No </w:t>
      </w:r>
      <w:r w:rsidR="00EA7125" w:rsidRPr="00465DED">
        <w:rPr>
          <w:rFonts w:ascii="Times New Roman" w:hAnsi="Times New Roman" w:cs="Times New Roman"/>
          <w:b/>
          <w:sz w:val="24"/>
          <w:szCs w:val="24"/>
          <w:lang w:val="sv-SE"/>
        </w:rPr>
        <w:t xml:space="preserve">35 Tahun 2009 tentang Narkotika </w:t>
      </w:r>
    </w:p>
    <w:p w:rsidR="00842421" w:rsidRPr="00465DED" w:rsidRDefault="00EA7125" w:rsidP="00FA6EE1">
      <w:pPr>
        <w:pStyle w:val="ListParagraph"/>
        <w:ind w:left="426" w:firstLine="0"/>
        <w:rPr>
          <w:rFonts w:ascii="Times New Roman" w:hAnsi="Times New Roman" w:cs="Times New Roman"/>
          <w:sz w:val="24"/>
          <w:szCs w:val="24"/>
          <w:lang w:val="en-US"/>
        </w:rPr>
      </w:pPr>
      <w:r w:rsidRPr="00465DED">
        <w:rPr>
          <w:rFonts w:ascii="Times New Roman" w:hAnsi="Times New Roman" w:cs="Times New Roman"/>
          <w:sz w:val="24"/>
          <w:szCs w:val="24"/>
          <w:lang w:val="sv-SE"/>
        </w:rPr>
        <w:t xml:space="preserve">Adapun perlindungan yang diberikan terhadap anak yang terlibat narkotika dalanm undang-undang ini terdapat dalam Pasal 133 yang berbunyi </w:t>
      </w:r>
      <w:r w:rsidR="0043163E" w:rsidRPr="00465DED">
        <w:rPr>
          <w:rFonts w:ascii="Times New Roman" w:hAnsi="Times New Roman" w:cs="Times New Roman"/>
          <w:sz w:val="24"/>
          <w:szCs w:val="24"/>
          <w:lang w:val="sv-SE"/>
        </w:rPr>
        <w:t xml:space="preserve"> </w:t>
      </w:r>
      <w:r w:rsidR="00842421" w:rsidRPr="00465DED">
        <w:rPr>
          <w:rFonts w:ascii="Times New Roman" w:hAnsi="Times New Roman" w:cs="Times New Roman"/>
          <w:sz w:val="24"/>
          <w:szCs w:val="24"/>
          <w:lang w:val="sv-SE"/>
        </w:rPr>
        <w:t>.</w:t>
      </w:r>
      <w:r w:rsidRPr="00465DED">
        <w:rPr>
          <w:rFonts w:ascii="Times New Roman" w:hAnsi="Times New Roman" w:cs="Times New Roman"/>
          <w:sz w:val="24"/>
          <w:szCs w:val="24"/>
          <w:lang w:val="en-US"/>
        </w:rPr>
        <w:t xml:space="preserve"> Orang yang </w:t>
      </w:r>
      <w:proofErr w:type="spellStart"/>
      <w:r w:rsidRPr="00465DED">
        <w:rPr>
          <w:rFonts w:ascii="Times New Roman" w:hAnsi="Times New Roman" w:cs="Times New Roman"/>
          <w:sz w:val="24"/>
          <w:szCs w:val="24"/>
          <w:lang w:val="en-US"/>
        </w:rPr>
        <w:t>menyuruh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memberi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menjanjikan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sesuatu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memberikan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kesempatan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menganjurkan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memberikan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kemudahan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memaksa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ancaman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memaksa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kekerasan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melakukan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tipu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muslihat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membujuk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belum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cukup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umur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untuk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sebagaimana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dimaksud</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111,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112,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113,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114,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115,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116,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117,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118,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119,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120,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121,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122,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123,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124,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125,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126, dan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129 </w:t>
      </w:r>
      <w:proofErr w:type="spellStart"/>
      <w:r w:rsidRPr="00465DED">
        <w:rPr>
          <w:rFonts w:ascii="Times New Roman" w:hAnsi="Times New Roman" w:cs="Times New Roman"/>
          <w:sz w:val="24"/>
          <w:szCs w:val="24"/>
          <w:lang w:val="en-US"/>
        </w:rPr>
        <w:t>dipidana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mati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penjara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seumur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hidup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penjara</w:t>
      </w:r>
      <w:proofErr w:type="spellEnd"/>
      <w:r w:rsidRPr="00465DED">
        <w:rPr>
          <w:rFonts w:ascii="Times New Roman" w:hAnsi="Times New Roman" w:cs="Times New Roman"/>
          <w:sz w:val="24"/>
          <w:szCs w:val="24"/>
          <w:lang w:val="en-US"/>
        </w:rPr>
        <w:t xml:space="preserve"> paling </w:t>
      </w:r>
      <w:proofErr w:type="spellStart"/>
      <w:r w:rsidRPr="00465DED">
        <w:rPr>
          <w:rFonts w:ascii="Times New Roman" w:hAnsi="Times New Roman" w:cs="Times New Roman"/>
          <w:sz w:val="24"/>
          <w:szCs w:val="24"/>
          <w:lang w:val="en-US"/>
        </w:rPr>
        <w:t>singkat</w:t>
      </w:r>
      <w:proofErr w:type="spellEnd"/>
      <w:r w:rsidRPr="00465DED">
        <w:rPr>
          <w:rFonts w:ascii="Times New Roman" w:hAnsi="Times New Roman" w:cs="Times New Roman"/>
          <w:sz w:val="24"/>
          <w:szCs w:val="24"/>
          <w:lang w:val="en-US"/>
        </w:rPr>
        <w:t xml:space="preserve"> 5 (lima)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dan paling lama 20 (</w:t>
      </w:r>
      <w:proofErr w:type="spellStart"/>
      <w:r w:rsidRPr="00465DED">
        <w:rPr>
          <w:rFonts w:ascii="Times New Roman" w:hAnsi="Times New Roman" w:cs="Times New Roman"/>
          <w:sz w:val="24"/>
          <w:szCs w:val="24"/>
          <w:lang w:val="en-US"/>
        </w:rPr>
        <w:t>dua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puluh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denda</w:t>
      </w:r>
      <w:proofErr w:type="spellEnd"/>
      <w:r w:rsidRPr="00465DED">
        <w:rPr>
          <w:rFonts w:ascii="Times New Roman" w:hAnsi="Times New Roman" w:cs="Times New Roman"/>
          <w:sz w:val="24"/>
          <w:szCs w:val="24"/>
          <w:lang w:val="en-US"/>
        </w:rPr>
        <w:t xml:space="preserve"> paling </w:t>
      </w:r>
      <w:proofErr w:type="spellStart"/>
      <w:r w:rsidRPr="00465DED">
        <w:rPr>
          <w:rFonts w:ascii="Times New Roman" w:hAnsi="Times New Roman" w:cs="Times New Roman"/>
          <w:sz w:val="24"/>
          <w:szCs w:val="24"/>
          <w:lang w:val="en-US"/>
        </w:rPr>
        <w:t>sedikit</w:t>
      </w:r>
      <w:proofErr w:type="spellEnd"/>
      <w:r w:rsidRPr="00465DED">
        <w:rPr>
          <w:rFonts w:ascii="Times New Roman" w:hAnsi="Times New Roman" w:cs="Times New Roman"/>
          <w:sz w:val="24"/>
          <w:szCs w:val="24"/>
          <w:lang w:val="en-US"/>
        </w:rPr>
        <w:t xml:space="preserve"> Rp2.000.000.000,00 (</w:t>
      </w:r>
      <w:proofErr w:type="spellStart"/>
      <w:r w:rsidRPr="00465DED">
        <w:rPr>
          <w:rFonts w:ascii="Times New Roman" w:hAnsi="Times New Roman" w:cs="Times New Roman"/>
          <w:sz w:val="24"/>
          <w:szCs w:val="24"/>
          <w:lang w:val="en-US"/>
        </w:rPr>
        <w:t>dua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miliar</w:t>
      </w:r>
      <w:proofErr w:type="spellEnd"/>
      <w:r w:rsidRPr="00465DED">
        <w:rPr>
          <w:rFonts w:ascii="Times New Roman" w:hAnsi="Times New Roman" w:cs="Times New Roman"/>
          <w:sz w:val="24"/>
          <w:szCs w:val="24"/>
          <w:lang w:val="en-US"/>
        </w:rPr>
        <w:t xml:space="preserve"> rupiah) dan paling </w:t>
      </w:r>
      <w:proofErr w:type="spellStart"/>
      <w:r w:rsidRPr="00465DED">
        <w:rPr>
          <w:rFonts w:ascii="Times New Roman" w:hAnsi="Times New Roman" w:cs="Times New Roman"/>
          <w:sz w:val="24"/>
          <w:szCs w:val="24"/>
          <w:lang w:val="en-US"/>
        </w:rPr>
        <w:t>banyak</w:t>
      </w:r>
      <w:proofErr w:type="spellEnd"/>
      <w:r w:rsidRPr="00465DED">
        <w:rPr>
          <w:rFonts w:ascii="Times New Roman" w:hAnsi="Times New Roman" w:cs="Times New Roman"/>
          <w:sz w:val="24"/>
          <w:szCs w:val="24"/>
          <w:lang w:val="en-US"/>
        </w:rPr>
        <w:t xml:space="preserve"> Rp20.000.000.000,00 (</w:t>
      </w:r>
      <w:proofErr w:type="spellStart"/>
      <w:r w:rsidRPr="00465DED">
        <w:rPr>
          <w:rFonts w:ascii="Times New Roman" w:hAnsi="Times New Roman" w:cs="Times New Roman"/>
          <w:sz w:val="24"/>
          <w:szCs w:val="24"/>
          <w:lang w:val="en-US"/>
        </w:rPr>
        <w:t>dua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puluh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miliar</w:t>
      </w:r>
      <w:proofErr w:type="spellEnd"/>
      <w:r w:rsidRPr="00465DED">
        <w:rPr>
          <w:rFonts w:ascii="Times New Roman" w:hAnsi="Times New Roman" w:cs="Times New Roman"/>
          <w:sz w:val="24"/>
          <w:szCs w:val="24"/>
          <w:lang w:val="en-US"/>
        </w:rPr>
        <w:t xml:space="preserve"> rupiah.</w:t>
      </w:r>
    </w:p>
    <w:p w:rsidR="00EA7125" w:rsidRPr="00465DED" w:rsidRDefault="00EA7125" w:rsidP="00FA6EE1">
      <w:pPr>
        <w:pStyle w:val="ListParagraph"/>
        <w:ind w:left="426" w:firstLine="0"/>
        <w:rPr>
          <w:rFonts w:ascii="Times New Roman" w:hAnsi="Times New Roman" w:cs="Times New Roman"/>
          <w:sz w:val="24"/>
          <w:szCs w:val="24"/>
          <w:lang w:val="en-US"/>
        </w:rPr>
      </w:pPr>
    </w:p>
    <w:p w:rsidR="00EA7125" w:rsidRPr="00465DED" w:rsidRDefault="00EA7125" w:rsidP="00970DE6">
      <w:pPr>
        <w:pStyle w:val="ListParagraph"/>
        <w:numPr>
          <w:ilvl w:val="0"/>
          <w:numId w:val="7"/>
        </w:numPr>
        <w:tabs>
          <w:tab w:val="clear" w:pos="644"/>
        </w:tabs>
        <w:ind w:left="284"/>
        <w:rPr>
          <w:rFonts w:ascii="Times New Roman" w:hAnsi="Times New Roman" w:cs="Times New Roman"/>
          <w:b/>
          <w:sz w:val="24"/>
          <w:szCs w:val="24"/>
          <w:lang w:val="sv-SE"/>
        </w:rPr>
      </w:pPr>
      <w:r w:rsidRPr="00465DED">
        <w:rPr>
          <w:rFonts w:ascii="Times New Roman" w:hAnsi="Times New Roman" w:cs="Times New Roman"/>
          <w:b/>
          <w:sz w:val="24"/>
          <w:szCs w:val="24"/>
          <w:lang w:val="sv-SE"/>
        </w:rPr>
        <w:lastRenderedPageBreak/>
        <w:t>Undang-undang No 11 Tahun 2012 tentang Undang-undang Sistem Peradilan Pidana Anak</w:t>
      </w:r>
    </w:p>
    <w:p w:rsidR="0043163E" w:rsidRPr="00465DED" w:rsidRDefault="0043163E" w:rsidP="00FA6EE1">
      <w:pPr>
        <w:ind w:left="284"/>
        <w:rPr>
          <w:rFonts w:ascii="Times New Roman" w:hAnsi="Times New Roman" w:cs="Times New Roman"/>
          <w:sz w:val="24"/>
          <w:szCs w:val="24"/>
          <w:lang w:val="sv-SE"/>
        </w:rPr>
      </w:pPr>
      <w:r w:rsidRPr="00465DED">
        <w:rPr>
          <w:rFonts w:ascii="Times New Roman" w:hAnsi="Times New Roman" w:cs="Times New Roman"/>
          <w:sz w:val="24"/>
          <w:szCs w:val="24"/>
          <w:lang w:val="sv-SE"/>
        </w:rPr>
        <w:t>Adapun perlindungan yang diberikan terhadap anak yang terlibat tindak pidana dalam Undang-undang ini antara lain :</w:t>
      </w:r>
    </w:p>
    <w:p w:rsidR="0043163E" w:rsidRPr="00465DED" w:rsidRDefault="0043163E" w:rsidP="00970DE6">
      <w:pPr>
        <w:pStyle w:val="ListParagraph"/>
        <w:numPr>
          <w:ilvl w:val="2"/>
          <w:numId w:val="53"/>
        </w:numPr>
        <w:ind w:left="567" w:hanging="218"/>
        <w:rPr>
          <w:rFonts w:ascii="Times New Roman" w:hAnsi="Times New Roman" w:cs="Times New Roman"/>
          <w:sz w:val="24"/>
          <w:szCs w:val="24"/>
          <w:lang w:val="sv-SE"/>
        </w:rPr>
      </w:pPr>
      <w:r w:rsidRPr="00465DED">
        <w:rPr>
          <w:rFonts w:ascii="Times New Roman" w:hAnsi="Times New Roman" w:cs="Times New Roman"/>
          <w:sz w:val="24"/>
          <w:szCs w:val="24"/>
          <w:lang w:val="sv-SE"/>
        </w:rPr>
        <w:t>Batas usia anak yang dapat diproses sebagai anak yang berkonflik dengan hukum antara 12 sampai dengan 18 tahun (Pasal 1 ayat 3)</w:t>
      </w:r>
    </w:p>
    <w:p w:rsidR="00BB294D" w:rsidRPr="00465DED" w:rsidRDefault="0043163E" w:rsidP="00970DE6">
      <w:pPr>
        <w:pStyle w:val="ListParagraph"/>
        <w:numPr>
          <w:ilvl w:val="2"/>
          <w:numId w:val="53"/>
        </w:numPr>
        <w:ind w:left="567" w:hanging="218"/>
        <w:rPr>
          <w:rFonts w:ascii="Times New Roman" w:hAnsi="Times New Roman" w:cs="Times New Roman"/>
          <w:sz w:val="24"/>
          <w:szCs w:val="24"/>
          <w:lang w:val="sv-SE"/>
        </w:rPr>
      </w:pPr>
      <w:r w:rsidRPr="00465DED">
        <w:rPr>
          <w:rFonts w:ascii="Times New Roman" w:hAnsi="Times New Roman" w:cs="Times New Roman"/>
          <w:sz w:val="24"/>
          <w:szCs w:val="24"/>
          <w:lang w:val="sv-SE"/>
        </w:rPr>
        <w:t>Aparat penegak hukum yang khusus seperti, penyidik anak, penuntut umum anak, hakim anak, hakim banding anak, hakim kasasi anak , Pembimbing Kemasyarakatan, Pekerja Sosial Profesional, dan enaga Kesejahteraan Sosial (Pasal 1 Ayat 8, 9,10,11,12,13,14 dan 15)</w:t>
      </w:r>
      <w:r w:rsidRPr="00465DED">
        <w:rPr>
          <w:rFonts w:ascii="Times New Roman" w:hAnsi="Times New Roman" w:cs="Times New Roman"/>
          <w:sz w:val="24"/>
          <w:szCs w:val="24"/>
        </w:rPr>
        <w:t>.</w:t>
      </w:r>
    </w:p>
    <w:p w:rsidR="0043163E" w:rsidRPr="00465DED" w:rsidRDefault="0043163E" w:rsidP="00970DE6">
      <w:pPr>
        <w:pStyle w:val="ListParagraph"/>
        <w:numPr>
          <w:ilvl w:val="2"/>
          <w:numId w:val="53"/>
        </w:numPr>
        <w:ind w:left="567" w:hanging="218"/>
        <w:rPr>
          <w:rFonts w:ascii="Times New Roman" w:hAnsi="Times New Roman" w:cs="Times New Roman"/>
          <w:sz w:val="24"/>
          <w:szCs w:val="24"/>
          <w:lang w:val="sv-SE"/>
        </w:rPr>
      </w:pPr>
      <w:r w:rsidRPr="00465DED">
        <w:rPr>
          <w:rFonts w:ascii="Times New Roman" w:hAnsi="Times New Roman" w:cs="Times New Roman"/>
          <w:sz w:val="24"/>
          <w:szCs w:val="24"/>
        </w:rPr>
        <w:t xml:space="preserve">Setiap Anak dalam proses peradilan pidana berhak: </w:t>
      </w:r>
    </w:p>
    <w:p w:rsidR="00BB294D" w:rsidRPr="00465DED" w:rsidRDefault="00BB294D" w:rsidP="00970DE6">
      <w:pPr>
        <w:pStyle w:val="ListParagraph"/>
        <w:numPr>
          <w:ilvl w:val="1"/>
          <w:numId w:val="49"/>
        </w:numPr>
        <w:tabs>
          <w:tab w:val="left" w:pos="1260"/>
        </w:tabs>
        <w:ind w:left="993"/>
        <w:rPr>
          <w:rFonts w:ascii="Times New Roman" w:hAnsi="Times New Roman" w:cs="Times New Roman"/>
          <w:sz w:val="24"/>
          <w:szCs w:val="24"/>
          <w:lang w:val="sv-SE"/>
        </w:rPr>
      </w:pPr>
      <w:r w:rsidRPr="00465DED">
        <w:rPr>
          <w:rFonts w:ascii="Times New Roman" w:hAnsi="Times New Roman" w:cs="Times New Roman"/>
          <w:sz w:val="24"/>
          <w:szCs w:val="24"/>
        </w:rPr>
        <w:t xml:space="preserve">diperlakukan secara manusiawi dengan memperhatikan kebutuhan sesuai dengan umurnya; </w:t>
      </w:r>
    </w:p>
    <w:p w:rsidR="00BB294D" w:rsidRPr="00465DED" w:rsidRDefault="00BB294D" w:rsidP="00970DE6">
      <w:pPr>
        <w:pStyle w:val="ListParagraph"/>
        <w:numPr>
          <w:ilvl w:val="1"/>
          <w:numId w:val="49"/>
        </w:numPr>
        <w:tabs>
          <w:tab w:val="left" w:pos="1260"/>
        </w:tabs>
        <w:ind w:left="993"/>
        <w:rPr>
          <w:rFonts w:ascii="Times New Roman" w:hAnsi="Times New Roman" w:cs="Times New Roman"/>
          <w:sz w:val="24"/>
          <w:szCs w:val="24"/>
          <w:lang w:val="en-US"/>
        </w:rPr>
      </w:pPr>
      <w:r w:rsidRPr="00465DED">
        <w:rPr>
          <w:rFonts w:ascii="Times New Roman" w:hAnsi="Times New Roman" w:cs="Times New Roman"/>
          <w:sz w:val="24"/>
          <w:szCs w:val="24"/>
        </w:rPr>
        <w:t xml:space="preserve">dipisahkan dari orang dewasa; </w:t>
      </w:r>
    </w:p>
    <w:p w:rsidR="00BB294D" w:rsidRPr="00465DED" w:rsidRDefault="00BB294D" w:rsidP="00970DE6">
      <w:pPr>
        <w:pStyle w:val="ListParagraph"/>
        <w:numPr>
          <w:ilvl w:val="1"/>
          <w:numId w:val="49"/>
        </w:numPr>
        <w:tabs>
          <w:tab w:val="left" w:pos="1260"/>
        </w:tabs>
        <w:ind w:left="993"/>
        <w:rPr>
          <w:rFonts w:ascii="Times New Roman" w:hAnsi="Times New Roman" w:cs="Times New Roman"/>
          <w:sz w:val="24"/>
          <w:szCs w:val="24"/>
          <w:lang w:val="en-US"/>
        </w:rPr>
      </w:pPr>
      <w:r w:rsidRPr="00465DED">
        <w:rPr>
          <w:rFonts w:ascii="Times New Roman" w:hAnsi="Times New Roman" w:cs="Times New Roman"/>
          <w:sz w:val="24"/>
          <w:szCs w:val="24"/>
        </w:rPr>
        <w:t xml:space="preserve">memperoleh bantuan hukum dan bantuan lain secara efektif; </w:t>
      </w:r>
    </w:p>
    <w:p w:rsidR="00BB294D" w:rsidRPr="00465DED" w:rsidRDefault="00BB294D" w:rsidP="00970DE6">
      <w:pPr>
        <w:pStyle w:val="ListParagraph"/>
        <w:numPr>
          <w:ilvl w:val="1"/>
          <w:numId w:val="49"/>
        </w:numPr>
        <w:tabs>
          <w:tab w:val="left" w:pos="1260"/>
        </w:tabs>
        <w:ind w:left="993"/>
        <w:rPr>
          <w:rFonts w:ascii="Times New Roman" w:hAnsi="Times New Roman" w:cs="Times New Roman"/>
          <w:sz w:val="24"/>
          <w:szCs w:val="24"/>
          <w:lang w:val="en-US"/>
        </w:rPr>
      </w:pPr>
      <w:r w:rsidRPr="00465DED">
        <w:rPr>
          <w:rFonts w:ascii="Times New Roman" w:hAnsi="Times New Roman" w:cs="Times New Roman"/>
          <w:sz w:val="24"/>
          <w:szCs w:val="24"/>
        </w:rPr>
        <w:t xml:space="preserve">melakukan kegiatan rekreasional; </w:t>
      </w:r>
    </w:p>
    <w:p w:rsidR="00BB294D" w:rsidRPr="00465DED" w:rsidRDefault="00BB294D" w:rsidP="00970DE6">
      <w:pPr>
        <w:pStyle w:val="ListParagraph"/>
        <w:numPr>
          <w:ilvl w:val="1"/>
          <w:numId w:val="49"/>
        </w:numPr>
        <w:tabs>
          <w:tab w:val="left" w:pos="1260"/>
        </w:tabs>
        <w:ind w:left="993"/>
        <w:rPr>
          <w:rFonts w:ascii="Times New Roman" w:hAnsi="Times New Roman" w:cs="Times New Roman"/>
          <w:sz w:val="24"/>
          <w:szCs w:val="24"/>
          <w:lang w:val="en-US"/>
        </w:rPr>
      </w:pPr>
      <w:r w:rsidRPr="00465DED">
        <w:rPr>
          <w:rFonts w:ascii="Times New Roman" w:hAnsi="Times New Roman" w:cs="Times New Roman"/>
          <w:sz w:val="24"/>
          <w:szCs w:val="24"/>
        </w:rPr>
        <w:t xml:space="preserve">bebas dari penyiksaan, penghukuman atau perlakuan lain yang kejam, tidak manusiawi, serta merendahkan derajat dan martabatnya; </w:t>
      </w:r>
    </w:p>
    <w:p w:rsidR="00BB294D" w:rsidRPr="00465DED" w:rsidRDefault="00BB294D" w:rsidP="00970DE6">
      <w:pPr>
        <w:pStyle w:val="ListParagraph"/>
        <w:numPr>
          <w:ilvl w:val="1"/>
          <w:numId w:val="49"/>
        </w:numPr>
        <w:tabs>
          <w:tab w:val="left" w:pos="1260"/>
        </w:tabs>
        <w:ind w:left="993"/>
        <w:rPr>
          <w:rFonts w:ascii="Times New Roman" w:hAnsi="Times New Roman" w:cs="Times New Roman"/>
          <w:sz w:val="24"/>
          <w:szCs w:val="24"/>
          <w:lang w:val="en-US"/>
        </w:rPr>
      </w:pPr>
      <w:r w:rsidRPr="00465DED">
        <w:rPr>
          <w:rFonts w:ascii="Times New Roman" w:hAnsi="Times New Roman" w:cs="Times New Roman"/>
          <w:sz w:val="24"/>
          <w:szCs w:val="24"/>
        </w:rPr>
        <w:t>tidak dijatuhi pidana mati atau pidana seumur hidup;</w:t>
      </w:r>
    </w:p>
    <w:p w:rsidR="00BB294D" w:rsidRPr="00465DED" w:rsidRDefault="00BB294D" w:rsidP="00970DE6">
      <w:pPr>
        <w:pStyle w:val="ListParagraph"/>
        <w:numPr>
          <w:ilvl w:val="1"/>
          <w:numId w:val="49"/>
        </w:numPr>
        <w:tabs>
          <w:tab w:val="left" w:pos="1260"/>
        </w:tabs>
        <w:ind w:left="993"/>
        <w:rPr>
          <w:rFonts w:ascii="Times New Roman" w:hAnsi="Times New Roman" w:cs="Times New Roman"/>
          <w:sz w:val="24"/>
          <w:szCs w:val="24"/>
          <w:lang w:val="en-US"/>
        </w:rPr>
      </w:pPr>
      <w:r w:rsidRPr="00465DED">
        <w:rPr>
          <w:rFonts w:ascii="Times New Roman" w:hAnsi="Times New Roman" w:cs="Times New Roman"/>
          <w:sz w:val="24"/>
          <w:szCs w:val="24"/>
        </w:rPr>
        <w:t>tidak ditangkap, ditahan, atau dipenjara, kecuali sebagai upaya terakhir dan dalam waktu yang paling singkat;</w:t>
      </w:r>
    </w:p>
    <w:p w:rsidR="00BB294D" w:rsidRPr="00465DED" w:rsidRDefault="00BB294D" w:rsidP="00970DE6">
      <w:pPr>
        <w:pStyle w:val="ListParagraph"/>
        <w:numPr>
          <w:ilvl w:val="1"/>
          <w:numId w:val="49"/>
        </w:numPr>
        <w:tabs>
          <w:tab w:val="left" w:pos="1260"/>
        </w:tabs>
        <w:ind w:left="993"/>
        <w:rPr>
          <w:rFonts w:ascii="Times New Roman" w:hAnsi="Times New Roman" w:cs="Times New Roman"/>
          <w:sz w:val="24"/>
          <w:szCs w:val="24"/>
          <w:lang w:val="en-US"/>
        </w:rPr>
      </w:pPr>
      <w:r w:rsidRPr="00465DED">
        <w:rPr>
          <w:rFonts w:ascii="Times New Roman" w:hAnsi="Times New Roman" w:cs="Times New Roman"/>
          <w:sz w:val="24"/>
          <w:szCs w:val="24"/>
        </w:rPr>
        <w:t xml:space="preserve">memperoleh keadilan di muka pengadilan Anak yang objektif, tidak memihak, dan dalam sidang yang tertutup untuk umum; </w:t>
      </w:r>
    </w:p>
    <w:p w:rsidR="00BB294D" w:rsidRPr="00465DED" w:rsidRDefault="00BB294D" w:rsidP="00970DE6">
      <w:pPr>
        <w:pStyle w:val="ListParagraph"/>
        <w:numPr>
          <w:ilvl w:val="1"/>
          <w:numId w:val="49"/>
        </w:numPr>
        <w:tabs>
          <w:tab w:val="left" w:pos="1260"/>
        </w:tabs>
        <w:ind w:left="993"/>
        <w:rPr>
          <w:rFonts w:ascii="Times New Roman" w:hAnsi="Times New Roman" w:cs="Times New Roman"/>
          <w:sz w:val="24"/>
          <w:szCs w:val="24"/>
          <w:lang w:val="en-US"/>
        </w:rPr>
      </w:pPr>
      <w:r w:rsidRPr="00465DED">
        <w:rPr>
          <w:rFonts w:ascii="Times New Roman" w:hAnsi="Times New Roman" w:cs="Times New Roman"/>
          <w:sz w:val="24"/>
          <w:szCs w:val="24"/>
        </w:rPr>
        <w:lastRenderedPageBreak/>
        <w:t xml:space="preserve">tidak dipublikasikan identitasnya; </w:t>
      </w:r>
    </w:p>
    <w:p w:rsidR="00BB294D" w:rsidRPr="00465DED" w:rsidRDefault="00BB294D" w:rsidP="00970DE6">
      <w:pPr>
        <w:pStyle w:val="ListParagraph"/>
        <w:numPr>
          <w:ilvl w:val="1"/>
          <w:numId w:val="49"/>
        </w:numPr>
        <w:tabs>
          <w:tab w:val="left" w:pos="1260"/>
        </w:tabs>
        <w:ind w:left="993"/>
        <w:rPr>
          <w:rFonts w:ascii="Times New Roman" w:hAnsi="Times New Roman" w:cs="Times New Roman"/>
          <w:sz w:val="24"/>
          <w:szCs w:val="24"/>
          <w:lang w:val="en-US"/>
        </w:rPr>
      </w:pPr>
      <w:r w:rsidRPr="00465DED">
        <w:rPr>
          <w:rFonts w:ascii="Times New Roman" w:hAnsi="Times New Roman" w:cs="Times New Roman"/>
          <w:sz w:val="24"/>
          <w:szCs w:val="24"/>
        </w:rPr>
        <w:t xml:space="preserve">memperoleh pendampingan orang tua/Wali dan orang yang dipercaya oleh Anak; </w:t>
      </w:r>
    </w:p>
    <w:p w:rsidR="00BB294D" w:rsidRPr="00465DED" w:rsidRDefault="00BB294D" w:rsidP="00970DE6">
      <w:pPr>
        <w:pStyle w:val="ListParagraph"/>
        <w:numPr>
          <w:ilvl w:val="1"/>
          <w:numId w:val="49"/>
        </w:numPr>
        <w:tabs>
          <w:tab w:val="left" w:pos="1260"/>
        </w:tabs>
        <w:ind w:left="993"/>
        <w:rPr>
          <w:rFonts w:ascii="Times New Roman" w:hAnsi="Times New Roman" w:cs="Times New Roman"/>
          <w:sz w:val="24"/>
          <w:szCs w:val="24"/>
          <w:lang w:val="en-US"/>
        </w:rPr>
      </w:pPr>
      <w:r w:rsidRPr="00465DED">
        <w:rPr>
          <w:rFonts w:ascii="Times New Roman" w:hAnsi="Times New Roman" w:cs="Times New Roman"/>
          <w:sz w:val="24"/>
          <w:szCs w:val="24"/>
        </w:rPr>
        <w:t xml:space="preserve">memperoleh advokasi sosial; </w:t>
      </w:r>
    </w:p>
    <w:p w:rsidR="00BB294D" w:rsidRPr="00465DED" w:rsidRDefault="00BB294D" w:rsidP="00970DE6">
      <w:pPr>
        <w:pStyle w:val="ListParagraph"/>
        <w:numPr>
          <w:ilvl w:val="1"/>
          <w:numId w:val="49"/>
        </w:numPr>
        <w:tabs>
          <w:tab w:val="left" w:pos="1260"/>
        </w:tabs>
        <w:ind w:left="993"/>
        <w:rPr>
          <w:rFonts w:ascii="Times New Roman" w:hAnsi="Times New Roman" w:cs="Times New Roman"/>
          <w:sz w:val="24"/>
          <w:szCs w:val="24"/>
          <w:lang w:val="en-US"/>
        </w:rPr>
      </w:pPr>
      <w:r w:rsidRPr="00465DED">
        <w:rPr>
          <w:rFonts w:ascii="Times New Roman" w:hAnsi="Times New Roman" w:cs="Times New Roman"/>
          <w:sz w:val="24"/>
          <w:szCs w:val="24"/>
        </w:rPr>
        <w:t xml:space="preserve">memperoleh kehidupan pribadi; </w:t>
      </w:r>
    </w:p>
    <w:p w:rsidR="00BB294D" w:rsidRPr="00465DED" w:rsidRDefault="00BB294D" w:rsidP="00970DE6">
      <w:pPr>
        <w:pStyle w:val="ListParagraph"/>
        <w:numPr>
          <w:ilvl w:val="1"/>
          <w:numId w:val="49"/>
        </w:numPr>
        <w:tabs>
          <w:tab w:val="left" w:pos="1260"/>
        </w:tabs>
        <w:ind w:left="993"/>
        <w:rPr>
          <w:rFonts w:ascii="Times New Roman" w:hAnsi="Times New Roman" w:cs="Times New Roman"/>
          <w:sz w:val="24"/>
          <w:szCs w:val="24"/>
          <w:lang w:val="en-US"/>
        </w:rPr>
      </w:pPr>
      <w:r w:rsidRPr="00465DED">
        <w:rPr>
          <w:rFonts w:ascii="Times New Roman" w:hAnsi="Times New Roman" w:cs="Times New Roman"/>
          <w:sz w:val="24"/>
          <w:szCs w:val="24"/>
        </w:rPr>
        <w:t xml:space="preserve">memperoleh aksesibilitas, terutama bagi anak cacat; </w:t>
      </w:r>
    </w:p>
    <w:p w:rsidR="00BB294D" w:rsidRPr="00465DED" w:rsidRDefault="00BB294D" w:rsidP="00970DE6">
      <w:pPr>
        <w:pStyle w:val="ListParagraph"/>
        <w:numPr>
          <w:ilvl w:val="1"/>
          <w:numId w:val="49"/>
        </w:numPr>
        <w:tabs>
          <w:tab w:val="left" w:pos="1260"/>
        </w:tabs>
        <w:ind w:left="993"/>
        <w:rPr>
          <w:rFonts w:ascii="Times New Roman" w:hAnsi="Times New Roman" w:cs="Times New Roman"/>
          <w:sz w:val="24"/>
          <w:szCs w:val="24"/>
          <w:lang w:val="en-US"/>
        </w:rPr>
      </w:pPr>
      <w:r w:rsidRPr="00465DED">
        <w:rPr>
          <w:rFonts w:ascii="Times New Roman" w:hAnsi="Times New Roman" w:cs="Times New Roman"/>
          <w:sz w:val="24"/>
          <w:szCs w:val="24"/>
        </w:rPr>
        <w:t xml:space="preserve">memperoleh pendidikan; </w:t>
      </w:r>
    </w:p>
    <w:p w:rsidR="00BB294D" w:rsidRPr="00465DED" w:rsidRDefault="00BB294D" w:rsidP="00970DE6">
      <w:pPr>
        <w:pStyle w:val="ListParagraph"/>
        <w:numPr>
          <w:ilvl w:val="1"/>
          <w:numId w:val="49"/>
        </w:numPr>
        <w:tabs>
          <w:tab w:val="left" w:pos="1260"/>
        </w:tabs>
        <w:ind w:left="993"/>
        <w:rPr>
          <w:rFonts w:ascii="Times New Roman" w:hAnsi="Times New Roman" w:cs="Times New Roman"/>
          <w:sz w:val="24"/>
          <w:szCs w:val="24"/>
          <w:lang w:val="en-US"/>
        </w:rPr>
      </w:pPr>
      <w:r w:rsidRPr="00465DED">
        <w:rPr>
          <w:rFonts w:ascii="Times New Roman" w:hAnsi="Times New Roman" w:cs="Times New Roman"/>
          <w:sz w:val="24"/>
          <w:szCs w:val="24"/>
        </w:rPr>
        <w:t xml:space="preserve">memperoleh pelayananan kesehatan; dan </w:t>
      </w:r>
    </w:p>
    <w:p w:rsidR="00BB294D" w:rsidRPr="00465DED" w:rsidRDefault="00BB294D" w:rsidP="00970DE6">
      <w:pPr>
        <w:pStyle w:val="ListParagraph"/>
        <w:numPr>
          <w:ilvl w:val="1"/>
          <w:numId w:val="49"/>
        </w:numPr>
        <w:tabs>
          <w:tab w:val="left" w:pos="1260"/>
        </w:tabs>
        <w:ind w:left="993"/>
        <w:rPr>
          <w:rFonts w:ascii="Times New Roman" w:hAnsi="Times New Roman" w:cs="Times New Roman"/>
          <w:sz w:val="24"/>
          <w:szCs w:val="24"/>
          <w:lang w:val="en-US"/>
        </w:rPr>
      </w:pPr>
      <w:r w:rsidRPr="00465DED">
        <w:rPr>
          <w:rFonts w:ascii="Times New Roman" w:hAnsi="Times New Roman" w:cs="Times New Roman"/>
          <w:sz w:val="24"/>
          <w:szCs w:val="24"/>
        </w:rPr>
        <w:t>memperoleh hak lain sesuai dengan ketentuan peraturan perundang-undangan.</w:t>
      </w:r>
    </w:p>
    <w:p w:rsidR="00BB294D" w:rsidRPr="00465DED" w:rsidRDefault="00BB294D" w:rsidP="00970DE6">
      <w:pPr>
        <w:pStyle w:val="ListParagraph"/>
        <w:numPr>
          <w:ilvl w:val="2"/>
          <w:numId w:val="53"/>
        </w:numPr>
        <w:ind w:left="567" w:hanging="360"/>
        <w:rPr>
          <w:rFonts w:ascii="Times New Roman" w:hAnsi="Times New Roman" w:cs="Times New Roman"/>
          <w:sz w:val="24"/>
          <w:szCs w:val="24"/>
          <w:lang w:val="sv-SE"/>
        </w:rPr>
      </w:pPr>
      <w:proofErr w:type="spellStart"/>
      <w:r w:rsidRPr="00465DED">
        <w:rPr>
          <w:rFonts w:ascii="Times New Roman" w:hAnsi="Times New Roman" w:cs="Times New Roman"/>
          <w:sz w:val="24"/>
          <w:szCs w:val="24"/>
          <w:lang w:val="en-US"/>
        </w:rPr>
        <w:t>Wajib</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mengutamakan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pendekatan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keadilan</w:t>
      </w:r>
      <w:proofErr w:type="spellEnd"/>
      <w:r w:rsidRPr="00465DED">
        <w:rPr>
          <w:rFonts w:ascii="Times New Roman" w:hAnsi="Times New Roman" w:cs="Times New Roman"/>
          <w:sz w:val="24"/>
          <w:szCs w:val="24"/>
          <w:lang w:val="en-US"/>
        </w:rPr>
        <w:t xml:space="preserve"> Restorative Justice.</w:t>
      </w:r>
    </w:p>
    <w:p w:rsidR="0043163E" w:rsidRPr="00465DED" w:rsidRDefault="0043163E" w:rsidP="00970DE6">
      <w:pPr>
        <w:pStyle w:val="ListParagraph"/>
        <w:numPr>
          <w:ilvl w:val="2"/>
          <w:numId w:val="53"/>
        </w:numPr>
        <w:ind w:left="567" w:hanging="360"/>
        <w:rPr>
          <w:rFonts w:ascii="Times New Roman" w:hAnsi="Times New Roman" w:cs="Times New Roman"/>
          <w:sz w:val="24"/>
          <w:szCs w:val="24"/>
          <w:lang w:val="sv-SE"/>
        </w:rPr>
      </w:pPr>
      <w:r w:rsidRPr="00465DED">
        <w:rPr>
          <w:rFonts w:ascii="Times New Roman" w:hAnsi="Times New Roman" w:cs="Times New Roman"/>
          <w:sz w:val="24"/>
          <w:szCs w:val="24"/>
          <w:lang w:val="sv-SE"/>
        </w:rPr>
        <w:t>Wajib mengupayakan diversi untuk ancaman pidana dibawah 7 tahun dan bukan merupakan pengulangan tindak pidana.</w:t>
      </w:r>
    </w:p>
    <w:p w:rsidR="0043163E" w:rsidRPr="00465DED" w:rsidRDefault="0043163E" w:rsidP="00970DE6">
      <w:pPr>
        <w:pStyle w:val="ListParagraph"/>
        <w:numPr>
          <w:ilvl w:val="2"/>
          <w:numId w:val="53"/>
        </w:numPr>
        <w:ind w:left="567" w:hanging="360"/>
        <w:rPr>
          <w:rFonts w:ascii="Times New Roman" w:hAnsi="Times New Roman" w:cs="Times New Roman"/>
          <w:sz w:val="24"/>
          <w:szCs w:val="24"/>
          <w:lang w:val="sv-SE"/>
        </w:rPr>
      </w:pPr>
      <w:r w:rsidRPr="00465DED">
        <w:rPr>
          <w:rFonts w:ascii="Times New Roman" w:hAnsi="Times New Roman" w:cs="Times New Roman"/>
          <w:sz w:val="24"/>
          <w:szCs w:val="24"/>
        </w:rPr>
        <w:t>Penyidik, Penuntut Umum, dan Hakim wajib memberikan pelindungan khusus bagi Anak yang diperiksa karena tindak pidana yang dilakukannya dalam situasi darurat</w:t>
      </w:r>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memberikan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sanksi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tanpa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pemberatan</w:t>
      </w:r>
      <w:proofErr w:type="spellEnd"/>
    </w:p>
    <w:p w:rsidR="0043163E" w:rsidRPr="00465DED" w:rsidRDefault="0043163E" w:rsidP="00970DE6">
      <w:pPr>
        <w:pStyle w:val="ListParagraph"/>
        <w:numPr>
          <w:ilvl w:val="2"/>
          <w:numId w:val="53"/>
        </w:numPr>
        <w:ind w:left="567" w:hanging="360"/>
        <w:rPr>
          <w:rFonts w:ascii="Times New Roman" w:hAnsi="Times New Roman" w:cs="Times New Roman"/>
          <w:sz w:val="24"/>
          <w:szCs w:val="24"/>
          <w:lang w:val="sv-SE"/>
        </w:rPr>
      </w:pPr>
      <w:r w:rsidRPr="00465DED">
        <w:rPr>
          <w:rFonts w:ascii="Times New Roman" w:hAnsi="Times New Roman" w:cs="Times New Roman"/>
          <w:sz w:val="24"/>
          <w:szCs w:val="24"/>
        </w:rPr>
        <w:t xml:space="preserve">Identitas Anak, Anak Korban, dan/atau Anak Saksi wajib dirahasiakan dalam pemberitaan di media cetak ataupun elektronik. </w:t>
      </w:r>
    </w:p>
    <w:p w:rsidR="00FD4780" w:rsidRPr="00465DED" w:rsidRDefault="0043163E" w:rsidP="00970DE6">
      <w:pPr>
        <w:pStyle w:val="ListParagraph"/>
        <w:numPr>
          <w:ilvl w:val="2"/>
          <w:numId w:val="53"/>
        </w:numPr>
        <w:ind w:left="567" w:hanging="360"/>
        <w:rPr>
          <w:rFonts w:ascii="Times New Roman" w:hAnsi="Times New Roman" w:cs="Times New Roman"/>
          <w:sz w:val="24"/>
          <w:szCs w:val="24"/>
          <w:lang w:val="sv-SE"/>
        </w:rPr>
      </w:pPr>
      <w:r w:rsidRPr="00465DED">
        <w:rPr>
          <w:rFonts w:ascii="Times New Roman" w:hAnsi="Times New Roman" w:cs="Times New Roman"/>
          <w:sz w:val="24"/>
          <w:szCs w:val="24"/>
        </w:rPr>
        <w:t xml:space="preserve">Anak </w:t>
      </w:r>
      <w:r w:rsidRPr="00465DED">
        <w:rPr>
          <w:rFonts w:ascii="Times New Roman" w:hAnsi="Times New Roman" w:cs="Times New Roman"/>
          <w:sz w:val="24"/>
          <w:szCs w:val="24"/>
          <w:lang w:val="en-US"/>
        </w:rPr>
        <w:t xml:space="preserve">yang </w:t>
      </w:r>
      <w:r w:rsidRPr="00465DED">
        <w:rPr>
          <w:rFonts w:ascii="Times New Roman" w:hAnsi="Times New Roman" w:cs="Times New Roman"/>
          <w:sz w:val="24"/>
          <w:szCs w:val="24"/>
        </w:rPr>
        <w:t xml:space="preserve">belum berumur 12 (dua belas) tahun melakukan atau diduga melakukan tindak pidana, </w:t>
      </w:r>
      <w:proofErr w:type="spellStart"/>
      <w:r w:rsidRPr="00465DED">
        <w:rPr>
          <w:rFonts w:ascii="Times New Roman" w:hAnsi="Times New Roman" w:cs="Times New Roman"/>
          <w:sz w:val="24"/>
          <w:szCs w:val="24"/>
          <w:lang w:val="en-US"/>
        </w:rPr>
        <w:t>maka</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Penyidik, Pembimbing Kemasyarakatan, dan Pekerja Sosial Profesional mengambil keputusan untuk</w:t>
      </w:r>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menyerahkannya kembali kepada orang tua/Wal</w:t>
      </w:r>
      <w:proofErr w:type="spellStart"/>
      <w:r w:rsidRPr="00465DED">
        <w:rPr>
          <w:rFonts w:ascii="Times New Roman" w:hAnsi="Times New Roman" w:cs="Times New Roman"/>
          <w:sz w:val="24"/>
          <w:szCs w:val="24"/>
          <w:lang w:val="en-US"/>
        </w:rPr>
        <w:t>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mengikutsertakannya dalam program pendidikan, pembinaan, dan pembimbingan di instansi </w:t>
      </w:r>
      <w:r w:rsidRPr="00465DED">
        <w:rPr>
          <w:rFonts w:ascii="Times New Roman" w:hAnsi="Times New Roman" w:cs="Times New Roman"/>
          <w:sz w:val="24"/>
          <w:szCs w:val="24"/>
        </w:rPr>
        <w:lastRenderedPageBreak/>
        <w:t>pemerintah atau LPKS di instansi yang menangani bidang kesejahteraan sosial, baik di tingkat pusat maupun daerah, paling lama 6 (enam) bulan.</w:t>
      </w:r>
    </w:p>
    <w:p w:rsidR="0043163E" w:rsidRPr="00465DED" w:rsidRDefault="0043163E" w:rsidP="00970DE6">
      <w:pPr>
        <w:pStyle w:val="ListParagraph"/>
        <w:numPr>
          <w:ilvl w:val="2"/>
          <w:numId w:val="53"/>
        </w:numPr>
        <w:ind w:left="567" w:hanging="360"/>
        <w:rPr>
          <w:rFonts w:ascii="Times New Roman" w:hAnsi="Times New Roman" w:cs="Times New Roman"/>
          <w:sz w:val="24"/>
          <w:szCs w:val="24"/>
          <w:lang w:val="sv-SE"/>
        </w:rPr>
      </w:pPr>
      <w:r w:rsidRPr="00465DED">
        <w:rPr>
          <w:rFonts w:ascii="Times New Roman" w:hAnsi="Times New Roman" w:cs="Times New Roman"/>
          <w:sz w:val="24"/>
          <w:szCs w:val="24"/>
        </w:rPr>
        <w:t xml:space="preserve"> Penyidik, Penuntut Umum, Hakim, Pembimbing Kemasyarakatan, Advokat atau pemberi bantuan hukum lainnya, dan petugas lain dalam memeriksa perkara Anak, Anak Korban, dan/atau Anak Saksi tidak memakai toga atau atribut kedinasan</w:t>
      </w:r>
    </w:p>
    <w:p w:rsidR="0043163E" w:rsidRPr="00465DED" w:rsidRDefault="0043163E" w:rsidP="00970DE6">
      <w:pPr>
        <w:pStyle w:val="ListParagraph"/>
        <w:numPr>
          <w:ilvl w:val="2"/>
          <w:numId w:val="53"/>
        </w:numPr>
        <w:ind w:left="567" w:hanging="360"/>
        <w:rPr>
          <w:rFonts w:ascii="Times New Roman" w:hAnsi="Times New Roman" w:cs="Times New Roman"/>
          <w:sz w:val="24"/>
          <w:szCs w:val="24"/>
          <w:lang w:val="sv-SE"/>
        </w:rPr>
      </w:pPr>
      <w:r w:rsidRPr="00465DED">
        <w:rPr>
          <w:rFonts w:ascii="Times New Roman" w:hAnsi="Times New Roman" w:cs="Times New Roman"/>
          <w:sz w:val="24"/>
          <w:szCs w:val="24"/>
        </w:rPr>
        <w:t>Penahanan terhadap Anak tidak boleh dilakukan dalam hal Anak memperoleh jaminan dari orang tua/Wali dan/atau lembaga bahwa Anak tidak akan melarikan diri, tidak akan menghilangkan atau merusak barang bukti, dan/atau tidak akan mengulangi tindak pidana</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32 </w:t>
      </w:r>
      <w:proofErr w:type="spellStart"/>
      <w:r w:rsidRPr="00465DED">
        <w:rPr>
          <w:rFonts w:ascii="Times New Roman" w:hAnsi="Times New Roman" w:cs="Times New Roman"/>
          <w:sz w:val="24"/>
          <w:szCs w:val="24"/>
          <w:lang w:val="en-US"/>
        </w:rPr>
        <w:t>ayat</w:t>
      </w:r>
      <w:proofErr w:type="spellEnd"/>
      <w:r w:rsidRPr="00465DED">
        <w:rPr>
          <w:rFonts w:ascii="Times New Roman" w:hAnsi="Times New Roman" w:cs="Times New Roman"/>
          <w:sz w:val="24"/>
          <w:szCs w:val="24"/>
          <w:lang w:val="en-US"/>
        </w:rPr>
        <w:t xml:space="preserve"> 1)</w:t>
      </w:r>
    </w:p>
    <w:p w:rsidR="0043163E" w:rsidRPr="00465DED" w:rsidRDefault="0043163E" w:rsidP="00970DE6">
      <w:pPr>
        <w:pStyle w:val="ListParagraph"/>
        <w:numPr>
          <w:ilvl w:val="2"/>
          <w:numId w:val="53"/>
        </w:numPr>
        <w:ind w:left="567" w:hanging="360"/>
        <w:rPr>
          <w:rFonts w:ascii="Times New Roman" w:hAnsi="Times New Roman" w:cs="Times New Roman"/>
          <w:sz w:val="24"/>
          <w:szCs w:val="24"/>
          <w:lang w:val="sv-SE"/>
        </w:rPr>
      </w:pPr>
      <w:proofErr w:type="spellStart"/>
      <w:r w:rsidRPr="00465DED">
        <w:rPr>
          <w:rFonts w:ascii="Times New Roman" w:hAnsi="Times New Roman" w:cs="Times New Roman"/>
          <w:sz w:val="24"/>
          <w:szCs w:val="24"/>
          <w:lang w:val="en-US"/>
        </w:rPr>
        <w:t>Penahanan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boleh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dilakukan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jika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berumur</w:t>
      </w:r>
      <w:proofErr w:type="spellEnd"/>
      <w:r w:rsidRPr="00465DED">
        <w:rPr>
          <w:rFonts w:ascii="Times New Roman" w:hAnsi="Times New Roman" w:cs="Times New Roman"/>
          <w:sz w:val="24"/>
          <w:szCs w:val="24"/>
          <w:lang w:val="en-US"/>
        </w:rPr>
        <w:t xml:space="preserve"> 14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melakukan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diancam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7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lebih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32 </w:t>
      </w:r>
      <w:proofErr w:type="spellStart"/>
      <w:r w:rsidRPr="00465DED">
        <w:rPr>
          <w:rFonts w:ascii="Times New Roman" w:hAnsi="Times New Roman" w:cs="Times New Roman"/>
          <w:sz w:val="24"/>
          <w:szCs w:val="24"/>
          <w:lang w:val="en-US"/>
        </w:rPr>
        <w:t>ayat</w:t>
      </w:r>
      <w:proofErr w:type="spellEnd"/>
      <w:r w:rsidRPr="00465DED">
        <w:rPr>
          <w:rFonts w:ascii="Times New Roman" w:hAnsi="Times New Roman" w:cs="Times New Roman"/>
          <w:sz w:val="24"/>
          <w:szCs w:val="24"/>
          <w:lang w:val="en-US"/>
        </w:rPr>
        <w:t xml:space="preserve"> 2)</w:t>
      </w:r>
    </w:p>
    <w:p w:rsidR="00EA7125" w:rsidRPr="00465DED" w:rsidRDefault="0043163E" w:rsidP="00970DE6">
      <w:pPr>
        <w:pStyle w:val="ListParagraph"/>
        <w:numPr>
          <w:ilvl w:val="2"/>
          <w:numId w:val="53"/>
        </w:numPr>
        <w:ind w:left="567" w:hanging="360"/>
        <w:rPr>
          <w:rFonts w:ascii="Times New Roman" w:hAnsi="Times New Roman" w:cs="Times New Roman"/>
          <w:sz w:val="24"/>
          <w:szCs w:val="24"/>
          <w:lang w:val="sv-SE"/>
        </w:rPr>
      </w:pPr>
      <w:proofErr w:type="spellStart"/>
      <w:r w:rsidRPr="00465DED">
        <w:rPr>
          <w:rFonts w:ascii="Times New Roman" w:hAnsi="Times New Roman" w:cs="Times New Roman"/>
          <w:sz w:val="24"/>
          <w:szCs w:val="24"/>
          <w:lang w:val="en-US"/>
        </w:rPr>
        <w:t>Bentuk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hukuma</w:t>
      </w:r>
      <w:r w:rsidR="00FD4780" w:rsidRPr="00465DED">
        <w:rPr>
          <w:rFonts w:ascii="Times New Roman" w:hAnsi="Times New Roman" w:cs="Times New Roman"/>
          <w:sz w:val="24"/>
          <w:szCs w:val="24"/>
          <w:lang w:val="en-US"/>
        </w:rPr>
        <w:t>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bagi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terdiri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atas</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Pidana</w:t>
      </w:r>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tindakan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ini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terdiri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rPr>
        <w:t xml:space="preserve"> pokok </w:t>
      </w:r>
      <w:proofErr w:type="gramStart"/>
      <w:r w:rsidRPr="00465DED">
        <w:rPr>
          <w:rFonts w:ascii="Times New Roman" w:hAnsi="Times New Roman" w:cs="Times New Roman"/>
          <w:sz w:val="24"/>
          <w:szCs w:val="24"/>
          <w:lang w:val="en-US"/>
        </w:rPr>
        <w:t xml:space="preserve">yang </w:t>
      </w:r>
      <w:r w:rsidRPr="00465DED">
        <w:rPr>
          <w:rFonts w:ascii="Times New Roman" w:hAnsi="Times New Roman" w:cs="Times New Roman"/>
          <w:sz w:val="24"/>
          <w:szCs w:val="24"/>
        </w:rPr>
        <w:t xml:space="preserve"> terdiri</w:t>
      </w:r>
      <w:proofErr w:type="gramEnd"/>
      <w:r w:rsidRPr="00465DED">
        <w:rPr>
          <w:rFonts w:ascii="Times New Roman" w:hAnsi="Times New Roman" w:cs="Times New Roman"/>
          <w:sz w:val="24"/>
          <w:szCs w:val="24"/>
        </w:rPr>
        <w:t xml:space="preserve"> atas</w:t>
      </w:r>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pidana peringatan</w:t>
      </w:r>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pidana dengan syara</w:t>
      </w:r>
      <w:r w:rsidRPr="00465DED">
        <w:rPr>
          <w:rFonts w:ascii="Times New Roman" w:hAnsi="Times New Roman" w:cs="Times New Roman"/>
          <w:sz w:val="24"/>
          <w:szCs w:val="24"/>
          <w:lang w:val="en-US"/>
        </w:rPr>
        <w:t xml:space="preserve">t </w:t>
      </w:r>
      <w:proofErr w:type="spellStart"/>
      <w:r w:rsidRPr="00465DED">
        <w:rPr>
          <w:rFonts w:ascii="Times New Roman" w:hAnsi="Times New Roman" w:cs="Times New Roman"/>
          <w:sz w:val="24"/>
          <w:szCs w:val="24"/>
          <w:lang w:val="en-US"/>
        </w:rPr>
        <w:t>yaitu</w:t>
      </w:r>
      <w:proofErr w:type="spellEnd"/>
      <w:r w:rsidRPr="00465DED">
        <w:rPr>
          <w:rFonts w:ascii="Times New Roman" w:hAnsi="Times New Roman" w:cs="Times New Roman"/>
          <w:sz w:val="24"/>
          <w:szCs w:val="24"/>
        </w:rPr>
        <w:t xml:space="preserve"> pembinaan di luar lembaga; pelayanan masyarakat</w:t>
      </w:r>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pengawasan</w:t>
      </w:r>
      <w:proofErr w:type="spellEnd"/>
      <w:r w:rsidRPr="00465DED">
        <w:rPr>
          <w:rFonts w:ascii="Times New Roman" w:hAnsi="Times New Roman" w:cs="Times New Roman"/>
          <w:sz w:val="24"/>
          <w:szCs w:val="24"/>
        </w:rPr>
        <w:t>. pelatihan kerja</w:t>
      </w:r>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pembinaan dalam lembaga</w:t>
      </w:r>
      <w:r w:rsidRPr="00465DED">
        <w:rPr>
          <w:rFonts w:ascii="Times New Roman" w:hAnsi="Times New Roman" w:cs="Times New Roman"/>
          <w:sz w:val="24"/>
          <w:szCs w:val="24"/>
          <w:lang w:val="en-US"/>
        </w:rPr>
        <w:t xml:space="preserve">, dan </w:t>
      </w:r>
      <w:r w:rsidRPr="00465DED">
        <w:rPr>
          <w:rFonts w:ascii="Times New Roman" w:hAnsi="Times New Roman" w:cs="Times New Roman"/>
          <w:sz w:val="24"/>
          <w:szCs w:val="24"/>
        </w:rPr>
        <w:t xml:space="preserve"> penjara. </w:t>
      </w:r>
      <w:proofErr w:type="spellStart"/>
      <w:proofErr w:type="gramStart"/>
      <w:r w:rsidRPr="00465DED">
        <w:rPr>
          <w:rFonts w:ascii="Times New Roman" w:hAnsi="Times New Roman" w:cs="Times New Roman"/>
          <w:sz w:val="24"/>
          <w:szCs w:val="24"/>
          <w:lang w:val="en-US"/>
        </w:rPr>
        <w:t>Sedangkan</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 Pidana</w:t>
      </w:r>
      <w:proofErr w:type="gramEnd"/>
      <w:r w:rsidRPr="00465DED">
        <w:rPr>
          <w:rFonts w:ascii="Times New Roman" w:hAnsi="Times New Roman" w:cs="Times New Roman"/>
          <w:sz w:val="24"/>
          <w:szCs w:val="24"/>
        </w:rPr>
        <w:t xml:space="preserve"> tambahan terdiri atas</w:t>
      </w:r>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perampasan keuntungan yang diperoleh dari tindak pidana; atau pemenuhan kewajiban adat.</w:t>
      </w:r>
    </w:p>
    <w:p w:rsidR="0043163E" w:rsidRPr="00465DED" w:rsidRDefault="0043163E" w:rsidP="00970DE6">
      <w:pPr>
        <w:pStyle w:val="ListParagraph"/>
        <w:numPr>
          <w:ilvl w:val="2"/>
          <w:numId w:val="53"/>
        </w:numPr>
        <w:ind w:left="567" w:hanging="360"/>
        <w:rPr>
          <w:rFonts w:ascii="Times New Roman" w:hAnsi="Times New Roman" w:cs="Times New Roman"/>
          <w:sz w:val="24"/>
          <w:szCs w:val="24"/>
          <w:lang w:val="sv-SE"/>
        </w:rPr>
      </w:pPr>
      <w:proofErr w:type="spellStart"/>
      <w:r w:rsidRPr="00465DED">
        <w:rPr>
          <w:rFonts w:ascii="Times New Roman" w:hAnsi="Times New Roman" w:cs="Times New Roman"/>
          <w:sz w:val="24"/>
          <w:szCs w:val="24"/>
          <w:lang w:val="en-US"/>
        </w:rPr>
        <w:t>Sedangkan</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Tindakan yang dapat dikenakan kepada Anak meliputi: </w:t>
      </w:r>
    </w:p>
    <w:p w:rsidR="00FD4780" w:rsidRPr="00465DED" w:rsidRDefault="00FD4780" w:rsidP="00970DE6">
      <w:pPr>
        <w:pStyle w:val="ListParagraph"/>
        <w:numPr>
          <w:ilvl w:val="0"/>
          <w:numId w:val="30"/>
        </w:numPr>
        <w:ind w:left="851"/>
        <w:rPr>
          <w:rFonts w:ascii="Times New Roman" w:hAnsi="Times New Roman" w:cs="Times New Roman"/>
          <w:sz w:val="24"/>
          <w:szCs w:val="24"/>
          <w:lang w:val="en-US"/>
        </w:rPr>
      </w:pPr>
      <w:r w:rsidRPr="00465DED">
        <w:rPr>
          <w:rFonts w:ascii="Times New Roman" w:hAnsi="Times New Roman" w:cs="Times New Roman"/>
          <w:sz w:val="24"/>
          <w:szCs w:val="24"/>
        </w:rPr>
        <w:t xml:space="preserve">pengembalian kepada orang tua/Wali; </w:t>
      </w:r>
    </w:p>
    <w:p w:rsidR="00FD4780" w:rsidRPr="00465DED" w:rsidRDefault="00FD4780" w:rsidP="00970DE6">
      <w:pPr>
        <w:pStyle w:val="ListParagraph"/>
        <w:numPr>
          <w:ilvl w:val="0"/>
          <w:numId w:val="30"/>
        </w:numPr>
        <w:ind w:left="851"/>
        <w:rPr>
          <w:rFonts w:ascii="Times New Roman" w:hAnsi="Times New Roman" w:cs="Times New Roman"/>
          <w:sz w:val="24"/>
          <w:szCs w:val="24"/>
          <w:lang w:val="en-US"/>
        </w:rPr>
      </w:pPr>
      <w:r w:rsidRPr="00465DED">
        <w:rPr>
          <w:rFonts w:ascii="Times New Roman" w:hAnsi="Times New Roman" w:cs="Times New Roman"/>
          <w:sz w:val="24"/>
          <w:szCs w:val="24"/>
        </w:rPr>
        <w:t xml:space="preserve">penyerahan kepada seseorang; </w:t>
      </w:r>
    </w:p>
    <w:p w:rsidR="00FD4780" w:rsidRPr="00465DED" w:rsidRDefault="00FD4780" w:rsidP="00970DE6">
      <w:pPr>
        <w:pStyle w:val="ListParagraph"/>
        <w:numPr>
          <w:ilvl w:val="0"/>
          <w:numId w:val="30"/>
        </w:numPr>
        <w:ind w:left="851"/>
        <w:rPr>
          <w:rFonts w:ascii="Times New Roman" w:hAnsi="Times New Roman" w:cs="Times New Roman"/>
          <w:sz w:val="24"/>
          <w:szCs w:val="24"/>
          <w:lang w:val="en-US"/>
        </w:rPr>
      </w:pPr>
      <w:r w:rsidRPr="00465DED">
        <w:rPr>
          <w:rFonts w:ascii="Times New Roman" w:hAnsi="Times New Roman" w:cs="Times New Roman"/>
          <w:sz w:val="24"/>
          <w:szCs w:val="24"/>
        </w:rPr>
        <w:t>perawatan di rumah sakit jiwa;</w:t>
      </w:r>
    </w:p>
    <w:p w:rsidR="00FD4780" w:rsidRPr="00465DED" w:rsidRDefault="00FD4780" w:rsidP="00970DE6">
      <w:pPr>
        <w:pStyle w:val="ListParagraph"/>
        <w:numPr>
          <w:ilvl w:val="0"/>
          <w:numId w:val="30"/>
        </w:numPr>
        <w:ind w:left="851"/>
        <w:rPr>
          <w:rFonts w:ascii="Times New Roman" w:hAnsi="Times New Roman" w:cs="Times New Roman"/>
          <w:sz w:val="24"/>
          <w:szCs w:val="24"/>
          <w:lang w:val="en-US"/>
        </w:rPr>
      </w:pPr>
      <w:r w:rsidRPr="00465DED">
        <w:rPr>
          <w:rFonts w:ascii="Times New Roman" w:hAnsi="Times New Roman" w:cs="Times New Roman"/>
          <w:sz w:val="24"/>
          <w:szCs w:val="24"/>
        </w:rPr>
        <w:lastRenderedPageBreak/>
        <w:t>perawatan di LPKS</w:t>
      </w:r>
    </w:p>
    <w:p w:rsidR="00FD4780" w:rsidRPr="00465DED" w:rsidRDefault="00FD4780" w:rsidP="00970DE6">
      <w:pPr>
        <w:pStyle w:val="ListParagraph"/>
        <w:numPr>
          <w:ilvl w:val="0"/>
          <w:numId w:val="30"/>
        </w:numPr>
        <w:ind w:left="851"/>
        <w:rPr>
          <w:rFonts w:ascii="Times New Roman" w:hAnsi="Times New Roman" w:cs="Times New Roman"/>
          <w:sz w:val="24"/>
          <w:szCs w:val="24"/>
          <w:lang w:val="en-US"/>
        </w:rPr>
      </w:pPr>
      <w:r w:rsidRPr="00465DED">
        <w:rPr>
          <w:rFonts w:ascii="Times New Roman" w:hAnsi="Times New Roman" w:cs="Times New Roman"/>
          <w:sz w:val="24"/>
          <w:szCs w:val="24"/>
        </w:rPr>
        <w:t>kewajiban mengikuti pendidikan formal dan/atau pelatihan yang diadakan oleh pemerintah atau badan swasta</w:t>
      </w:r>
    </w:p>
    <w:p w:rsidR="00FD4780" w:rsidRPr="00465DED" w:rsidRDefault="00FD4780" w:rsidP="00970DE6">
      <w:pPr>
        <w:pStyle w:val="ListParagraph"/>
        <w:numPr>
          <w:ilvl w:val="0"/>
          <w:numId w:val="30"/>
        </w:numPr>
        <w:ind w:left="851"/>
        <w:rPr>
          <w:rFonts w:ascii="Times New Roman" w:hAnsi="Times New Roman" w:cs="Times New Roman"/>
          <w:sz w:val="24"/>
          <w:szCs w:val="24"/>
          <w:lang w:val="en-US"/>
        </w:rPr>
      </w:pPr>
      <w:r w:rsidRPr="00465DED">
        <w:rPr>
          <w:rFonts w:ascii="Times New Roman" w:hAnsi="Times New Roman" w:cs="Times New Roman"/>
          <w:sz w:val="24"/>
          <w:szCs w:val="24"/>
        </w:rPr>
        <w:t>pencabutan surat izin mengemudi; dan/atau</w:t>
      </w:r>
    </w:p>
    <w:p w:rsidR="00FD4780" w:rsidRPr="00465DED" w:rsidRDefault="00FD4780" w:rsidP="00970DE6">
      <w:pPr>
        <w:pStyle w:val="ListParagraph"/>
        <w:numPr>
          <w:ilvl w:val="0"/>
          <w:numId w:val="30"/>
        </w:numPr>
        <w:ind w:left="851"/>
        <w:rPr>
          <w:rFonts w:ascii="Times New Roman" w:hAnsi="Times New Roman" w:cs="Times New Roman"/>
          <w:sz w:val="24"/>
          <w:szCs w:val="24"/>
          <w:lang w:val="en-US"/>
        </w:rPr>
      </w:pPr>
      <w:r w:rsidRPr="00465DED">
        <w:rPr>
          <w:rFonts w:ascii="Times New Roman" w:hAnsi="Times New Roman" w:cs="Times New Roman"/>
          <w:sz w:val="24"/>
          <w:szCs w:val="24"/>
        </w:rPr>
        <w:t>perbaikan akibat tindak pidana</w:t>
      </w:r>
    </w:p>
    <w:p w:rsidR="00EA7125" w:rsidRPr="00465DED" w:rsidRDefault="0043163E" w:rsidP="00970DE6">
      <w:pPr>
        <w:pStyle w:val="ListParagraph"/>
        <w:numPr>
          <w:ilvl w:val="2"/>
          <w:numId w:val="53"/>
        </w:numPr>
        <w:ind w:left="567" w:hanging="360"/>
        <w:rPr>
          <w:rFonts w:ascii="Times New Roman" w:hAnsi="Times New Roman" w:cs="Times New Roman"/>
          <w:sz w:val="24"/>
          <w:szCs w:val="24"/>
          <w:lang w:val="sv-SE"/>
        </w:rPr>
      </w:pPr>
      <w:r w:rsidRPr="00465DED">
        <w:rPr>
          <w:rFonts w:ascii="Times New Roman" w:hAnsi="Times New Roman" w:cs="Times New Roman"/>
          <w:sz w:val="24"/>
          <w:szCs w:val="24"/>
        </w:rPr>
        <w:t>Anak berhak memperoleh pembinaan, pembimbingan, pengawasan, pendampingan, pendidikan dan pelatihan, serta hak lain sesuai dengan ketentuan peraturan perundangundangan</w:t>
      </w:r>
      <w:r w:rsidR="00EA7125" w:rsidRPr="00465DED">
        <w:rPr>
          <w:rFonts w:ascii="Times New Roman" w:hAnsi="Times New Roman" w:cs="Times New Roman"/>
          <w:sz w:val="24"/>
          <w:szCs w:val="24"/>
          <w:lang w:val="en-US"/>
        </w:rPr>
        <w:t>.</w:t>
      </w:r>
    </w:p>
    <w:p w:rsidR="0043163E" w:rsidRPr="00465DED" w:rsidRDefault="0043163E" w:rsidP="0043163E">
      <w:pPr>
        <w:rPr>
          <w:rFonts w:ascii="Times New Roman" w:hAnsi="Times New Roman" w:cs="Times New Roman"/>
          <w:sz w:val="24"/>
          <w:szCs w:val="24"/>
          <w:lang w:val="sv-SE"/>
        </w:rPr>
      </w:pPr>
    </w:p>
    <w:p w:rsidR="0043163E" w:rsidRPr="00465DED" w:rsidRDefault="0043163E" w:rsidP="00970DE6">
      <w:pPr>
        <w:pStyle w:val="ListParagraph"/>
        <w:numPr>
          <w:ilvl w:val="0"/>
          <w:numId w:val="7"/>
        </w:numPr>
        <w:tabs>
          <w:tab w:val="clear" w:pos="644"/>
          <w:tab w:val="left" w:pos="900"/>
        </w:tabs>
        <w:ind w:left="284" w:hanging="284"/>
        <w:rPr>
          <w:rFonts w:ascii="Times New Roman" w:hAnsi="Times New Roman" w:cs="Times New Roman"/>
          <w:b/>
          <w:sz w:val="24"/>
          <w:szCs w:val="24"/>
          <w:lang w:val="sv-SE"/>
        </w:rPr>
      </w:pPr>
      <w:r w:rsidRPr="00465DED">
        <w:rPr>
          <w:rFonts w:ascii="Times New Roman" w:hAnsi="Times New Roman" w:cs="Times New Roman"/>
          <w:b/>
          <w:sz w:val="24"/>
          <w:szCs w:val="24"/>
          <w:lang w:val="sv-SE"/>
        </w:rPr>
        <w:t>Undang-undang No</w:t>
      </w:r>
      <w:r w:rsidR="00FD4780" w:rsidRPr="00465DED">
        <w:rPr>
          <w:rFonts w:ascii="Times New Roman" w:hAnsi="Times New Roman" w:cs="Times New Roman"/>
          <w:b/>
          <w:sz w:val="24"/>
          <w:szCs w:val="24"/>
          <w:lang w:val="sv-SE"/>
        </w:rPr>
        <w:t>mor</w:t>
      </w:r>
      <w:r w:rsidRPr="00465DED">
        <w:rPr>
          <w:rFonts w:ascii="Times New Roman" w:hAnsi="Times New Roman" w:cs="Times New Roman"/>
          <w:b/>
          <w:sz w:val="24"/>
          <w:szCs w:val="24"/>
          <w:lang w:val="sv-SE"/>
        </w:rPr>
        <w:t xml:space="preserve"> 35 Tahun 2014 tentang Perubahan atas Undang-undang No</w:t>
      </w:r>
      <w:r w:rsidR="00FD4780" w:rsidRPr="00465DED">
        <w:rPr>
          <w:rFonts w:ascii="Times New Roman" w:hAnsi="Times New Roman" w:cs="Times New Roman"/>
          <w:b/>
          <w:sz w:val="24"/>
          <w:szCs w:val="24"/>
          <w:lang w:val="sv-SE"/>
        </w:rPr>
        <w:t>mor</w:t>
      </w:r>
      <w:r w:rsidRPr="00465DED">
        <w:rPr>
          <w:rFonts w:ascii="Times New Roman" w:hAnsi="Times New Roman" w:cs="Times New Roman"/>
          <w:b/>
          <w:sz w:val="24"/>
          <w:szCs w:val="24"/>
          <w:lang w:val="sv-SE"/>
        </w:rPr>
        <w:t xml:space="preserve">. 23 Tahun 2002 tentang Perlindungan Anak </w:t>
      </w:r>
    </w:p>
    <w:p w:rsidR="00842421" w:rsidRPr="00465DED" w:rsidRDefault="00842421" w:rsidP="00FA6EE1">
      <w:pPr>
        <w:ind w:left="284" w:hanging="284"/>
        <w:rPr>
          <w:rFonts w:ascii="Times New Roman" w:hAnsi="Times New Roman" w:cs="Times New Roman"/>
          <w:sz w:val="24"/>
          <w:szCs w:val="24"/>
        </w:rPr>
      </w:pPr>
      <w:r w:rsidRPr="00465DED">
        <w:rPr>
          <w:rFonts w:ascii="Times New Roman" w:hAnsi="Times New Roman" w:cs="Times New Roman"/>
          <w:sz w:val="24"/>
          <w:szCs w:val="24"/>
          <w:lang w:val="sv-SE"/>
        </w:rPr>
        <w:t xml:space="preserve">Menurut </w:t>
      </w:r>
      <w:r w:rsidRPr="00465DED">
        <w:rPr>
          <w:rFonts w:ascii="Times New Roman" w:hAnsi="Times New Roman" w:cs="Times New Roman"/>
          <w:sz w:val="24"/>
          <w:szCs w:val="24"/>
        </w:rPr>
        <w:t xml:space="preserve">Pasal 1 Angka 2 </w:t>
      </w:r>
      <w:r w:rsidRPr="00465DED">
        <w:rPr>
          <w:rFonts w:ascii="Times New Roman" w:hAnsi="Times New Roman" w:cs="Times New Roman"/>
          <w:sz w:val="24"/>
          <w:szCs w:val="24"/>
          <w:lang w:val="sv-SE"/>
        </w:rPr>
        <w:t>U</w:t>
      </w:r>
      <w:r w:rsidRPr="00465DED">
        <w:rPr>
          <w:rFonts w:ascii="Times New Roman" w:hAnsi="Times New Roman" w:cs="Times New Roman"/>
          <w:sz w:val="24"/>
          <w:szCs w:val="24"/>
        </w:rPr>
        <w:t>ndang-Undang</w:t>
      </w:r>
      <w:r w:rsidRPr="00465DED">
        <w:rPr>
          <w:rFonts w:ascii="Times New Roman" w:hAnsi="Times New Roman" w:cs="Times New Roman"/>
          <w:sz w:val="24"/>
          <w:szCs w:val="24"/>
          <w:lang w:val="sv-SE"/>
        </w:rPr>
        <w:t xml:space="preserve"> No. 23 Tahun 2002 tentang Perlindungan Anak menyebutkan bahwa: </w:t>
      </w:r>
    </w:p>
    <w:p w:rsidR="00EA7125" w:rsidRPr="00465DED" w:rsidRDefault="00842421" w:rsidP="00FA6EE1">
      <w:pPr>
        <w:ind w:firstLine="0"/>
        <w:rPr>
          <w:rFonts w:ascii="Times New Roman" w:hAnsi="Times New Roman" w:cs="Times New Roman"/>
          <w:sz w:val="24"/>
          <w:szCs w:val="24"/>
          <w:lang w:val="en-US"/>
        </w:rPr>
      </w:pPr>
      <w:r w:rsidRPr="00465DED">
        <w:rPr>
          <w:rFonts w:ascii="Times New Roman" w:hAnsi="Times New Roman" w:cs="Times New Roman"/>
          <w:sz w:val="24"/>
          <w:szCs w:val="24"/>
        </w:rPr>
        <w:t>“P</w:t>
      </w:r>
      <w:r w:rsidRPr="00465DED">
        <w:rPr>
          <w:rFonts w:ascii="Times New Roman" w:hAnsi="Times New Roman" w:cs="Times New Roman"/>
          <w:sz w:val="24"/>
          <w:szCs w:val="24"/>
          <w:lang w:val="sv-SE"/>
        </w:rPr>
        <w:t>erlindungan anak adalah segala kegiatan untuk menjamin dan melindungi anak dan hak-haknya agar dapat hidup, tumbuh, berkembang dan berpartisipasi secara optimal sesuai dengan harkat dan martabat kemanusiaan, serta mendapat perlindungan dari kekerasan dan diskriminasi.</w:t>
      </w:r>
      <w:r w:rsidRPr="00465DED">
        <w:rPr>
          <w:rFonts w:ascii="Times New Roman" w:hAnsi="Times New Roman" w:cs="Times New Roman"/>
          <w:sz w:val="24"/>
          <w:szCs w:val="24"/>
        </w:rPr>
        <w:t>”</w:t>
      </w:r>
    </w:p>
    <w:p w:rsidR="00142605" w:rsidRPr="00465DED" w:rsidRDefault="00142605" w:rsidP="00FA6EE1">
      <w:pPr>
        <w:rPr>
          <w:rFonts w:ascii="Times New Roman" w:hAnsi="Times New Roman" w:cs="Times New Roman"/>
          <w:sz w:val="24"/>
          <w:szCs w:val="24"/>
        </w:rPr>
      </w:pPr>
      <w:r w:rsidRPr="00465DED">
        <w:rPr>
          <w:rFonts w:ascii="Times New Roman" w:hAnsi="Times New Roman" w:cs="Times New Roman"/>
          <w:sz w:val="24"/>
          <w:szCs w:val="24"/>
          <w:lang w:val="de-DE"/>
        </w:rPr>
        <w:t xml:space="preserve">Dalam </w:t>
      </w:r>
      <w:r w:rsidRPr="00465DED">
        <w:rPr>
          <w:rFonts w:ascii="Times New Roman" w:hAnsi="Times New Roman" w:cs="Times New Roman"/>
          <w:sz w:val="24"/>
          <w:szCs w:val="24"/>
        </w:rPr>
        <w:t>P</w:t>
      </w:r>
      <w:r w:rsidRPr="00465DED">
        <w:rPr>
          <w:rFonts w:ascii="Times New Roman" w:hAnsi="Times New Roman" w:cs="Times New Roman"/>
          <w:sz w:val="24"/>
          <w:szCs w:val="24"/>
          <w:lang w:val="de-DE"/>
        </w:rPr>
        <w:t>asal 59 Undang-</w:t>
      </w:r>
      <w:r w:rsidRPr="00465DED">
        <w:rPr>
          <w:rFonts w:ascii="Times New Roman" w:hAnsi="Times New Roman" w:cs="Times New Roman"/>
          <w:sz w:val="24"/>
          <w:szCs w:val="24"/>
        </w:rPr>
        <w:t>U</w:t>
      </w:r>
      <w:r w:rsidRPr="00465DED">
        <w:rPr>
          <w:rFonts w:ascii="Times New Roman" w:hAnsi="Times New Roman" w:cs="Times New Roman"/>
          <w:sz w:val="24"/>
          <w:szCs w:val="24"/>
          <w:lang w:val="de-DE"/>
        </w:rPr>
        <w:t xml:space="preserve">ndang </w:t>
      </w:r>
      <w:r w:rsidRPr="00465DED">
        <w:rPr>
          <w:rFonts w:ascii="Times New Roman" w:hAnsi="Times New Roman" w:cs="Times New Roman"/>
          <w:sz w:val="24"/>
          <w:szCs w:val="24"/>
        </w:rPr>
        <w:t>N</w:t>
      </w:r>
      <w:r w:rsidRPr="00465DED">
        <w:rPr>
          <w:rFonts w:ascii="Times New Roman" w:hAnsi="Times New Roman" w:cs="Times New Roman"/>
          <w:sz w:val="24"/>
          <w:szCs w:val="24"/>
          <w:lang w:val="de-DE"/>
        </w:rPr>
        <w:t>omor 35 Tahun 2014 tentang Perubahan Undnag-undang Nomor 23 Tahun 2002</w:t>
      </w:r>
      <w:r w:rsidRPr="00465DED">
        <w:rPr>
          <w:rFonts w:ascii="Times New Roman" w:hAnsi="Times New Roman" w:cs="Times New Roman"/>
          <w:sz w:val="24"/>
          <w:szCs w:val="24"/>
        </w:rPr>
        <w:t xml:space="preserve"> tentang Perlindungan Anak</w:t>
      </w:r>
      <w:r w:rsidRPr="00465DED">
        <w:rPr>
          <w:rFonts w:ascii="Times New Roman" w:hAnsi="Times New Roman" w:cs="Times New Roman"/>
          <w:sz w:val="24"/>
          <w:szCs w:val="24"/>
          <w:lang w:val="de-DE"/>
        </w:rPr>
        <w:t>, dinyatakan bahwa</w:t>
      </w:r>
      <w:r w:rsidRPr="00465DED">
        <w:rPr>
          <w:rFonts w:ascii="Times New Roman" w:hAnsi="Times New Roman" w:cs="Times New Roman"/>
          <w:sz w:val="24"/>
          <w:szCs w:val="24"/>
        </w:rPr>
        <w:t xml:space="preserve">: </w:t>
      </w:r>
      <w:r w:rsidRPr="00465DED">
        <w:rPr>
          <w:rStyle w:val="FootnoteReference"/>
          <w:rFonts w:ascii="Times New Roman" w:hAnsi="Times New Roman" w:cs="Times New Roman"/>
          <w:sz w:val="24"/>
          <w:szCs w:val="24"/>
        </w:rPr>
        <w:footnoteReference w:id="41"/>
      </w:r>
    </w:p>
    <w:p w:rsidR="00142605" w:rsidRPr="00465DED" w:rsidRDefault="00142605" w:rsidP="00142605">
      <w:pPr>
        <w:spacing w:line="240" w:lineRule="auto"/>
        <w:ind w:left="850" w:firstLine="0"/>
        <w:rPr>
          <w:rFonts w:ascii="Times New Roman" w:hAnsi="Times New Roman" w:cs="Times New Roman"/>
          <w:sz w:val="24"/>
          <w:szCs w:val="24"/>
          <w:lang w:val="de-DE"/>
        </w:rPr>
      </w:pPr>
      <w:r w:rsidRPr="00465DED">
        <w:rPr>
          <w:rFonts w:ascii="Times New Roman" w:hAnsi="Times New Roman" w:cs="Times New Roman"/>
          <w:sz w:val="24"/>
          <w:szCs w:val="24"/>
        </w:rPr>
        <w:t>“</w:t>
      </w:r>
      <w:r w:rsidRPr="00465DED">
        <w:rPr>
          <w:rFonts w:ascii="Times New Roman" w:hAnsi="Times New Roman" w:cs="Times New Roman"/>
          <w:sz w:val="24"/>
          <w:szCs w:val="24"/>
          <w:lang w:val="de-DE"/>
        </w:rPr>
        <w:t xml:space="preserve">Pemerintah dan Lembaga negara lainnya wajib memberikan perlindungan khusus kepada anak dalam situasi darurat, anak yang berhadapan dengan hukum, anak dari kelompok minoritas dan terisolasi, </w:t>
      </w:r>
      <w:r w:rsidRPr="00465DED">
        <w:rPr>
          <w:rFonts w:ascii="Times New Roman" w:hAnsi="Times New Roman" w:cs="Times New Roman"/>
          <w:sz w:val="24"/>
          <w:szCs w:val="24"/>
          <w:lang w:val="de-DE"/>
        </w:rPr>
        <w:lastRenderedPageBreak/>
        <w:t>anak yang tereksploitasi secara ekonomi dan atau seksual, anak yang diperdagangkan, anak yang menjadi korban penyalah</w:t>
      </w:r>
      <w:r w:rsidRPr="00465DED">
        <w:rPr>
          <w:rFonts w:ascii="Times New Roman" w:hAnsi="Times New Roman" w:cs="Times New Roman"/>
          <w:sz w:val="24"/>
          <w:szCs w:val="24"/>
        </w:rPr>
        <w:t>-</w:t>
      </w:r>
      <w:r w:rsidRPr="00465DED">
        <w:rPr>
          <w:rFonts w:ascii="Times New Roman" w:hAnsi="Times New Roman" w:cs="Times New Roman"/>
          <w:sz w:val="24"/>
          <w:szCs w:val="24"/>
          <w:lang w:val="de-DE"/>
        </w:rPr>
        <w:t>gunaan narkotika, alkohol, psikotropika dan zat adiktif lainnya, anak korban penculikan, penjualan dan perdagangan, anak korban kekerasan baik fisik dan atau mental, anak yang menyandang cacat, dan anak korban perlakuan salah dan penelantaran.</w:t>
      </w:r>
      <w:r w:rsidRPr="00465DED">
        <w:rPr>
          <w:rFonts w:ascii="Times New Roman" w:hAnsi="Times New Roman" w:cs="Times New Roman"/>
          <w:sz w:val="24"/>
          <w:szCs w:val="24"/>
        </w:rPr>
        <w:t>”</w:t>
      </w:r>
      <w:r w:rsidRPr="00465DED">
        <w:rPr>
          <w:rFonts w:ascii="Times New Roman" w:hAnsi="Times New Roman" w:cs="Times New Roman"/>
          <w:sz w:val="24"/>
          <w:szCs w:val="24"/>
          <w:lang w:val="de-DE"/>
        </w:rPr>
        <w:t xml:space="preserve"> </w:t>
      </w:r>
    </w:p>
    <w:p w:rsidR="00142605" w:rsidRPr="00465DED" w:rsidRDefault="00142605" w:rsidP="00142605">
      <w:pPr>
        <w:ind w:firstLine="851"/>
        <w:rPr>
          <w:rFonts w:ascii="Times New Roman" w:hAnsi="Times New Roman" w:cs="Times New Roman"/>
          <w:sz w:val="24"/>
          <w:szCs w:val="24"/>
          <w:lang w:val="de-DE"/>
        </w:rPr>
      </w:pPr>
    </w:p>
    <w:p w:rsidR="00142605" w:rsidRPr="00465DED" w:rsidRDefault="00142605" w:rsidP="00142605">
      <w:pPr>
        <w:spacing w:line="240" w:lineRule="auto"/>
        <w:ind w:firstLine="850"/>
        <w:rPr>
          <w:rFonts w:ascii="Times New Roman" w:hAnsi="Times New Roman" w:cs="Times New Roman"/>
          <w:sz w:val="24"/>
          <w:szCs w:val="24"/>
          <w:lang w:val="en-US"/>
        </w:rPr>
      </w:pPr>
      <w:r w:rsidRPr="00465DED">
        <w:rPr>
          <w:rFonts w:ascii="Times New Roman" w:hAnsi="Times New Roman" w:cs="Times New Roman"/>
          <w:sz w:val="24"/>
          <w:szCs w:val="24"/>
          <w:lang w:val="de-DE"/>
        </w:rPr>
        <w:t xml:space="preserve">Dan dikuatkan pula dalam Pasal 59 A yang menyatakan </w:t>
      </w:r>
      <w:r w:rsidRPr="00465DED">
        <w:rPr>
          <w:rFonts w:ascii="Times New Roman" w:hAnsi="Times New Roman" w:cs="Times New Roman"/>
          <w:sz w:val="24"/>
          <w:szCs w:val="24"/>
        </w:rPr>
        <w:t>Perlindungan Khusus bagi Anak sebagaimana dimaksud dalam Pasal 59 ayat (1) dilakukan melalui upaya</w:t>
      </w:r>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penanganan yang cepat, termasuk pengobatan dan/atau rehabilitasi secara fisik, psikis, dan sosial, serta pencegahan penyakit dan gangguan kesehatan lainnya; pendampingan psikososial pada saat pengobatan sampai pemulihan; pemberian bantuan sosial bagi Anak yang berasal dari Keluarga tidak mampu; d</w:t>
      </w:r>
      <w:r w:rsidRPr="00465DED">
        <w:rPr>
          <w:rFonts w:ascii="Times New Roman" w:hAnsi="Times New Roman" w:cs="Times New Roman"/>
          <w:sz w:val="24"/>
          <w:szCs w:val="24"/>
          <w:lang w:val="en-US"/>
        </w:rPr>
        <w:t xml:space="preserve">an </w:t>
      </w:r>
      <w:r w:rsidRPr="00465DED">
        <w:rPr>
          <w:rFonts w:ascii="Times New Roman" w:hAnsi="Times New Roman" w:cs="Times New Roman"/>
          <w:sz w:val="24"/>
          <w:szCs w:val="24"/>
        </w:rPr>
        <w:t>pemberian perlindungan dan pendampingan pada setiap proses peradilan.</w:t>
      </w:r>
      <w:r w:rsidRPr="00465DED">
        <w:rPr>
          <w:rStyle w:val="FootnoteReference"/>
          <w:rFonts w:ascii="Times New Roman" w:hAnsi="Times New Roman" w:cs="Times New Roman"/>
          <w:sz w:val="24"/>
          <w:szCs w:val="24"/>
        </w:rPr>
        <w:footnoteReference w:id="42"/>
      </w:r>
    </w:p>
    <w:p w:rsidR="00142605" w:rsidRPr="00465DED" w:rsidRDefault="00142605" w:rsidP="00142605">
      <w:pPr>
        <w:spacing w:line="240" w:lineRule="auto"/>
        <w:ind w:firstLine="850"/>
        <w:rPr>
          <w:rFonts w:ascii="Times New Roman" w:hAnsi="Times New Roman" w:cs="Times New Roman"/>
          <w:sz w:val="24"/>
          <w:szCs w:val="24"/>
          <w:lang w:val="en-US"/>
        </w:rPr>
      </w:pPr>
    </w:p>
    <w:p w:rsidR="00142605" w:rsidRPr="00465DED" w:rsidRDefault="00142605" w:rsidP="00142605">
      <w:pPr>
        <w:ind w:firstLine="851"/>
        <w:rPr>
          <w:rFonts w:ascii="Times New Roman" w:hAnsi="Times New Roman" w:cs="Times New Roman"/>
          <w:sz w:val="24"/>
          <w:szCs w:val="24"/>
        </w:rPr>
      </w:pPr>
      <w:r w:rsidRPr="00465DED">
        <w:rPr>
          <w:rFonts w:ascii="Times New Roman" w:hAnsi="Times New Roman" w:cs="Times New Roman"/>
          <w:sz w:val="24"/>
          <w:szCs w:val="24"/>
          <w:lang w:val="de-DE"/>
        </w:rPr>
        <w:t>Dalam salah satu poin pasal tersebut menyebut tentang anak yang berhadapan dengan hukum. Asumsi setiap orang jika mendengar kata anak yang berhadapan dengan hukum seolah terko</w:t>
      </w:r>
      <w:r w:rsidRPr="00465DED">
        <w:rPr>
          <w:rFonts w:ascii="Times New Roman" w:hAnsi="Times New Roman" w:cs="Times New Roman"/>
          <w:sz w:val="24"/>
          <w:szCs w:val="24"/>
        </w:rPr>
        <w:t>o</w:t>
      </w:r>
      <w:r w:rsidRPr="00465DED">
        <w:rPr>
          <w:rFonts w:ascii="Times New Roman" w:hAnsi="Times New Roman" w:cs="Times New Roman"/>
          <w:sz w:val="24"/>
          <w:szCs w:val="24"/>
          <w:lang w:val="de-DE"/>
        </w:rPr>
        <w:t>ptasi pada pemahaman anak yang menjadi pelaku tindak pidana. Padahal telah dinyatakan secara tegas dalam Pasal 64 Undang-</w:t>
      </w:r>
      <w:r w:rsidRPr="00465DED">
        <w:rPr>
          <w:rFonts w:ascii="Times New Roman" w:hAnsi="Times New Roman" w:cs="Times New Roman"/>
          <w:sz w:val="24"/>
          <w:szCs w:val="24"/>
        </w:rPr>
        <w:t>U</w:t>
      </w:r>
      <w:r w:rsidRPr="00465DED">
        <w:rPr>
          <w:rFonts w:ascii="Times New Roman" w:hAnsi="Times New Roman" w:cs="Times New Roman"/>
          <w:sz w:val="24"/>
          <w:szCs w:val="24"/>
          <w:lang w:val="de-DE"/>
        </w:rPr>
        <w:t>ndang</w:t>
      </w:r>
      <w:r w:rsidRPr="00465DED">
        <w:rPr>
          <w:rFonts w:ascii="Times New Roman" w:hAnsi="Times New Roman" w:cs="Times New Roman"/>
          <w:sz w:val="24"/>
          <w:szCs w:val="24"/>
        </w:rPr>
        <w:t xml:space="preserve"> No. 23 Tahun 2002 tentang Perlindungan Anak</w:t>
      </w:r>
      <w:r w:rsidRPr="00465DED">
        <w:rPr>
          <w:rFonts w:ascii="Times New Roman" w:hAnsi="Times New Roman" w:cs="Times New Roman"/>
          <w:sz w:val="24"/>
          <w:szCs w:val="24"/>
          <w:lang w:val="de-DE"/>
        </w:rPr>
        <w:t xml:space="preserve"> tersebut bahwa</w:t>
      </w:r>
      <w:r w:rsidRPr="00465DED">
        <w:rPr>
          <w:rFonts w:ascii="Times New Roman" w:hAnsi="Times New Roman" w:cs="Times New Roman"/>
          <w:sz w:val="24"/>
          <w:szCs w:val="24"/>
        </w:rPr>
        <w:t>:</w:t>
      </w:r>
      <w:r w:rsidRPr="00465DED">
        <w:rPr>
          <w:rStyle w:val="FootnoteReference"/>
          <w:rFonts w:ascii="Times New Roman" w:hAnsi="Times New Roman" w:cs="Times New Roman"/>
          <w:sz w:val="24"/>
          <w:szCs w:val="24"/>
        </w:rPr>
        <w:footnoteReference w:id="43"/>
      </w:r>
      <w:r w:rsidRPr="00465DED">
        <w:rPr>
          <w:rFonts w:ascii="Times New Roman" w:hAnsi="Times New Roman" w:cs="Times New Roman"/>
          <w:sz w:val="24"/>
          <w:szCs w:val="24"/>
        </w:rPr>
        <w:t xml:space="preserve"> </w:t>
      </w:r>
    </w:p>
    <w:p w:rsidR="00142605" w:rsidRPr="00465DED" w:rsidRDefault="00142605" w:rsidP="00970DE6">
      <w:pPr>
        <w:pStyle w:val="ListParagraph"/>
        <w:numPr>
          <w:ilvl w:val="0"/>
          <w:numId w:val="14"/>
        </w:numPr>
        <w:spacing w:line="276" w:lineRule="auto"/>
        <w:ind w:left="426" w:hanging="567"/>
        <w:rPr>
          <w:rFonts w:ascii="Times New Roman" w:hAnsi="Times New Roman" w:cs="Times New Roman"/>
          <w:sz w:val="24"/>
          <w:szCs w:val="24"/>
        </w:rPr>
      </w:pPr>
      <w:r w:rsidRPr="00465DED">
        <w:rPr>
          <w:rFonts w:ascii="Times New Roman" w:hAnsi="Times New Roman" w:cs="Times New Roman"/>
          <w:sz w:val="24"/>
          <w:szCs w:val="24"/>
        </w:rPr>
        <w:t>“</w:t>
      </w:r>
      <w:r w:rsidRPr="00465DED">
        <w:rPr>
          <w:rFonts w:ascii="Times New Roman" w:hAnsi="Times New Roman" w:cs="Times New Roman"/>
          <w:sz w:val="24"/>
          <w:szCs w:val="24"/>
          <w:lang w:val="de-DE"/>
        </w:rPr>
        <w:t xml:space="preserve">Perlindungan </w:t>
      </w:r>
      <w:r w:rsidRPr="00465DED">
        <w:rPr>
          <w:rFonts w:ascii="Times New Roman" w:hAnsi="Times New Roman" w:cs="Times New Roman"/>
          <w:sz w:val="24"/>
          <w:szCs w:val="24"/>
        </w:rPr>
        <w:t>k</w:t>
      </w:r>
      <w:r w:rsidRPr="00465DED">
        <w:rPr>
          <w:rFonts w:ascii="Times New Roman" w:hAnsi="Times New Roman" w:cs="Times New Roman"/>
          <w:sz w:val="24"/>
          <w:szCs w:val="24"/>
          <w:lang w:val="de-DE"/>
        </w:rPr>
        <w:t>husus bagi anak yang berhadapan dengan hukum sebagaimana dimaksud dalam pasal 59 meliputi anak yang berkonflik dengan hukum dan anak korban tindak pidana</w:t>
      </w:r>
      <w:r w:rsidRPr="00465DED">
        <w:rPr>
          <w:rFonts w:ascii="Times New Roman" w:hAnsi="Times New Roman" w:cs="Times New Roman"/>
          <w:sz w:val="24"/>
          <w:szCs w:val="24"/>
        </w:rPr>
        <w:t>, merupakan kewajiban dan tanggung jawab pemerintah dan masyarakat.</w:t>
      </w:r>
    </w:p>
    <w:p w:rsidR="00142605" w:rsidRPr="00465DED" w:rsidRDefault="00142605" w:rsidP="00970DE6">
      <w:pPr>
        <w:pStyle w:val="ListParagraph"/>
        <w:numPr>
          <w:ilvl w:val="0"/>
          <w:numId w:val="14"/>
        </w:numPr>
        <w:spacing w:line="276" w:lineRule="auto"/>
        <w:ind w:left="426" w:hanging="567"/>
        <w:rPr>
          <w:rFonts w:ascii="Times New Roman" w:hAnsi="Times New Roman" w:cs="Times New Roman"/>
          <w:sz w:val="24"/>
          <w:szCs w:val="24"/>
        </w:rPr>
      </w:pPr>
      <w:r w:rsidRPr="00465DED">
        <w:rPr>
          <w:rFonts w:ascii="Times New Roman" w:hAnsi="Times New Roman" w:cs="Times New Roman"/>
          <w:sz w:val="24"/>
          <w:szCs w:val="24"/>
          <w:lang w:val="de-DE"/>
        </w:rPr>
        <w:t>Perlindungan khusus terhad</w:t>
      </w:r>
      <w:r w:rsidRPr="00465DED">
        <w:rPr>
          <w:rFonts w:ascii="Times New Roman" w:hAnsi="Times New Roman" w:cs="Times New Roman"/>
          <w:sz w:val="24"/>
          <w:szCs w:val="24"/>
        </w:rPr>
        <w:t>a</w:t>
      </w:r>
      <w:r w:rsidRPr="00465DED">
        <w:rPr>
          <w:rFonts w:ascii="Times New Roman" w:hAnsi="Times New Roman" w:cs="Times New Roman"/>
          <w:sz w:val="24"/>
          <w:szCs w:val="24"/>
          <w:lang w:val="de-DE"/>
        </w:rPr>
        <w:t>p anak yang berhadapan dengan</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de-DE"/>
        </w:rPr>
        <w:t>hukum dilaksanakan melalui</w:t>
      </w:r>
      <w:r w:rsidRPr="00465DED">
        <w:rPr>
          <w:rFonts w:ascii="Times New Roman" w:hAnsi="Times New Roman" w:cs="Times New Roman"/>
          <w:sz w:val="24"/>
          <w:szCs w:val="24"/>
        </w:rPr>
        <w:t>:</w:t>
      </w:r>
    </w:p>
    <w:p w:rsidR="00142605" w:rsidRPr="00465DED" w:rsidRDefault="00142605" w:rsidP="00970DE6">
      <w:pPr>
        <w:numPr>
          <w:ilvl w:val="0"/>
          <w:numId w:val="12"/>
        </w:numPr>
        <w:tabs>
          <w:tab w:val="clear" w:pos="720"/>
        </w:tabs>
        <w:spacing w:line="276" w:lineRule="auto"/>
        <w:ind w:left="709" w:hanging="283"/>
        <w:rPr>
          <w:rFonts w:ascii="Times New Roman" w:hAnsi="Times New Roman" w:cs="Times New Roman"/>
          <w:sz w:val="24"/>
          <w:szCs w:val="24"/>
          <w:lang w:val="de-DE"/>
        </w:rPr>
      </w:pPr>
      <w:r w:rsidRPr="00465DED">
        <w:rPr>
          <w:rFonts w:ascii="Times New Roman" w:hAnsi="Times New Roman" w:cs="Times New Roman"/>
          <w:sz w:val="24"/>
          <w:szCs w:val="24"/>
          <w:lang w:val="de-DE"/>
        </w:rPr>
        <w:t>Perlakuan atas anak secara m</w:t>
      </w:r>
      <w:r w:rsidRPr="00465DED">
        <w:rPr>
          <w:rFonts w:ascii="Times New Roman" w:hAnsi="Times New Roman" w:cs="Times New Roman"/>
          <w:sz w:val="24"/>
          <w:szCs w:val="24"/>
        </w:rPr>
        <w:t>a</w:t>
      </w:r>
      <w:r w:rsidRPr="00465DED">
        <w:rPr>
          <w:rFonts w:ascii="Times New Roman" w:hAnsi="Times New Roman" w:cs="Times New Roman"/>
          <w:sz w:val="24"/>
          <w:szCs w:val="24"/>
          <w:lang w:val="de-DE"/>
        </w:rPr>
        <w:t>nusiawi sesuai dengan martabat dan hak-hak anak.</w:t>
      </w:r>
      <w:r w:rsidRPr="00465DED">
        <w:rPr>
          <w:rFonts w:ascii="Times New Roman" w:hAnsi="Times New Roman" w:cs="Times New Roman"/>
          <w:sz w:val="24"/>
          <w:szCs w:val="24"/>
        </w:rPr>
        <w:t xml:space="preserve"> </w:t>
      </w:r>
    </w:p>
    <w:p w:rsidR="00142605" w:rsidRPr="00465DED" w:rsidRDefault="00142605" w:rsidP="00970DE6">
      <w:pPr>
        <w:numPr>
          <w:ilvl w:val="0"/>
          <w:numId w:val="12"/>
        </w:numPr>
        <w:tabs>
          <w:tab w:val="clear" w:pos="720"/>
        </w:tabs>
        <w:spacing w:line="276" w:lineRule="auto"/>
        <w:ind w:left="709" w:hanging="283"/>
        <w:rPr>
          <w:rFonts w:ascii="Times New Roman" w:hAnsi="Times New Roman" w:cs="Times New Roman"/>
          <w:sz w:val="24"/>
          <w:szCs w:val="24"/>
          <w:lang w:val="de-DE"/>
        </w:rPr>
      </w:pPr>
      <w:r w:rsidRPr="00465DED">
        <w:rPr>
          <w:rFonts w:ascii="Times New Roman" w:hAnsi="Times New Roman" w:cs="Times New Roman"/>
          <w:sz w:val="24"/>
          <w:szCs w:val="24"/>
          <w:lang w:val="de-DE"/>
        </w:rPr>
        <w:t>Penyediaan Petugas Pendamping sejak dini.</w:t>
      </w:r>
      <w:r w:rsidRPr="00465DED">
        <w:rPr>
          <w:rFonts w:ascii="Times New Roman" w:hAnsi="Times New Roman" w:cs="Times New Roman"/>
          <w:sz w:val="24"/>
          <w:szCs w:val="24"/>
        </w:rPr>
        <w:t xml:space="preserve"> </w:t>
      </w:r>
    </w:p>
    <w:p w:rsidR="00142605" w:rsidRPr="00465DED" w:rsidRDefault="00142605" w:rsidP="00970DE6">
      <w:pPr>
        <w:numPr>
          <w:ilvl w:val="0"/>
          <w:numId w:val="12"/>
        </w:numPr>
        <w:tabs>
          <w:tab w:val="clear" w:pos="720"/>
        </w:tabs>
        <w:spacing w:line="276" w:lineRule="auto"/>
        <w:ind w:left="709" w:hanging="283"/>
        <w:rPr>
          <w:rFonts w:ascii="Times New Roman" w:hAnsi="Times New Roman" w:cs="Times New Roman"/>
          <w:sz w:val="24"/>
          <w:szCs w:val="24"/>
          <w:lang w:val="de-DE"/>
        </w:rPr>
      </w:pPr>
      <w:r w:rsidRPr="00465DED">
        <w:rPr>
          <w:rFonts w:ascii="Times New Roman" w:hAnsi="Times New Roman" w:cs="Times New Roman"/>
          <w:sz w:val="24"/>
          <w:szCs w:val="24"/>
          <w:lang w:val="de-DE"/>
        </w:rPr>
        <w:t>Penyediaan sarana dan prasarana khusus</w:t>
      </w:r>
      <w:r w:rsidRPr="00465DED">
        <w:rPr>
          <w:rFonts w:ascii="Times New Roman" w:hAnsi="Times New Roman" w:cs="Times New Roman"/>
          <w:sz w:val="24"/>
          <w:szCs w:val="24"/>
        </w:rPr>
        <w:t xml:space="preserve">. </w:t>
      </w:r>
    </w:p>
    <w:p w:rsidR="00142605" w:rsidRPr="00465DED" w:rsidRDefault="00142605" w:rsidP="00970DE6">
      <w:pPr>
        <w:numPr>
          <w:ilvl w:val="0"/>
          <w:numId w:val="12"/>
        </w:numPr>
        <w:tabs>
          <w:tab w:val="clear" w:pos="720"/>
        </w:tabs>
        <w:spacing w:line="276" w:lineRule="auto"/>
        <w:ind w:left="709" w:hanging="283"/>
        <w:rPr>
          <w:rFonts w:ascii="Times New Roman" w:hAnsi="Times New Roman" w:cs="Times New Roman"/>
          <w:sz w:val="24"/>
          <w:szCs w:val="24"/>
          <w:lang w:val="de-DE"/>
        </w:rPr>
      </w:pPr>
      <w:r w:rsidRPr="00465DED">
        <w:rPr>
          <w:rFonts w:ascii="Times New Roman" w:hAnsi="Times New Roman" w:cs="Times New Roman"/>
          <w:sz w:val="24"/>
          <w:szCs w:val="24"/>
          <w:lang w:val="de-DE"/>
        </w:rPr>
        <w:t>Penjatuhan sanksi yang tepat untuk kepentingan yang terbaik bagi anak.</w:t>
      </w:r>
      <w:r w:rsidRPr="00465DED">
        <w:rPr>
          <w:rFonts w:ascii="Times New Roman" w:hAnsi="Times New Roman" w:cs="Times New Roman"/>
          <w:sz w:val="24"/>
          <w:szCs w:val="24"/>
        </w:rPr>
        <w:t xml:space="preserve"> </w:t>
      </w:r>
    </w:p>
    <w:p w:rsidR="00142605" w:rsidRPr="00465DED" w:rsidRDefault="00142605" w:rsidP="00970DE6">
      <w:pPr>
        <w:numPr>
          <w:ilvl w:val="0"/>
          <w:numId w:val="12"/>
        </w:numPr>
        <w:tabs>
          <w:tab w:val="clear" w:pos="720"/>
        </w:tabs>
        <w:spacing w:line="276" w:lineRule="auto"/>
        <w:ind w:left="709" w:hanging="283"/>
        <w:rPr>
          <w:rFonts w:ascii="Times New Roman" w:hAnsi="Times New Roman" w:cs="Times New Roman"/>
          <w:sz w:val="24"/>
          <w:szCs w:val="24"/>
          <w:lang w:val="de-DE"/>
        </w:rPr>
      </w:pPr>
      <w:r w:rsidRPr="00465DED">
        <w:rPr>
          <w:rFonts w:ascii="Times New Roman" w:hAnsi="Times New Roman" w:cs="Times New Roman"/>
          <w:sz w:val="24"/>
          <w:szCs w:val="24"/>
          <w:lang w:val="de-DE"/>
        </w:rPr>
        <w:t>Pemantauan dan pencatatan terus menerus terhadap perkembangan anak yang berhadapan dengan hukum</w:t>
      </w:r>
      <w:r w:rsidRPr="00465DED">
        <w:rPr>
          <w:rFonts w:ascii="Times New Roman" w:hAnsi="Times New Roman" w:cs="Times New Roman"/>
          <w:sz w:val="24"/>
          <w:szCs w:val="24"/>
        </w:rPr>
        <w:t xml:space="preserve">. </w:t>
      </w:r>
    </w:p>
    <w:p w:rsidR="00142605" w:rsidRPr="00465DED" w:rsidRDefault="00142605" w:rsidP="00970DE6">
      <w:pPr>
        <w:numPr>
          <w:ilvl w:val="0"/>
          <w:numId w:val="12"/>
        </w:numPr>
        <w:tabs>
          <w:tab w:val="clear" w:pos="720"/>
        </w:tabs>
        <w:spacing w:line="276" w:lineRule="auto"/>
        <w:ind w:left="709" w:hanging="283"/>
        <w:rPr>
          <w:rFonts w:ascii="Times New Roman" w:hAnsi="Times New Roman" w:cs="Times New Roman"/>
          <w:sz w:val="24"/>
          <w:szCs w:val="24"/>
          <w:lang w:val="de-DE"/>
        </w:rPr>
      </w:pPr>
      <w:r w:rsidRPr="00465DED">
        <w:rPr>
          <w:rFonts w:ascii="Times New Roman" w:hAnsi="Times New Roman" w:cs="Times New Roman"/>
          <w:sz w:val="24"/>
          <w:szCs w:val="24"/>
          <w:lang w:val="de-DE"/>
        </w:rPr>
        <w:lastRenderedPageBreak/>
        <w:t>Pemberian jaminan untuk mempertahankan hubungan dengan orangtua atau keluarga</w:t>
      </w:r>
      <w:r w:rsidRPr="00465DED">
        <w:rPr>
          <w:rFonts w:ascii="Times New Roman" w:hAnsi="Times New Roman" w:cs="Times New Roman"/>
          <w:sz w:val="24"/>
          <w:szCs w:val="24"/>
        </w:rPr>
        <w:t xml:space="preserve">. </w:t>
      </w:r>
    </w:p>
    <w:p w:rsidR="00142605" w:rsidRPr="00465DED" w:rsidRDefault="00142605" w:rsidP="00970DE6">
      <w:pPr>
        <w:numPr>
          <w:ilvl w:val="0"/>
          <w:numId w:val="12"/>
        </w:numPr>
        <w:tabs>
          <w:tab w:val="clear" w:pos="720"/>
        </w:tabs>
        <w:spacing w:after="200" w:line="276" w:lineRule="auto"/>
        <w:ind w:left="709" w:hanging="283"/>
        <w:rPr>
          <w:rFonts w:ascii="Times New Roman" w:hAnsi="Times New Roman" w:cs="Times New Roman"/>
          <w:sz w:val="24"/>
          <w:szCs w:val="24"/>
          <w:lang w:val="de-DE"/>
        </w:rPr>
      </w:pPr>
      <w:r w:rsidRPr="00465DED">
        <w:rPr>
          <w:rFonts w:ascii="Times New Roman" w:hAnsi="Times New Roman" w:cs="Times New Roman"/>
          <w:sz w:val="24"/>
          <w:szCs w:val="24"/>
          <w:lang w:val="de-DE"/>
        </w:rPr>
        <w:t xml:space="preserve">Perlindungan dari pemberian identitas melalui media masa untuk menghindari labelisasi. </w:t>
      </w:r>
    </w:p>
    <w:p w:rsidR="00142605" w:rsidRPr="00465DED" w:rsidRDefault="00142605" w:rsidP="00FA6EE1">
      <w:pPr>
        <w:ind w:left="426" w:firstLine="0"/>
        <w:rPr>
          <w:rFonts w:ascii="Times New Roman" w:hAnsi="Times New Roman" w:cs="Times New Roman"/>
          <w:sz w:val="24"/>
          <w:szCs w:val="24"/>
          <w:lang w:val="en-US"/>
        </w:rPr>
      </w:pPr>
    </w:p>
    <w:p w:rsidR="00842421" w:rsidRPr="00465DED" w:rsidRDefault="00842421" w:rsidP="004057E3">
      <w:pPr>
        <w:ind w:left="284" w:firstLine="0"/>
        <w:rPr>
          <w:rFonts w:ascii="Times New Roman" w:hAnsi="Times New Roman" w:cs="Times New Roman"/>
          <w:sz w:val="24"/>
          <w:szCs w:val="24"/>
        </w:rPr>
      </w:pPr>
      <w:r w:rsidRPr="00465DED">
        <w:rPr>
          <w:rFonts w:ascii="Times New Roman" w:hAnsi="Times New Roman" w:cs="Times New Roman"/>
          <w:sz w:val="24"/>
          <w:szCs w:val="24"/>
          <w:lang w:val="sv-SE"/>
        </w:rPr>
        <w:t>Berkaitan dengan anak yang berhadapan dengan hukum</w:t>
      </w:r>
      <w:r w:rsidRPr="00465DED">
        <w:rPr>
          <w:rFonts w:ascii="Times New Roman" w:hAnsi="Times New Roman" w:cs="Times New Roman"/>
          <w:sz w:val="24"/>
          <w:szCs w:val="24"/>
        </w:rPr>
        <w:t>,</w:t>
      </w:r>
      <w:r w:rsidRPr="00465DED">
        <w:rPr>
          <w:rFonts w:ascii="Times New Roman" w:hAnsi="Times New Roman" w:cs="Times New Roman"/>
          <w:sz w:val="24"/>
          <w:szCs w:val="24"/>
          <w:lang w:val="sv-SE"/>
        </w:rPr>
        <w:t xml:space="preserve"> Undang-</w:t>
      </w:r>
      <w:r w:rsidRPr="00465DED">
        <w:rPr>
          <w:rFonts w:ascii="Times New Roman" w:hAnsi="Times New Roman" w:cs="Times New Roman"/>
          <w:sz w:val="24"/>
          <w:szCs w:val="24"/>
        </w:rPr>
        <w:t>U</w:t>
      </w:r>
      <w:r w:rsidRPr="00465DED">
        <w:rPr>
          <w:rFonts w:ascii="Times New Roman" w:hAnsi="Times New Roman" w:cs="Times New Roman"/>
          <w:sz w:val="24"/>
          <w:szCs w:val="24"/>
          <w:lang w:val="sv-SE"/>
        </w:rPr>
        <w:t>ndang No.</w:t>
      </w:r>
      <w:r w:rsidRPr="00465DED">
        <w:rPr>
          <w:rFonts w:ascii="Times New Roman" w:hAnsi="Times New Roman" w:cs="Times New Roman"/>
          <w:sz w:val="24"/>
          <w:szCs w:val="24"/>
        </w:rPr>
        <w:t xml:space="preserve"> </w:t>
      </w:r>
      <w:r w:rsidRPr="00465DED">
        <w:rPr>
          <w:rFonts w:ascii="Times New Roman" w:hAnsi="Times New Roman" w:cs="Times New Roman"/>
          <w:sz w:val="24"/>
          <w:szCs w:val="24"/>
          <w:lang w:val="sv-SE"/>
        </w:rPr>
        <w:t xml:space="preserve">23 </w:t>
      </w:r>
      <w:r w:rsidRPr="00465DED">
        <w:rPr>
          <w:rFonts w:ascii="Times New Roman" w:hAnsi="Times New Roman" w:cs="Times New Roman"/>
          <w:sz w:val="24"/>
          <w:szCs w:val="24"/>
        </w:rPr>
        <w:t>T</w:t>
      </w:r>
      <w:r w:rsidRPr="00465DED">
        <w:rPr>
          <w:rFonts w:ascii="Times New Roman" w:hAnsi="Times New Roman" w:cs="Times New Roman"/>
          <w:sz w:val="24"/>
          <w:szCs w:val="24"/>
          <w:lang w:val="sv-SE"/>
        </w:rPr>
        <w:t>ahun 2002 dalam Pasal 16 dan 17 memberi ketentuan sebagai berikut:</w:t>
      </w:r>
    </w:p>
    <w:p w:rsidR="00842421" w:rsidRPr="00465DED" w:rsidRDefault="00842421" w:rsidP="00970DE6">
      <w:pPr>
        <w:numPr>
          <w:ilvl w:val="0"/>
          <w:numId w:val="10"/>
        </w:numPr>
        <w:tabs>
          <w:tab w:val="clear" w:pos="1440"/>
        </w:tabs>
        <w:ind w:left="709" w:hanging="447"/>
        <w:rPr>
          <w:rFonts w:ascii="Times New Roman" w:hAnsi="Times New Roman" w:cs="Times New Roman"/>
          <w:sz w:val="24"/>
          <w:szCs w:val="24"/>
          <w:lang w:val="sv-SE"/>
        </w:rPr>
      </w:pPr>
      <w:r w:rsidRPr="00465DED">
        <w:rPr>
          <w:rFonts w:ascii="Times New Roman" w:hAnsi="Times New Roman" w:cs="Times New Roman"/>
          <w:sz w:val="24"/>
          <w:szCs w:val="24"/>
          <w:lang w:val="sv-SE"/>
        </w:rPr>
        <w:t>Setiap anak berhak mendapatkan perlindungan dari penganiayaan, penyiksaan atau penjatuhan hukuman yang tidak manusiawi.</w:t>
      </w:r>
      <w:r w:rsidRPr="00465DED">
        <w:rPr>
          <w:rFonts w:ascii="Times New Roman" w:hAnsi="Times New Roman" w:cs="Times New Roman"/>
          <w:sz w:val="24"/>
          <w:szCs w:val="24"/>
        </w:rPr>
        <w:t xml:space="preserve"> </w:t>
      </w:r>
    </w:p>
    <w:p w:rsidR="00842421" w:rsidRPr="00465DED" w:rsidRDefault="00842421" w:rsidP="00970DE6">
      <w:pPr>
        <w:numPr>
          <w:ilvl w:val="0"/>
          <w:numId w:val="10"/>
        </w:numPr>
        <w:tabs>
          <w:tab w:val="clear" w:pos="1440"/>
        </w:tabs>
        <w:ind w:left="709" w:hanging="447"/>
        <w:rPr>
          <w:rFonts w:ascii="Times New Roman" w:hAnsi="Times New Roman" w:cs="Times New Roman"/>
          <w:sz w:val="24"/>
          <w:szCs w:val="24"/>
          <w:lang w:val="sv-SE"/>
        </w:rPr>
      </w:pPr>
      <w:r w:rsidRPr="00465DED">
        <w:rPr>
          <w:rFonts w:ascii="Times New Roman" w:hAnsi="Times New Roman" w:cs="Times New Roman"/>
          <w:sz w:val="24"/>
          <w:szCs w:val="24"/>
          <w:lang w:val="sv-SE"/>
        </w:rPr>
        <w:t>Setiap anak berhak untuk memperoleh kebebasan sesuai dengan hukum.</w:t>
      </w:r>
      <w:r w:rsidRPr="00465DED">
        <w:rPr>
          <w:rFonts w:ascii="Times New Roman" w:hAnsi="Times New Roman" w:cs="Times New Roman"/>
          <w:sz w:val="24"/>
          <w:szCs w:val="24"/>
        </w:rPr>
        <w:t xml:space="preserve"> </w:t>
      </w:r>
    </w:p>
    <w:p w:rsidR="00842421" w:rsidRPr="00465DED" w:rsidRDefault="00842421" w:rsidP="00970DE6">
      <w:pPr>
        <w:numPr>
          <w:ilvl w:val="0"/>
          <w:numId w:val="10"/>
        </w:numPr>
        <w:tabs>
          <w:tab w:val="clear" w:pos="1440"/>
        </w:tabs>
        <w:ind w:left="709" w:hanging="447"/>
        <w:rPr>
          <w:rFonts w:ascii="Times New Roman" w:hAnsi="Times New Roman" w:cs="Times New Roman"/>
          <w:sz w:val="24"/>
          <w:szCs w:val="24"/>
          <w:lang w:val="sv-SE"/>
        </w:rPr>
      </w:pPr>
      <w:r w:rsidRPr="00465DED">
        <w:rPr>
          <w:rFonts w:ascii="Times New Roman" w:hAnsi="Times New Roman" w:cs="Times New Roman"/>
          <w:sz w:val="24"/>
          <w:szCs w:val="24"/>
          <w:lang w:val="sv-SE"/>
        </w:rPr>
        <w:t>Penangkapan, penahanan atau tindakan pidana penjara terhadap anak hanya boleh dilakukan apabila tidak ada upaya terakhir lagi dan harus sesuai dengan dengan hukum yang berlaku</w:t>
      </w:r>
      <w:r w:rsidRPr="00465DED">
        <w:rPr>
          <w:rFonts w:ascii="Times New Roman" w:hAnsi="Times New Roman" w:cs="Times New Roman"/>
          <w:sz w:val="24"/>
          <w:szCs w:val="24"/>
        </w:rPr>
        <w:t xml:space="preserve">. </w:t>
      </w:r>
    </w:p>
    <w:p w:rsidR="00842421" w:rsidRPr="00465DED" w:rsidRDefault="00842421" w:rsidP="00970DE6">
      <w:pPr>
        <w:numPr>
          <w:ilvl w:val="0"/>
          <w:numId w:val="10"/>
        </w:numPr>
        <w:tabs>
          <w:tab w:val="clear" w:pos="1440"/>
        </w:tabs>
        <w:ind w:left="709" w:hanging="447"/>
        <w:rPr>
          <w:rFonts w:ascii="Times New Roman" w:hAnsi="Times New Roman" w:cs="Times New Roman"/>
          <w:sz w:val="24"/>
          <w:szCs w:val="24"/>
          <w:lang w:val="sv-SE"/>
        </w:rPr>
      </w:pPr>
      <w:r w:rsidRPr="00465DED">
        <w:rPr>
          <w:rFonts w:ascii="Times New Roman" w:hAnsi="Times New Roman" w:cs="Times New Roman"/>
          <w:sz w:val="24"/>
          <w:szCs w:val="24"/>
          <w:lang w:val="sv-SE"/>
        </w:rPr>
        <w:t>Anak yang terpaksa harus dipidana penjara tetap berhak untuk mendapatkan perlakuan secara manusiawi dan harus dipisahkan dari orang dewasa.</w:t>
      </w:r>
      <w:r w:rsidRPr="00465DED">
        <w:rPr>
          <w:rFonts w:ascii="Times New Roman" w:hAnsi="Times New Roman" w:cs="Times New Roman"/>
          <w:sz w:val="24"/>
          <w:szCs w:val="24"/>
        </w:rPr>
        <w:t xml:space="preserve"> </w:t>
      </w:r>
    </w:p>
    <w:p w:rsidR="00842421" w:rsidRPr="00465DED" w:rsidRDefault="00842421" w:rsidP="00970DE6">
      <w:pPr>
        <w:numPr>
          <w:ilvl w:val="0"/>
          <w:numId w:val="10"/>
        </w:numPr>
        <w:tabs>
          <w:tab w:val="clear" w:pos="1440"/>
        </w:tabs>
        <w:ind w:left="709" w:hanging="447"/>
        <w:rPr>
          <w:rFonts w:ascii="Times New Roman" w:hAnsi="Times New Roman" w:cs="Times New Roman"/>
          <w:sz w:val="24"/>
          <w:szCs w:val="24"/>
          <w:lang w:val="sv-SE"/>
        </w:rPr>
      </w:pPr>
      <w:r w:rsidRPr="00465DED">
        <w:rPr>
          <w:rFonts w:ascii="Times New Roman" w:hAnsi="Times New Roman" w:cs="Times New Roman"/>
          <w:sz w:val="24"/>
          <w:szCs w:val="24"/>
          <w:lang w:val="sv-SE"/>
        </w:rPr>
        <w:t>Anak yang terlibat tindak pidana berhak mendapatkan bantuan hukum untuk setiap tahapan upaya hukum yang berlaku.</w:t>
      </w:r>
      <w:r w:rsidRPr="00465DED">
        <w:rPr>
          <w:rFonts w:ascii="Times New Roman" w:hAnsi="Times New Roman" w:cs="Times New Roman"/>
          <w:sz w:val="24"/>
          <w:szCs w:val="24"/>
        </w:rPr>
        <w:t xml:space="preserve"> </w:t>
      </w:r>
    </w:p>
    <w:p w:rsidR="00EA7125" w:rsidRPr="00465DED" w:rsidRDefault="00842421" w:rsidP="00970DE6">
      <w:pPr>
        <w:numPr>
          <w:ilvl w:val="0"/>
          <w:numId w:val="10"/>
        </w:numPr>
        <w:tabs>
          <w:tab w:val="clear" w:pos="1440"/>
        </w:tabs>
        <w:ind w:left="709" w:hanging="447"/>
        <w:rPr>
          <w:rFonts w:ascii="Times New Roman" w:hAnsi="Times New Roman" w:cs="Times New Roman"/>
          <w:sz w:val="24"/>
          <w:szCs w:val="24"/>
          <w:lang w:val="sv-SE"/>
        </w:rPr>
      </w:pPr>
      <w:r w:rsidRPr="00465DED">
        <w:rPr>
          <w:rFonts w:ascii="Times New Roman" w:hAnsi="Times New Roman" w:cs="Times New Roman"/>
          <w:sz w:val="24"/>
          <w:szCs w:val="24"/>
          <w:lang w:val="sv-SE"/>
        </w:rPr>
        <w:t>Perlindungan khusus bagi anak yang berhadapan dengan hukum merupakan kewajiban dan tanggung jawab pemerintah dan masyarakat. Perlindungan tersebut meliputi perlakuan secara manusiawi sesuai dengan martabat dan hak-hak anak, tersedianya petugas pendamping khusus anak, penjatuhan sanksi yang tepat sesuai dengan kepentingan terbaik buat anak, pemantauan dan pencatatan tent</w:t>
      </w:r>
      <w:r w:rsidR="00142605" w:rsidRPr="00465DED">
        <w:rPr>
          <w:rFonts w:ascii="Times New Roman" w:hAnsi="Times New Roman" w:cs="Times New Roman"/>
          <w:sz w:val="24"/>
          <w:szCs w:val="24"/>
          <w:lang w:val="sv-SE"/>
        </w:rPr>
        <w:t xml:space="preserve">ang perkembangan anak </w:t>
      </w:r>
    </w:p>
    <w:p w:rsidR="00EA7125" w:rsidRPr="00465DED" w:rsidRDefault="00EA7125" w:rsidP="00EA7125">
      <w:pPr>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lastRenderedPageBreak/>
        <w:t>Jika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berbagai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peraturan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tersebut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dilaksanakan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sebaik-baiknya</w:t>
      </w:r>
      <w:proofErr w:type="spellEnd"/>
      <w:r w:rsidRPr="00465DED">
        <w:rPr>
          <w:rFonts w:ascii="Times New Roman" w:hAnsi="Times New Roman" w:cs="Times New Roman"/>
          <w:sz w:val="24"/>
          <w:szCs w:val="24"/>
          <w:lang w:val="en-US"/>
        </w:rPr>
        <w:t xml:space="preserve"> oleh </w:t>
      </w:r>
      <w:proofErr w:type="spellStart"/>
      <w:r w:rsidRPr="00465DED">
        <w:rPr>
          <w:rFonts w:ascii="Times New Roman" w:hAnsi="Times New Roman" w:cs="Times New Roman"/>
          <w:sz w:val="24"/>
          <w:szCs w:val="24"/>
          <w:lang w:val="en-US"/>
        </w:rPr>
        <w:t>aparat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penegak</w:t>
      </w:r>
      <w:proofErr w:type="spellEnd"/>
      <w:r w:rsidRPr="00465DED">
        <w:rPr>
          <w:rFonts w:ascii="Times New Roman" w:hAnsi="Times New Roman" w:cs="Times New Roman"/>
          <w:sz w:val="24"/>
          <w:szCs w:val="24"/>
          <w:lang w:val="en-US"/>
        </w:rPr>
        <w:t xml:space="preserve"> hokum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menangani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visi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misi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memberikan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kepentingan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terbaik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bagi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sekedar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tertulis</w:t>
      </w:r>
      <w:proofErr w:type="spellEnd"/>
      <w:r w:rsidRPr="00465DED">
        <w:rPr>
          <w:rFonts w:ascii="Times New Roman" w:hAnsi="Times New Roman" w:cs="Times New Roman"/>
          <w:sz w:val="24"/>
          <w:szCs w:val="24"/>
          <w:lang w:val="en-US"/>
        </w:rPr>
        <w:t xml:space="preserve"> di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w:t>
      </w:r>
    </w:p>
    <w:p w:rsidR="00746845" w:rsidRPr="00465DED" w:rsidRDefault="00746845" w:rsidP="00EA7125">
      <w:pPr>
        <w:rPr>
          <w:rFonts w:ascii="Times New Roman" w:hAnsi="Times New Roman" w:cs="Times New Roman"/>
          <w:sz w:val="24"/>
          <w:szCs w:val="24"/>
          <w:lang w:val="sv-SE"/>
        </w:rPr>
      </w:pPr>
      <w:r w:rsidRPr="00465DED">
        <w:rPr>
          <w:rFonts w:ascii="Times New Roman" w:hAnsi="Times New Roman" w:cs="Times New Roman"/>
          <w:sz w:val="24"/>
          <w:szCs w:val="24"/>
          <w:lang w:val="sv-SE"/>
        </w:rPr>
        <w:t>Menurut Anthony M. Platt yang dikutip Marlina prinsip dari perlindungan terhadap anak adalah:</w:t>
      </w:r>
      <w:r w:rsidRPr="00465DED">
        <w:rPr>
          <w:rStyle w:val="FootnoteReference"/>
          <w:rFonts w:ascii="Times New Roman" w:hAnsi="Times New Roman" w:cs="Times New Roman"/>
          <w:sz w:val="24"/>
          <w:szCs w:val="24"/>
          <w:lang w:val="sv-SE"/>
        </w:rPr>
        <w:footnoteReference w:id="44"/>
      </w:r>
    </w:p>
    <w:p w:rsidR="00746845" w:rsidRPr="00465DED" w:rsidRDefault="00746845" w:rsidP="00970DE6">
      <w:pPr>
        <w:numPr>
          <w:ilvl w:val="1"/>
          <w:numId w:val="19"/>
        </w:numPr>
        <w:ind w:left="426" w:hanging="448"/>
        <w:rPr>
          <w:rFonts w:ascii="Times New Roman" w:hAnsi="Times New Roman" w:cs="Times New Roman"/>
          <w:sz w:val="24"/>
          <w:szCs w:val="24"/>
          <w:lang w:val="sv-SE"/>
        </w:rPr>
      </w:pPr>
      <w:r w:rsidRPr="00465DED">
        <w:rPr>
          <w:rFonts w:ascii="Times New Roman" w:hAnsi="Times New Roman" w:cs="Times New Roman"/>
          <w:sz w:val="24"/>
          <w:szCs w:val="24"/>
          <w:lang w:val="sv-SE"/>
        </w:rPr>
        <w:t xml:space="preserve">Anak harus dipisahkan dari pengaruh kerusakan dari penjahat dewasa. </w:t>
      </w:r>
    </w:p>
    <w:p w:rsidR="00746845" w:rsidRPr="00465DED" w:rsidRDefault="00746845" w:rsidP="00970DE6">
      <w:pPr>
        <w:numPr>
          <w:ilvl w:val="1"/>
          <w:numId w:val="19"/>
        </w:numPr>
        <w:ind w:left="426" w:hanging="448"/>
        <w:rPr>
          <w:rFonts w:ascii="Times New Roman" w:hAnsi="Times New Roman" w:cs="Times New Roman"/>
          <w:sz w:val="24"/>
          <w:szCs w:val="24"/>
          <w:lang w:val="sv-SE"/>
        </w:rPr>
      </w:pPr>
      <w:r w:rsidRPr="00465DED">
        <w:rPr>
          <w:rFonts w:ascii="Times New Roman" w:hAnsi="Times New Roman" w:cs="Times New Roman"/>
          <w:sz w:val="24"/>
          <w:szCs w:val="24"/>
          <w:lang w:val="sv-SE"/>
        </w:rPr>
        <w:t>Anak nakal harus dijauhkan dari lingkungannya yang kurang baik dan diberi perlindungan yang baik. Anak harus dijaga dengan pad</w:t>
      </w:r>
      <w:proofErr w:type="spellStart"/>
      <w:r w:rsidRPr="00465DED">
        <w:rPr>
          <w:rFonts w:ascii="Times New Roman" w:hAnsi="Times New Roman" w:cs="Times New Roman"/>
          <w:sz w:val="24"/>
          <w:szCs w:val="24"/>
          <w:lang w:val="en-US"/>
        </w:rPr>
        <w:t>uan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cinta</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bimbingan</w:t>
      </w:r>
      <w:proofErr w:type="spellEnd"/>
      <w:r w:rsidRPr="00465DED">
        <w:rPr>
          <w:rFonts w:ascii="Times New Roman" w:hAnsi="Times New Roman" w:cs="Times New Roman"/>
          <w:sz w:val="24"/>
          <w:szCs w:val="24"/>
          <w:lang w:val="en-US"/>
        </w:rPr>
        <w:t>.</w:t>
      </w:r>
      <w:r w:rsidRPr="00465DED">
        <w:rPr>
          <w:rFonts w:ascii="Times New Roman" w:hAnsi="Times New Roman" w:cs="Times New Roman"/>
          <w:sz w:val="24"/>
          <w:szCs w:val="24"/>
        </w:rPr>
        <w:t xml:space="preserve"> </w:t>
      </w:r>
    </w:p>
    <w:p w:rsidR="00746845" w:rsidRPr="00465DED" w:rsidRDefault="00746845" w:rsidP="00970DE6">
      <w:pPr>
        <w:numPr>
          <w:ilvl w:val="1"/>
          <w:numId w:val="19"/>
        </w:numPr>
        <w:ind w:left="426" w:hanging="448"/>
        <w:rPr>
          <w:rFonts w:ascii="Times New Roman" w:hAnsi="Times New Roman" w:cs="Times New Roman"/>
          <w:sz w:val="24"/>
          <w:szCs w:val="24"/>
          <w:lang w:val="sv-SE"/>
        </w:rPr>
      </w:pPr>
      <w:proofErr w:type="spellStart"/>
      <w:r w:rsidRPr="00465DED">
        <w:rPr>
          <w:rFonts w:ascii="Times New Roman" w:hAnsi="Times New Roman" w:cs="Times New Roman"/>
          <w:sz w:val="24"/>
          <w:szCs w:val="24"/>
          <w:lang w:val="en-US"/>
        </w:rPr>
        <w:t>Perbuatan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nakal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harus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diupayakan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untuk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dihukum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kalaupun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dihukum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harus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ancaman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hukuman</w:t>
      </w:r>
      <w:proofErr w:type="spellEnd"/>
      <w:r w:rsidRPr="00465DED">
        <w:rPr>
          <w:rFonts w:ascii="Times New Roman" w:hAnsi="Times New Roman" w:cs="Times New Roman"/>
          <w:sz w:val="24"/>
          <w:szCs w:val="24"/>
          <w:lang w:val="en-US"/>
        </w:rPr>
        <w:t xml:space="preserve"> yang minimal dan </w:t>
      </w:r>
      <w:proofErr w:type="spellStart"/>
      <w:r w:rsidRPr="00465DED">
        <w:rPr>
          <w:rFonts w:ascii="Times New Roman" w:hAnsi="Times New Roman" w:cs="Times New Roman"/>
          <w:sz w:val="24"/>
          <w:szCs w:val="24"/>
          <w:lang w:val="en-US"/>
        </w:rPr>
        <w:t>bahkan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penyidikan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diperlukan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karena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harus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diperbaiki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bukan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dihukum</w:t>
      </w:r>
      <w:proofErr w:type="spellEnd"/>
      <w:r w:rsidRPr="00465DED">
        <w:rPr>
          <w:rFonts w:ascii="Times New Roman" w:hAnsi="Times New Roman" w:cs="Times New Roman"/>
          <w:sz w:val="24"/>
          <w:szCs w:val="24"/>
          <w:lang w:val="en-US"/>
        </w:rPr>
        <w:t>.</w:t>
      </w:r>
      <w:r w:rsidRPr="00465DED">
        <w:rPr>
          <w:rFonts w:ascii="Times New Roman" w:hAnsi="Times New Roman" w:cs="Times New Roman"/>
          <w:sz w:val="24"/>
          <w:szCs w:val="24"/>
        </w:rPr>
        <w:t xml:space="preserve"> </w:t>
      </w:r>
    </w:p>
    <w:p w:rsidR="00746845" w:rsidRPr="00465DED" w:rsidRDefault="00746845" w:rsidP="00970DE6">
      <w:pPr>
        <w:numPr>
          <w:ilvl w:val="1"/>
          <w:numId w:val="19"/>
        </w:numPr>
        <w:ind w:left="426" w:hanging="448"/>
        <w:rPr>
          <w:rFonts w:ascii="Times New Roman" w:hAnsi="Times New Roman" w:cs="Times New Roman"/>
          <w:sz w:val="24"/>
          <w:szCs w:val="24"/>
          <w:lang w:val="sv-SE"/>
        </w:rPr>
      </w:pPr>
      <w:r w:rsidRPr="00465DED">
        <w:rPr>
          <w:rFonts w:ascii="Times New Roman" w:hAnsi="Times New Roman" w:cs="Times New Roman"/>
          <w:sz w:val="24"/>
          <w:szCs w:val="24"/>
          <w:lang w:val="sv-SE"/>
        </w:rPr>
        <w:t xml:space="preserve">Terhadap anak nakal tidak ditentukan hukuman baginya, karena menjadi narapidana akan membuat perjalanan hidupnya sebagai mantan orang hukuman. </w:t>
      </w:r>
    </w:p>
    <w:p w:rsidR="00746845" w:rsidRPr="00465DED" w:rsidRDefault="00746845" w:rsidP="00970DE6">
      <w:pPr>
        <w:numPr>
          <w:ilvl w:val="1"/>
          <w:numId w:val="19"/>
        </w:numPr>
        <w:ind w:left="426" w:hanging="448"/>
        <w:rPr>
          <w:rFonts w:ascii="Times New Roman" w:hAnsi="Times New Roman" w:cs="Times New Roman"/>
          <w:sz w:val="24"/>
          <w:szCs w:val="24"/>
          <w:lang w:val="sv-SE"/>
        </w:rPr>
      </w:pPr>
      <w:r w:rsidRPr="00465DED">
        <w:rPr>
          <w:rFonts w:ascii="Times New Roman" w:hAnsi="Times New Roman" w:cs="Times New Roman"/>
          <w:sz w:val="24"/>
          <w:szCs w:val="24"/>
          <w:lang w:val="sv-SE"/>
        </w:rPr>
        <w:t xml:space="preserve">Hukuman terhadap anak hanya dijalankan jika tidak ada lagi cara lain yang lebih baik dijalankan. </w:t>
      </w:r>
    </w:p>
    <w:p w:rsidR="00746845" w:rsidRPr="00465DED" w:rsidRDefault="00746845" w:rsidP="00970DE6">
      <w:pPr>
        <w:numPr>
          <w:ilvl w:val="1"/>
          <w:numId w:val="19"/>
        </w:numPr>
        <w:ind w:left="426" w:hanging="448"/>
        <w:rPr>
          <w:rFonts w:ascii="Times New Roman" w:hAnsi="Times New Roman" w:cs="Times New Roman"/>
          <w:sz w:val="24"/>
          <w:szCs w:val="24"/>
          <w:lang w:val="sv-SE"/>
        </w:rPr>
      </w:pPr>
      <w:r w:rsidRPr="00465DED">
        <w:rPr>
          <w:rFonts w:ascii="Times New Roman" w:hAnsi="Times New Roman" w:cs="Times New Roman"/>
          <w:sz w:val="24"/>
          <w:szCs w:val="24"/>
          <w:lang w:val="sv-SE"/>
        </w:rPr>
        <w:t xml:space="preserve">Penjara terhadap anak dihindarkan dari bentuk penderitaan fisik yang buruk. </w:t>
      </w:r>
    </w:p>
    <w:p w:rsidR="00746845" w:rsidRPr="00465DED" w:rsidRDefault="00746845" w:rsidP="00970DE6">
      <w:pPr>
        <w:numPr>
          <w:ilvl w:val="1"/>
          <w:numId w:val="19"/>
        </w:numPr>
        <w:ind w:left="426" w:hanging="448"/>
        <w:rPr>
          <w:rFonts w:ascii="Times New Roman" w:hAnsi="Times New Roman" w:cs="Times New Roman"/>
          <w:sz w:val="24"/>
          <w:szCs w:val="24"/>
          <w:lang w:val="sv-SE"/>
        </w:rPr>
      </w:pPr>
      <w:r w:rsidRPr="00465DED">
        <w:rPr>
          <w:rFonts w:ascii="Times New Roman" w:hAnsi="Times New Roman" w:cs="Times New Roman"/>
          <w:sz w:val="24"/>
          <w:szCs w:val="24"/>
          <w:lang w:val="sv-SE"/>
        </w:rPr>
        <w:t xml:space="preserve">Program perbaikan yang dilakukan lebih bersifat keagamaan, pendidikan, pekerjaan, tidak melebihi pendidikan dasar. </w:t>
      </w:r>
    </w:p>
    <w:p w:rsidR="00746845" w:rsidRPr="00465DED" w:rsidRDefault="00746845" w:rsidP="00970DE6">
      <w:pPr>
        <w:numPr>
          <w:ilvl w:val="1"/>
          <w:numId w:val="19"/>
        </w:numPr>
        <w:ind w:left="426" w:hanging="448"/>
        <w:rPr>
          <w:rFonts w:ascii="Times New Roman" w:hAnsi="Times New Roman" w:cs="Times New Roman"/>
          <w:sz w:val="24"/>
          <w:szCs w:val="24"/>
          <w:lang w:val="sv-SE"/>
        </w:rPr>
      </w:pPr>
      <w:r w:rsidRPr="00465DED">
        <w:rPr>
          <w:rFonts w:ascii="Times New Roman" w:hAnsi="Times New Roman" w:cs="Times New Roman"/>
          <w:sz w:val="24"/>
          <w:szCs w:val="24"/>
          <w:lang w:val="sv-SE"/>
        </w:rPr>
        <w:lastRenderedPageBreak/>
        <w:t>Terhadap narapidana anak diberi pengajaran yang lebih baik menguntungkan dan terarah pada keadaan dunia luar</w:t>
      </w:r>
      <w:r w:rsidRPr="00465DED">
        <w:rPr>
          <w:rFonts w:ascii="Times New Roman" w:hAnsi="Times New Roman" w:cs="Times New Roman"/>
          <w:sz w:val="24"/>
          <w:szCs w:val="24"/>
        </w:rPr>
        <w:t>.</w:t>
      </w:r>
    </w:p>
    <w:p w:rsidR="001818CA" w:rsidRPr="00465DED" w:rsidRDefault="001818CA" w:rsidP="00746845">
      <w:pPr>
        <w:ind w:firstLine="0"/>
        <w:rPr>
          <w:rFonts w:ascii="Times New Roman" w:eastAsia="Times New Roman" w:hAnsi="Times New Roman" w:cs="Times New Roman"/>
          <w:sz w:val="24"/>
          <w:szCs w:val="24"/>
          <w:lang w:val="en-US"/>
        </w:rPr>
      </w:pPr>
    </w:p>
    <w:p w:rsidR="001818CA" w:rsidRPr="00465DED" w:rsidRDefault="001818CA" w:rsidP="001818CA">
      <w:pPr>
        <w:pStyle w:val="ListParagraph"/>
        <w:ind w:left="360"/>
        <w:rPr>
          <w:rFonts w:ascii="Times New Roman" w:eastAsia="Times New Roman" w:hAnsi="Times New Roman" w:cs="Times New Roman"/>
          <w:sz w:val="24"/>
          <w:szCs w:val="24"/>
          <w:lang w:val="en-US"/>
        </w:rPr>
      </w:pPr>
    </w:p>
    <w:p w:rsidR="001818CA" w:rsidRPr="00465DED" w:rsidRDefault="001818CA" w:rsidP="001818CA">
      <w:pPr>
        <w:pStyle w:val="ListParagraph"/>
        <w:ind w:left="360"/>
        <w:rPr>
          <w:rFonts w:ascii="Times New Roman" w:eastAsia="Times New Roman" w:hAnsi="Times New Roman" w:cs="Times New Roman"/>
          <w:sz w:val="24"/>
          <w:szCs w:val="24"/>
          <w:lang w:val="en-US"/>
        </w:rPr>
      </w:pPr>
    </w:p>
    <w:p w:rsidR="00597D65" w:rsidRPr="00465DED" w:rsidRDefault="00597D65" w:rsidP="00696B31">
      <w:pPr>
        <w:ind w:firstLine="851"/>
        <w:rPr>
          <w:rFonts w:ascii="Times New Roman" w:eastAsia="Times New Roman" w:hAnsi="Times New Roman" w:cs="Times New Roman"/>
          <w:sz w:val="24"/>
          <w:szCs w:val="24"/>
          <w:lang w:val="en-US"/>
        </w:rPr>
      </w:pPr>
    </w:p>
    <w:p w:rsidR="00597D65" w:rsidRPr="00465DED" w:rsidRDefault="00597D65" w:rsidP="00696B31">
      <w:pPr>
        <w:ind w:firstLine="851"/>
        <w:rPr>
          <w:rFonts w:ascii="Times New Roman" w:eastAsia="Times New Roman" w:hAnsi="Times New Roman" w:cs="Times New Roman"/>
          <w:sz w:val="24"/>
          <w:szCs w:val="24"/>
          <w:lang w:val="en-US"/>
        </w:rPr>
      </w:pPr>
    </w:p>
    <w:p w:rsidR="00E4635D" w:rsidRPr="00465DED" w:rsidRDefault="00E4635D" w:rsidP="00502F8E">
      <w:pPr>
        <w:ind w:firstLine="0"/>
        <w:rPr>
          <w:rFonts w:ascii="Times New Roman" w:eastAsia="Times New Roman" w:hAnsi="Times New Roman" w:cs="Times New Roman"/>
          <w:sz w:val="24"/>
          <w:szCs w:val="24"/>
          <w:lang w:val="en-US"/>
        </w:rPr>
      </w:pPr>
    </w:p>
    <w:p w:rsidR="008C3F8C" w:rsidRPr="00465DED" w:rsidRDefault="008C3F8C" w:rsidP="00502F8E">
      <w:pPr>
        <w:ind w:firstLine="0"/>
        <w:rPr>
          <w:rFonts w:ascii="Times New Roman" w:eastAsia="Times New Roman" w:hAnsi="Times New Roman" w:cs="Times New Roman"/>
          <w:sz w:val="24"/>
          <w:szCs w:val="24"/>
          <w:lang w:val="en-US"/>
        </w:rPr>
      </w:pPr>
    </w:p>
    <w:p w:rsidR="008C3F8C" w:rsidRPr="00465DED" w:rsidRDefault="008C3F8C" w:rsidP="00502F8E">
      <w:pPr>
        <w:ind w:firstLine="0"/>
        <w:rPr>
          <w:rFonts w:ascii="Times New Roman" w:eastAsia="Times New Roman" w:hAnsi="Times New Roman" w:cs="Times New Roman"/>
          <w:sz w:val="24"/>
          <w:szCs w:val="24"/>
          <w:lang w:val="en-US"/>
        </w:rPr>
      </w:pPr>
    </w:p>
    <w:p w:rsidR="008C3F8C" w:rsidRPr="00465DED" w:rsidRDefault="008C3F8C" w:rsidP="00502F8E">
      <w:pPr>
        <w:ind w:firstLine="0"/>
        <w:rPr>
          <w:rFonts w:ascii="Times New Roman" w:eastAsia="Times New Roman" w:hAnsi="Times New Roman" w:cs="Times New Roman"/>
          <w:sz w:val="24"/>
          <w:szCs w:val="24"/>
          <w:lang w:val="en-US"/>
        </w:rPr>
      </w:pPr>
    </w:p>
    <w:p w:rsidR="008C3F8C" w:rsidRDefault="008C3F8C" w:rsidP="00AA344D">
      <w:pPr>
        <w:ind w:firstLine="0"/>
        <w:rPr>
          <w:rFonts w:ascii="Times New Roman" w:eastAsia="Times New Roman" w:hAnsi="Times New Roman" w:cs="Times New Roman"/>
          <w:sz w:val="24"/>
          <w:szCs w:val="24"/>
          <w:lang w:val="en-US"/>
        </w:rPr>
      </w:pPr>
    </w:p>
    <w:p w:rsidR="00AA344D" w:rsidRDefault="00AA344D" w:rsidP="00AA344D">
      <w:pPr>
        <w:ind w:firstLine="0"/>
        <w:rPr>
          <w:rFonts w:ascii="Times New Roman" w:eastAsia="Times New Roman" w:hAnsi="Times New Roman" w:cs="Times New Roman"/>
          <w:b/>
          <w:sz w:val="24"/>
          <w:szCs w:val="24"/>
          <w:lang w:val="en-US"/>
        </w:rPr>
      </w:pPr>
    </w:p>
    <w:p w:rsidR="004057E3" w:rsidRDefault="004057E3" w:rsidP="00AA344D">
      <w:pPr>
        <w:ind w:firstLine="0"/>
        <w:rPr>
          <w:rFonts w:ascii="Times New Roman" w:eastAsia="Times New Roman" w:hAnsi="Times New Roman" w:cs="Times New Roman"/>
          <w:b/>
          <w:sz w:val="24"/>
          <w:szCs w:val="24"/>
          <w:lang w:val="en-US"/>
        </w:rPr>
      </w:pPr>
    </w:p>
    <w:p w:rsidR="004057E3" w:rsidRDefault="004057E3" w:rsidP="00AA344D">
      <w:pPr>
        <w:ind w:firstLine="0"/>
        <w:rPr>
          <w:rFonts w:ascii="Times New Roman" w:eastAsia="Times New Roman" w:hAnsi="Times New Roman" w:cs="Times New Roman"/>
          <w:b/>
          <w:sz w:val="24"/>
          <w:szCs w:val="24"/>
          <w:lang w:val="en-US"/>
        </w:rPr>
      </w:pPr>
    </w:p>
    <w:p w:rsidR="004057E3" w:rsidRDefault="004057E3" w:rsidP="00AA344D">
      <w:pPr>
        <w:ind w:firstLine="0"/>
        <w:rPr>
          <w:rFonts w:ascii="Times New Roman" w:eastAsia="Times New Roman" w:hAnsi="Times New Roman" w:cs="Times New Roman"/>
          <w:b/>
          <w:sz w:val="24"/>
          <w:szCs w:val="24"/>
          <w:lang w:val="en-US"/>
        </w:rPr>
      </w:pPr>
    </w:p>
    <w:p w:rsidR="004057E3" w:rsidRDefault="004057E3" w:rsidP="00AA344D">
      <w:pPr>
        <w:ind w:firstLine="0"/>
        <w:rPr>
          <w:rFonts w:ascii="Times New Roman" w:eastAsia="Times New Roman" w:hAnsi="Times New Roman" w:cs="Times New Roman"/>
          <w:b/>
          <w:sz w:val="24"/>
          <w:szCs w:val="24"/>
          <w:lang w:val="en-US"/>
        </w:rPr>
      </w:pPr>
    </w:p>
    <w:p w:rsidR="004057E3" w:rsidRDefault="004057E3" w:rsidP="00AA344D">
      <w:pPr>
        <w:ind w:firstLine="0"/>
        <w:rPr>
          <w:rFonts w:ascii="Times New Roman" w:eastAsia="Times New Roman" w:hAnsi="Times New Roman" w:cs="Times New Roman"/>
          <w:b/>
          <w:sz w:val="24"/>
          <w:szCs w:val="24"/>
          <w:lang w:val="en-US"/>
        </w:rPr>
      </w:pPr>
    </w:p>
    <w:p w:rsidR="004057E3" w:rsidRDefault="004057E3" w:rsidP="00AA344D">
      <w:pPr>
        <w:ind w:firstLine="0"/>
        <w:rPr>
          <w:rFonts w:ascii="Times New Roman" w:eastAsia="Times New Roman" w:hAnsi="Times New Roman" w:cs="Times New Roman"/>
          <w:b/>
          <w:sz w:val="24"/>
          <w:szCs w:val="24"/>
          <w:lang w:val="en-US"/>
        </w:rPr>
      </w:pPr>
    </w:p>
    <w:p w:rsidR="004057E3" w:rsidRDefault="004057E3" w:rsidP="00AA344D">
      <w:pPr>
        <w:ind w:firstLine="0"/>
        <w:rPr>
          <w:rFonts w:ascii="Times New Roman" w:eastAsia="Times New Roman" w:hAnsi="Times New Roman" w:cs="Times New Roman"/>
          <w:b/>
          <w:sz w:val="24"/>
          <w:szCs w:val="24"/>
          <w:lang w:val="en-US"/>
        </w:rPr>
      </w:pPr>
    </w:p>
    <w:p w:rsidR="004057E3" w:rsidRDefault="004057E3" w:rsidP="00AA344D">
      <w:pPr>
        <w:ind w:firstLine="0"/>
        <w:rPr>
          <w:rFonts w:ascii="Times New Roman" w:eastAsia="Times New Roman" w:hAnsi="Times New Roman" w:cs="Times New Roman"/>
          <w:b/>
          <w:sz w:val="24"/>
          <w:szCs w:val="24"/>
          <w:lang w:val="en-US"/>
        </w:rPr>
      </w:pPr>
    </w:p>
    <w:p w:rsidR="004057E3" w:rsidRDefault="004057E3" w:rsidP="00AA344D">
      <w:pPr>
        <w:ind w:firstLine="0"/>
        <w:rPr>
          <w:rFonts w:ascii="Times New Roman" w:eastAsia="Times New Roman" w:hAnsi="Times New Roman" w:cs="Times New Roman"/>
          <w:b/>
          <w:sz w:val="24"/>
          <w:szCs w:val="24"/>
          <w:lang w:val="en-US"/>
        </w:rPr>
      </w:pPr>
    </w:p>
    <w:p w:rsidR="004057E3" w:rsidRDefault="004057E3" w:rsidP="00AA344D">
      <w:pPr>
        <w:ind w:firstLine="0"/>
        <w:rPr>
          <w:rFonts w:ascii="Times New Roman" w:eastAsia="Times New Roman" w:hAnsi="Times New Roman" w:cs="Times New Roman"/>
          <w:b/>
          <w:sz w:val="24"/>
          <w:szCs w:val="24"/>
          <w:lang w:val="en-US"/>
        </w:rPr>
      </w:pPr>
    </w:p>
    <w:p w:rsidR="00502F8E" w:rsidRPr="00465DED" w:rsidRDefault="00C96608" w:rsidP="00502F8E">
      <w:pPr>
        <w:ind w:firstLine="0"/>
        <w:jc w:val="center"/>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val="en-US" w:eastAsia="en-US"/>
        </w:rPr>
        <w:lastRenderedPageBreak/>
        <mc:AlternateContent>
          <mc:Choice Requires="wps">
            <w:drawing>
              <wp:anchor distT="0" distB="0" distL="114300" distR="114300" simplePos="0" relativeHeight="251656704" behindDoc="0" locked="0" layoutInCell="1" allowOverlap="1">
                <wp:simplePos x="0" y="0"/>
                <wp:positionH relativeFrom="column">
                  <wp:posOffset>4733849</wp:posOffset>
                </wp:positionH>
                <wp:positionV relativeFrom="paragraph">
                  <wp:posOffset>-1059790</wp:posOffset>
                </wp:positionV>
                <wp:extent cx="416966" cy="351130"/>
                <wp:effectExtent l="0" t="0" r="21590" b="11430"/>
                <wp:wrapNone/>
                <wp:docPr id="18" name="Text Box 18"/>
                <wp:cNvGraphicFramePr/>
                <a:graphic xmlns:a="http://schemas.openxmlformats.org/drawingml/2006/main">
                  <a:graphicData uri="http://schemas.microsoft.com/office/word/2010/wordprocessingShape">
                    <wps:wsp>
                      <wps:cNvSpPr txBox="1"/>
                      <wps:spPr>
                        <a:xfrm>
                          <a:off x="0" y="0"/>
                          <a:ext cx="416966" cy="351130"/>
                        </a:xfrm>
                        <a:prstGeom prst="rect">
                          <a:avLst/>
                        </a:prstGeom>
                        <a:solidFill>
                          <a:schemeClr val="lt1"/>
                        </a:solidFill>
                        <a:ln w="6350">
                          <a:solidFill>
                            <a:schemeClr val="bg1"/>
                          </a:solidFill>
                        </a:ln>
                      </wps:spPr>
                      <wps:txbx>
                        <w:txbxContent>
                          <w:p w:rsidR="00B343F8" w:rsidRDefault="00B34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52" type="#_x0000_t202" style="position:absolute;left:0;text-align:left;margin-left:372.75pt;margin-top:-83.45pt;width:32.85pt;height:27.6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" fillcolor="white [3201]" strokecolor="white [3212]" strokeweight=".5pt">
                <v:textbox>
                  <w:txbxContent>
                    <w:p w:rsidR="00B343F8" w:rsidRDefault="00B343F8"/>
                  </w:txbxContent>
                </v:textbox>
              </v:shape>
            </w:pict>
          </mc:Fallback>
        </mc:AlternateContent>
      </w:r>
      <w:r w:rsidR="00502F8E" w:rsidRPr="00465DED">
        <w:rPr>
          <w:rFonts w:ascii="Times New Roman" w:eastAsia="Times New Roman" w:hAnsi="Times New Roman" w:cs="Times New Roman"/>
          <w:b/>
          <w:sz w:val="24"/>
          <w:szCs w:val="24"/>
          <w:lang w:val="en-US"/>
        </w:rPr>
        <w:t>BAB III</w:t>
      </w:r>
    </w:p>
    <w:p w:rsidR="00AB39D0" w:rsidRPr="00465DED" w:rsidRDefault="00502F8E" w:rsidP="00AB39D0">
      <w:pPr>
        <w:ind w:firstLine="0"/>
        <w:contextualSpacing/>
        <w:jc w:val="center"/>
        <w:rPr>
          <w:rFonts w:ascii="Times New Roman" w:hAnsi="Times New Roman" w:cs="Times New Roman"/>
          <w:b/>
          <w:sz w:val="24"/>
          <w:szCs w:val="24"/>
          <w:lang w:val="en-US"/>
        </w:rPr>
      </w:pPr>
      <w:r w:rsidRPr="00465DED">
        <w:rPr>
          <w:rFonts w:ascii="Times New Roman" w:hAnsi="Times New Roman" w:cs="Times New Roman"/>
          <w:b/>
          <w:sz w:val="24"/>
          <w:szCs w:val="24"/>
          <w:lang w:val="en-US"/>
        </w:rPr>
        <w:t xml:space="preserve">PENERAPAN </w:t>
      </w:r>
      <w:r w:rsidR="00AB39D0" w:rsidRPr="00465DED">
        <w:rPr>
          <w:rFonts w:ascii="Times New Roman" w:hAnsi="Times New Roman" w:cs="Times New Roman"/>
          <w:b/>
          <w:sz w:val="24"/>
          <w:szCs w:val="24"/>
          <w:lang w:val="en-US"/>
        </w:rPr>
        <w:t>UNDANG-UNDANG NO. 35 TAHUN 2009 TENTANG NARKOTIKA TERHADAP ANAK YANG TERLIBAT TINDAK PIDANA</w:t>
      </w:r>
    </w:p>
    <w:p w:rsidR="00AB39D0" w:rsidRPr="00465DED" w:rsidRDefault="00AB39D0" w:rsidP="00502F8E">
      <w:pPr>
        <w:ind w:firstLine="0"/>
        <w:contextualSpacing/>
        <w:rPr>
          <w:rFonts w:ascii="Times New Roman" w:hAnsi="Times New Roman" w:cs="Times New Roman"/>
          <w:sz w:val="24"/>
          <w:szCs w:val="24"/>
          <w:lang w:val="en-US"/>
        </w:rPr>
      </w:pPr>
    </w:p>
    <w:p w:rsidR="00A06961" w:rsidRPr="00465DED" w:rsidRDefault="006F7C98" w:rsidP="006F7C98">
      <w:pPr>
        <w:rPr>
          <w:rFonts w:ascii="Times New Roman" w:hAnsi="Times New Roman" w:cs="Times New Roman"/>
          <w:sz w:val="24"/>
          <w:szCs w:val="24"/>
          <w:lang w:val="en-US"/>
        </w:rPr>
      </w:pPr>
      <w:r w:rsidRPr="00465DED">
        <w:rPr>
          <w:rFonts w:ascii="Times New Roman" w:hAnsi="Times New Roman" w:cs="Times New Roman"/>
          <w:sz w:val="24"/>
          <w:szCs w:val="24"/>
          <w:lang w:val="en-US"/>
        </w:rPr>
        <w:t>T</w:t>
      </w:r>
      <w:r w:rsidR="00AB39D0" w:rsidRPr="00465DED">
        <w:rPr>
          <w:rFonts w:ascii="Times New Roman" w:hAnsi="Times New Roman" w:cs="Times New Roman"/>
          <w:sz w:val="24"/>
          <w:szCs w:val="24"/>
        </w:rPr>
        <w:t xml:space="preserve">indak pidana narkotika merupakan salah satu </w:t>
      </w:r>
      <w:proofErr w:type="spellStart"/>
      <w:r w:rsidRPr="00465DED">
        <w:rPr>
          <w:rFonts w:ascii="Times New Roman" w:hAnsi="Times New Roman" w:cs="Times New Roman"/>
          <w:sz w:val="24"/>
          <w:szCs w:val="24"/>
          <w:lang w:val="en-US"/>
        </w:rPr>
        <w:t>kejahatan</w:t>
      </w:r>
      <w:proofErr w:type="spellEnd"/>
      <w:r w:rsidRPr="00465DED">
        <w:rPr>
          <w:rFonts w:ascii="Times New Roman" w:hAnsi="Times New Roman" w:cs="Times New Roman"/>
          <w:sz w:val="24"/>
          <w:szCs w:val="24"/>
          <w:lang w:val="en-US"/>
        </w:rPr>
        <w:t xml:space="preserve"> International yang </w:t>
      </w:r>
      <w:proofErr w:type="spellStart"/>
      <w:r w:rsidRPr="00465DED">
        <w:rPr>
          <w:rFonts w:ascii="Times New Roman" w:hAnsi="Times New Roman" w:cs="Times New Roman"/>
          <w:sz w:val="24"/>
          <w:szCs w:val="24"/>
          <w:lang w:val="en-US"/>
        </w:rPr>
        <w:t>telah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menjangkau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berbagai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kalangan</w:t>
      </w:r>
      <w:proofErr w:type="spellEnd"/>
      <w:r w:rsidRPr="00465DED">
        <w:rPr>
          <w:rFonts w:ascii="Times New Roman" w:hAnsi="Times New Roman" w:cs="Times New Roman"/>
          <w:sz w:val="24"/>
          <w:szCs w:val="24"/>
          <w:lang w:val="en-US"/>
        </w:rPr>
        <w:t xml:space="preserve">. </w:t>
      </w:r>
      <w:r w:rsidR="00A06961" w:rsidRPr="00465DED">
        <w:rPr>
          <w:rFonts w:ascii="Times New Roman" w:hAnsi="Times New Roman" w:cs="Times New Roman"/>
          <w:sz w:val="24"/>
          <w:szCs w:val="24"/>
          <w:lang w:val="en-US"/>
        </w:rPr>
        <w:t xml:space="preserve">Dari </w:t>
      </w:r>
      <w:proofErr w:type="spellStart"/>
      <w:r w:rsidR="00A06961" w:rsidRPr="00465DED">
        <w:rPr>
          <w:rFonts w:ascii="Times New Roman" w:hAnsi="Times New Roman" w:cs="Times New Roman"/>
          <w:sz w:val="24"/>
          <w:szCs w:val="24"/>
          <w:lang w:val="en-US"/>
        </w:rPr>
        <w:t>mulai</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anak-anak</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hingga</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orangtua</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baik</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laki-laki</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maupun</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perempuan</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Tindak</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pidana</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Narkotika</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ini</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merupakan</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tindak</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pidana</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khusus</w:t>
      </w:r>
      <w:proofErr w:type="spellEnd"/>
      <w:r w:rsidR="00A06961" w:rsidRPr="00465DED">
        <w:rPr>
          <w:rFonts w:ascii="Times New Roman" w:hAnsi="Times New Roman" w:cs="Times New Roman"/>
          <w:sz w:val="24"/>
          <w:szCs w:val="24"/>
          <w:lang w:val="en-US"/>
        </w:rPr>
        <w:t xml:space="preserve"> yang </w:t>
      </w:r>
      <w:proofErr w:type="spellStart"/>
      <w:r w:rsidR="00A06961" w:rsidRPr="00465DED">
        <w:rPr>
          <w:rFonts w:ascii="Times New Roman" w:hAnsi="Times New Roman" w:cs="Times New Roman"/>
          <w:sz w:val="24"/>
          <w:szCs w:val="24"/>
          <w:lang w:val="en-US"/>
        </w:rPr>
        <w:t>perbuatannya</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telah</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diatur</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dalam</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undang-undang</w:t>
      </w:r>
      <w:proofErr w:type="spellEnd"/>
      <w:r w:rsidR="00A06961" w:rsidRPr="00465DED">
        <w:rPr>
          <w:rFonts w:ascii="Times New Roman" w:hAnsi="Times New Roman" w:cs="Times New Roman"/>
          <w:sz w:val="24"/>
          <w:szCs w:val="24"/>
          <w:lang w:val="en-US"/>
        </w:rPr>
        <w:t xml:space="preserve"> </w:t>
      </w:r>
      <w:proofErr w:type="spellStart"/>
      <w:r w:rsidR="00A06961" w:rsidRPr="00465DED">
        <w:rPr>
          <w:rFonts w:ascii="Times New Roman" w:hAnsi="Times New Roman" w:cs="Times New Roman"/>
          <w:sz w:val="24"/>
          <w:szCs w:val="24"/>
          <w:lang w:val="en-US"/>
        </w:rPr>
        <w:t>tersendiri</w:t>
      </w:r>
      <w:proofErr w:type="spellEnd"/>
      <w:r w:rsidR="00A06961" w:rsidRPr="00465DED">
        <w:rPr>
          <w:rFonts w:ascii="Times New Roman" w:hAnsi="Times New Roman" w:cs="Times New Roman"/>
          <w:sz w:val="24"/>
          <w:szCs w:val="24"/>
          <w:lang w:val="en-US"/>
        </w:rPr>
        <w:t xml:space="preserve">. </w:t>
      </w:r>
    </w:p>
    <w:p w:rsidR="00264BE5" w:rsidRPr="00465DED" w:rsidRDefault="00354BB9" w:rsidP="00A06961">
      <w:pPr>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Pengaturan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hukum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00AB39D0" w:rsidRPr="00465DED">
        <w:rPr>
          <w:rFonts w:ascii="Times New Roman" w:hAnsi="Times New Roman" w:cs="Times New Roman"/>
          <w:sz w:val="24"/>
          <w:szCs w:val="24"/>
        </w:rPr>
        <w:t xml:space="preserve"> </w:t>
      </w:r>
      <w:proofErr w:type="spellStart"/>
      <w:r w:rsidRPr="00465DED">
        <w:rPr>
          <w:rFonts w:ascii="Times New Roman" w:hAnsi="Times New Roman" w:cs="Times New Roman"/>
          <w:sz w:val="24"/>
          <w:szCs w:val="24"/>
          <w:lang w:val="en-US"/>
        </w:rPr>
        <w:t>penanganan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ini</w:t>
      </w:r>
      <w:proofErr w:type="spellEnd"/>
      <w:r w:rsidRPr="00465DED">
        <w:rPr>
          <w:rFonts w:ascii="Times New Roman" w:hAnsi="Times New Roman" w:cs="Times New Roman"/>
          <w:sz w:val="24"/>
          <w:szCs w:val="24"/>
          <w:lang w:val="en-US"/>
        </w:rPr>
        <w:t xml:space="preserve"> </w:t>
      </w:r>
      <w:r w:rsidR="00AB39D0" w:rsidRPr="00465DED">
        <w:rPr>
          <w:rFonts w:ascii="Times New Roman" w:hAnsi="Times New Roman" w:cs="Times New Roman"/>
          <w:sz w:val="24"/>
          <w:szCs w:val="24"/>
        </w:rPr>
        <w:t>te</w:t>
      </w:r>
      <w:proofErr w:type="spellStart"/>
      <w:r w:rsidRPr="00465DED">
        <w:rPr>
          <w:rFonts w:ascii="Times New Roman" w:hAnsi="Times New Roman" w:cs="Times New Roman"/>
          <w:sz w:val="24"/>
          <w:szCs w:val="24"/>
          <w:lang w:val="en-US"/>
        </w:rPr>
        <w:t>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berulangkali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mengalami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perubahan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untuk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penyempurnaan</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pemberian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tindakan</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maksimal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dikarenak</w:t>
      </w:r>
      <w:r w:rsidR="006A2368" w:rsidRPr="00465DED">
        <w:rPr>
          <w:rFonts w:ascii="Times New Roman" w:hAnsi="Times New Roman" w:cs="Times New Roman"/>
          <w:sz w:val="24"/>
          <w:szCs w:val="24"/>
          <w:lang w:val="en-US"/>
        </w:rPr>
        <w:t>an</w:t>
      </w:r>
      <w:proofErr w:type="spellEnd"/>
      <w:r w:rsidR="006A2368" w:rsidRPr="00465DED">
        <w:rPr>
          <w:rFonts w:ascii="Times New Roman" w:hAnsi="Times New Roman" w:cs="Times New Roman"/>
          <w:sz w:val="24"/>
          <w:szCs w:val="24"/>
          <w:lang w:val="en-US"/>
        </w:rPr>
        <w:t xml:space="preserve"> </w:t>
      </w:r>
      <w:proofErr w:type="spellStart"/>
      <w:r w:rsidR="006A2368" w:rsidRPr="00465DED">
        <w:rPr>
          <w:rFonts w:ascii="Times New Roman" w:hAnsi="Times New Roman" w:cs="Times New Roman"/>
          <w:sz w:val="24"/>
          <w:szCs w:val="24"/>
          <w:lang w:val="en-US"/>
        </w:rPr>
        <w:t>semakin</w:t>
      </w:r>
      <w:proofErr w:type="spellEnd"/>
      <w:r w:rsidR="006A2368" w:rsidRPr="00465DED">
        <w:rPr>
          <w:rFonts w:ascii="Times New Roman" w:hAnsi="Times New Roman" w:cs="Times New Roman"/>
          <w:sz w:val="24"/>
          <w:szCs w:val="24"/>
          <w:lang w:val="en-US"/>
        </w:rPr>
        <w:t xml:space="preserve"> </w:t>
      </w:r>
      <w:proofErr w:type="spellStart"/>
      <w:r w:rsidR="006A2368" w:rsidRPr="00465DED">
        <w:rPr>
          <w:rFonts w:ascii="Times New Roman" w:hAnsi="Times New Roman" w:cs="Times New Roman"/>
          <w:sz w:val="24"/>
          <w:szCs w:val="24"/>
          <w:lang w:val="en-US"/>
        </w:rPr>
        <w:t>marakanya</w:t>
      </w:r>
      <w:proofErr w:type="spellEnd"/>
      <w:r w:rsidR="006A2368" w:rsidRPr="00465DED">
        <w:rPr>
          <w:rFonts w:ascii="Times New Roman" w:hAnsi="Times New Roman" w:cs="Times New Roman"/>
          <w:sz w:val="24"/>
          <w:szCs w:val="24"/>
          <w:lang w:val="en-US"/>
        </w:rPr>
        <w:t xml:space="preserve"> </w:t>
      </w:r>
      <w:proofErr w:type="spellStart"/>
      <w:r w:rsidR="006A2368" w:rsidRPr="00465DED">
        <w:rPr>
          <w:rFonts w:ascii="Times New Roman" w:hAnsi="Times New Roman" w:cs="Times New Roman"/>
          <w:sz w:val="24"/>
          <w:szCs w:val="24"/>
          <w:lang w:val="en-US"/>
        </w:rPr>
        <w:t>peredaran</w:t>
      </w:r>
      <w:proofErr w:type="spellEnd"/>
      <w:r w:rsidR="006A2368"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ini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Saat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ini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aturan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w:t>
      </w:r>
      <w:proofErr w:type="spellEnd"/>
      <w:r w:rsidR="00AB39D0" w:rsidRPr="00465DED">
        <w:rPr>
          <w:rFonts w:ascii="Times New Roman" w:hAnsi="Times New Roman" w:cs="Times New Roman"/>
          <w:sz w:val="24"/>
          <w:szCs w:val="24"/>
        </w:rPr>
        <w:t xml:space="preserve">hadap tindak pidana narkotika ini dituangkan ke dalam Undang-Undang Nomor 35 Tahun 2009 </w:t>
      </w:r>
      <w:r w:rsidR="00EA7125" w:rsidRPr="00465DED">
        <w:rPr>
          <w:rFonts w:ascii="Times New Roman" w:hAnsi="Times New Roman" w:cs="Times New Roman"/>
          <w:sz w:val="24"/>
          <w:szCs w:val="24"/>
        </w:rPr>
        <w:t>Tentang Narkotika</w:t>
      </w:r>
      <w:r w:rsidR="00AB39D0" w:rsidRPr="00465DED">
        <w:rPr>
          <w:rFonts w:ascii="Times New Roman" w:hAnsi="Times New Roman" w:cs="Times New Roman"/>
          <w:sz w:val="24"/>
          <w:szCs w:val="24"/>
        </w:rPr>
        <w:t xml:space="preserve">. </w:t>
      </w:r>
    </w:p>
    <w:p w:rsidR="00264BE5" w:rsidRPr="00465DED" w:rsidRDefault="00264BE5" w:rsidP="00264BE5">
      <w:pPr>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ketentuan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No. 35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2009 </w:t>
      </w:r>
      <w:proofErr w:type="spellStart"/>
      <w:r w:rsidRPr="00465DED">
        <w:rPr>
          <w:rFonts w:ascii="Times New Roman" w:hAnsi="Times New Roman" w:cs="Times New Roman"/>
          <w:sz w:val="24"/>
          <w:szCs w:val="24"/>
          <w:lang w:val="en-US"/>
        </w:rPr>
        <w:t>aturan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tercantum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111 </w:t>
      </w:r>
      <w:proofErr w:type="spellStart"/>
      <w:r w:rsidRPr="00465DED">
        <w:rPr>
          <w:rFonts w:ascii="Times New Roman" w:hAnsi="Times New Roman" w:cs="Times New Roman"/>
          <w:sz w:val="24"/>
          <w:szCs w:val="24"/>
          <w:lang w:val="en-US"/>
        </w:rPr>
        <w:t>sampai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147. Orang-orang yang </w:t>
      </w:r>
      <w:proofErr w:type="spellStart"/>
      <w:r w:rsidRPr="00465DED">
        <w:rPr>
          <w:rFonts w:ascii="Times New Roman" w:hAnsi="Times New Roman" w:cs="Times New Roman"/>
          <w:sz w:val="24"/>
          <w:szCs w:val="24"/>
          <w:lang w:val="en-US"/>
        </w:rPr>
        <w:t>dapat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ini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dibagi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beberapa</w:t>
      </w:r>
      <w:proofErr w:type="spellEnd"/>
      <w:r w:rsidRPr="00465DED">
        <w:rPr>
          <w:rFonts w:ascii="Times New Roman" w:hAnsi="Times New Roman" w:cs="Times New Roman"/>
          <w:sz w:val="24"/>
          <w:szCs w:val="24"/>
          <w:lang w:val="en-US"/>
        </w:rPr>
        <w:t xml:space="preserve"> </w:t>
      </w:r>
      <w:proofErr w:type="spellStart"/>
      <w:proofErr w:type="gramStart"/>
      <w:r w:rsidRPr="00465DED">
        <w:rPr>
          <w:rFonts w:ascii="Times New Roman" w:hAnsi="Times New Roman" w:cs="Times New Roman"/>
          <w:sz w:val="24"/>
          <w:szCs w:val="24"/>
          <w:lang w:val="en-US"/>
        </w:rPr>
        <w:t>kategori</w:t>
      </w:r>
      <w:proofErr w:type="spellEnd"/>
      <w:r w:rsidRPr="00465DED">
        <w:rPr>
          <w:rFonts w:ascii="Times New Roman" w:hAnsi="Times New Roman" w:cs="Times New Roman"/>
          <w:sz w:val="24"/>
          <w:szCs w:val="24"/>
          <w:lang w:val="en-US"/>
        </w:rPr>
        <w:t xml:space="preserve"> :</w:t>
      </w:r>
      <w:proofErr w:type="gramEnd"/>
    </w:p>
    <w:p w:rsidR="00746122" w:rsidRPr="00465DED" w:rsidRDefault="0018003C" w:rsidP="00970DE6">
      <w:pPr>
        <w:pStyle w:val="ListParagraph"/>
        <w:numPr>
          <w:ilvl w:val="1"/>
          <w:numId w:val="12"/>
        </w:numPr>
        <w:tabs>
          <w:tab w:val="clear" w:pos="1440"/>
        </w:tabs>
        <w:ind w:left="284"/>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8752" behindDoc="0" locked="0" layoutInCell="1" allowOverlap="1">
                <wp:simplePos x="0" y="0"/>
                <wp:positionH relativeFrom="column">
                  <wp:posOffset>2444191</wp:posOffset>
                </wp:positionH>
                <wp:positionV relativeFrom="paragraph">
                  <wp:posOffset>2257679</wp:posOffset>
                </wp:positionV>
                <wp:extent cx="943661" cy="431597"/>
                <wp:effectExtent l="0" t="0" r="27940" b="26035"/>
                <wp:wrapNone/>
                <wp:docPr id="19" name="Text Box 19"/>
                <wp:cNvGraphicFramePr/>
                <a:graphic xmlns:a="http://schemas.openxmlformats.org/drawingml/2006/main">
                  <a:graphicData uri="http://schemas.microsoft.com/office/word/2010/wordprocessingShape">
                    <wps:wsp>
                      <wps:cNvSpPr txBox="1"/>
                      <wps:spPr>
                        <a:xfrm>
                          <a:off x="0" y="0"/>
                          <a:ext cx="943661" cy="431597"/>
                        </a:xfrm>
                        <a:prstGeom prst="rect">
                          <a:avLst/>
                        </a:prstGeom>
                        <a:solidFill>
                          <a:schemeClr val="lt1"/>
                        </a:solidFill>
                        <a:ln w="6350">
                          <a:solidFill>
                            <a:schemeClr val="bg1"/>
                          </a:solidFill>
                        </a:ln>
                      </wps:spPr>
                      <wps:txbx>
                        <w:txbxContent>
                          <w:p w:rsidR="00B343F8" w:rsidRPr="0018003C" w:rsidRDefault="00B343F8">
                            <w:pPr>
                              <w:rPr>
                                <w:lang w:val="en-US"/>
                              </w:rPr>
                            </w:pPr>
                            <w:r>
                              <w:rPr>
                                <w:lang w:val="en-US"/>
                              </w:rP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53" type="#_x0000_t202" style="position:absolute;left:0;text-align:left;margin-left:192.45pt;margin-top:177.75pt;width:74.3pt;height:3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" fillcolor="white [3201]" strokecolor="white [3212]" strokeweight=".5pt">
                <v:textbox>
                  <w:txbxContent>
                    <w:p w:rsidR="00B343F8" w:rsidRPr="0018003C" w:rsidRDefault="00B343F8">
                      <w:pPr>
                        <w:rPr>
                          <w:lang w:val="en-US"/>
                        </w:rPr>
                      </w:pPr>
                      <w:r>
                        <w:rPr>
                          <w:lang w:val="en-US"/>
                        </w:rPr>
                        <w:t>55</w:t>
                      </w:r>
                    </w:p>
                  </w:txbxContent>
                </v:textbox>
              </v:shape>
            </w:pict>
          </mc:Fallback>
        </mc:AlternateContent>
      </w:r>
      <w:r w:rsidR="00264BE5" w:rsidRPr="00465DED">
        <w:rPr>
          <w:rFonts w:ascii="Times New Roman" w:hAnsi="Times New Roman" w:cs="Times New Roman"/>
          <w:sz w:val="24"/>
          <w:szCs w:val="24"/>
          <w:lang w:val="en-US"/>
        </w:rPr>
        <w:t xml:space="preserve">Orang yang </w:t>
      </w:r>
      <w:proofErr w:type="spellStart"/>
      <w:r w:rsidR="00264BE5" w:rsidRPr="00465DED">
        <w:rPr>
          <w:rFonts w:ascii="Times New Roman" w:hAnsi="Times New Roman" w:cs="Times New Roman"/>
          <w:sz w:val="24"/>
          <w:szCs w:val="24"/>
          <w:lang w:val="en-US"/>
        </w:rPr>
        <w:t>tanpa</w:t>
      </w:r>
      <w:proofErr w:type="spellEnd"/>
      <w:r w:rsidR="00264BE5" w:rsidRPr="00465DED">
        <w:rPr>
          <w:rFonts w:ascii="Times New Roman" w:hAnsi="Times New Roman" w:cs="Times New Roman"/>
          <w:sz w:val="24"/>
          <w:szCs w:val="24"/>
          <w:lang w:val="en-US"/>
        </w:rPr>
        <w:t xml:space="preserve"> </w:t>
      </w:r>
      <w:proofErr w:type="spellStart"/>
      <w:r w:rsidR="00264BE5" w:rsidRPr="00465DED">
        <w:rPr>
          <w:rFonts w:ascii="Times New Roman" w:hAnsi="Times New Roman" w:cs="Times New Roman"/>
          <w:sz w:val="24"/>
          <w:szCs w:val="24"/>
          <w:lang w:val="en-US"/>
        </w:rPr>
        <w:t>hak</w:t>
      </w:r>
      <w:proofErr w:type="spellEnd"/>
      <w:r w:rsidR="00264BE5" w:rsidRPr="00465DED">
        <w:rPr>
          <w:rFonts w:ascii="Times New Roman" w:hAnsi="Times New Roman" w:cs="Times New Roman"/>
          <w:sz w:val="24"/>
          <w:szCs w:val="24"/>
          <w:lang w:val="en-US"/>
        </w:rPr>
        <w:t xml:space="preserve"> dan </w:t>
      </w:r>
      <w:proofErr w:type="spellStart"/>
      <w:r w:rsidR="00264BE5" w:rsidRPr="00465DED">
        <w:rPr>
          <w:rFonts w:ascii="Times New Roman" w:hAnsi="Times New Roman" w:cs="Times New Roman"/>
          <w:sz w:val="24"/>
          <w:szCs w:val="24"/>
          <w:lang w:val="en-US"/>
        </w:rPr>
        <w:t>melawan</w:t>
      </w:r>
      <w:proofErr w:type="spellEnd"/>
      <w:r w:rsidR="00264BE5" w:rsidRPr="00465DED">
        <w:rPr>
          <w:rFonts w:ascii="Times New Roman" w:hAnsi="Times New Roman" w:cs="Times New Roman"/>
          <w:sz w:val="24"/>
          <w:szCs w:val="24"/>
          <w:lang w:val="en-US"/>
        </w:rPr>
        <w:t xml:space="preserve"> hokum </w:t>
      </w:r>
      <w:proofErr w:type="spellStart"/>
      <w:r w:rsidR="00264BE5" w:rsidRPr="00465DED">
        <w:rPr>
          <w:rFonts w:ascii="Times New Roman" w:hAnsi="Times New Roman" w:cs="Times New Roman"/>
          <w:sz w:val="24"/>
          <w:szCs w:val="24"/>
          <w:lang w:val="en-US"/>
        </w:rPr>
        <w:t>menanam</w:t>
      </w:r>
      <w:proofErr w:type="spellEnd"/>
      <w:r w:rsidR="00264BE5" w:rsidRPr="00465DED">
        <w:rPr>
          <w:rFonts w:ascii="Times New Roman" w:hAnsi="Times New Roman" w:cs="Times New Roman"/>
          <w:sz w:val="24"/>
          <w:szCs w:val="24"/>
          <w:lang w:val="en-US"/>
        </w:rPr>
        <w:t xml:space="preserve">, </w:t>
      </w:r>
      <w:proofErr w:type="spellStart"/>
      <w:r w:rsidR="00264BE5" w:rsidRPr="00465DED">
        <w:rPr>
          <w:rFonts w:ascii="Times New Roman" w:hAnsi="Times New Roman" w:cs="Times New Roman"/>
          <w:sz w:val="24"/>
          <w:szCs w:val="24"/>
          <w:lang w:val="en-US"/>
        </w:rPr>
        <w:t>memelihara</w:t>
      </w:r>
      <w:proofErr w:type="spellEnd"/>
      <w:r w:rsidR="00264BE5" w:rsidRPr="00465DED">
        <w:rPr>
          <w:rFonts w:ascii="Times New Roman" w:hAnsi="Times New Roman" w:cs="Times New Roman"/>
          <w:sz w:val="24"/>
          <w:szCs w:val="24"/>
          <w:lang w:val="en-US"/>
        </w:rPr>
        <w:t xml:space="preserve">, </w:t>
      </w:r>
      <w:proofErr w:type="spellStart"/>
      <w:r w:rsidR="00264BE5" w:rsidRPr="00465DED">
        <w:rPr>
          <w:rFonts w:ascii="Times New Roman" w:hAnsi="Times New Roman" w:cs="Times New Roman"/>
          <w:sz w:val="24"/>
          <w:szCs w:val="24"/>
          <w:lang w:val="en-US"/>
        </w:rPr>
        <w:t>memiliki</w:t>
      </w:r>
      <w:proofErr w:type="spellEnd"/>
      <w:r w:rsidR="00264BE5" w:rsidRPr="00465DED">
        <w:rPr>
          <w:rFonts w:ascii="Times New Roman" w:hAnsi="Times New Roman" w:cs="Times New Roman"/>
          <w:sz w:val="24"/>
          <w:szCs w:val="24"/>
          <w:lang w:val="en-US"/>
        </w:rPr>
        <w:t xml:space="preserve"> </w:t>
      </w:r>
      <w:proofErr w:type="spellStart"/>
      <w:r w:rsidR="00264BE5" w:rsidRPr="00465DED">
        <w:rPr>
          <w:rFonts w:ascii="Times New Roman" w:hAnsi="Times New Roman" w:cs="Times New Roman"/>
          <w:sz w:val="24"/>
          <w:szCs w:val="24"/>
          <w:lang w:val="en-US"/>
        </w:rPr>
        <w:t>menyimpan</w:t>
      </w:r>
      <w:proofErr w:type="spellEnd"/>
      <w:r w:rsidR="00264BE5" w:rsidRPr="00465DED">
        <w:rPr>
          <w:rFonts w:ascii="Times New Roman" w:hAnsi="Times New Roman" w:cs="Times New Roman"/>
          <w:sz w:val="24"/>
          <w:szCs w:val="24"/>
          <w:lang w:val="en-US"/>
        </w:rPr>
        <w:t xml:space="preserve">, </w:t>
      </w:r>
      <w:proofErr w:type="spellStart"/>
      <w:r w:rsidR="00264BE5" w:rsidRPr="00465DED">
        <w:rPr>
          <w:rFonts w:ascii="Times New Roman" w:hAnsi="Times New Roman" w:cs="Times New Roman"/>
          <w:sz w:val="24"/>
          <w:szCs w:val="24"/>
          <w:lang w:val="en-US"/>
        </w:rPr>
        <w:t>menguasai</w:t>
      </w:r>
      <w:proofErr w:type="spellEnd"/>
      <w:r w:rsidR="00264BE5" w:rsidRPr="00465DED">
        <w:rPr>
          <w:rFonts w:ascii="Times New Roman" w:hAnsi="Times New Roman" w:cs="Times New Roman"/>
          <w:sz w:val="24"/>
          <w:szCs w:val="24"/>
          <w:lang w:val="en-US"/>
        </w:rPr>
        <w:t xml:space="preserve"> </w:t>
      </w:r>
      <w:proofErr w:type="spellStart"/>
      <w:r w:rsidR="00264BE5" w:rsidRPr="00465DED">
        <w:rPr>
          <w:rFonts w:ascii="Times New Roman" w:hAnsi="Times New Roman" w:cs="Times New Roman"/>
          <w:sz w:val="24"/>
          <w:szCs w:val="24"/>
          <w:lang w:val="en-US"/>
        </w:rPr>
        <w:t>atau</w:t>
      </w:r>
      <w:proofErr w:type="spellEnd"/>
      <w:r w:rsidR="00264BE5" w:rsidRPr="00465DED">
        <w:rPr>
          <w:rFonts w:ascii="Times New Roman" w:hAnsi="Times New Roman" w:cs="Times New Roman"/>
          <w:sz w:val="24"/>
          <w:szCs w:val="24"/>
          <w:lang w:val="en-US"/>
        </w:rPr>
        <w:t xml:space="preserve"> </w:t>
      </w:r>
      <w:proofErr w:type="spellStart"/>
      <w:r w:rsidR="00264BE5" w:rsidRPr="00465DED">
        <w:rPr>
          <w:rFonts w:ascii="Times New Roman" w:hAnsi="Times New Roman" w:cs="Times New Roman"/>
          <w:sz w:val="24"/>
          <w:szCs w:val="24"/>
          <w:lang w:val="en-US"/>
        </w:rPr>
        <w:t>menyediakan</w:t>
      </w:r>
      <w:proofErr w:type="spellEnd"/>
      <w:r w:rsidR="00264BE5" w:rsidRPr="00465DED">
        <w:rPr>
          <w:rFonts w:ascii="Times New Roman" w:hAnsi="Times New Roman" w:cs="Times New Roman"/>
          <w:sz w:val="24"/>
          <w:szCs w:val="24"/>
          <w:lang w:val="en-US"/>
        </w:rPr>
        <w:t xml:space="preserve"> </w:t>
      </w:r>
      <w:proofErr w:type="spellStart"/>
      <w:r w:rsidR="00264BE5" w:rsidRPr="00465DED">
        <w:rPr>
          <w:rFonts w:ascii="Times New Roman" w:hAnsi="Times New Roman" w:cs="Times New Roman"/>
          <w:sz w:val="24"/>
          <w:szCs w:val="24"/>
          <w:lang w:val="en-US"/>
        </w:rPr>
        <w:t>Narkotika</w:t>
      </w:r>
      <w:proofErr w:type="spellEnd"/>
      <w:r w:rsidR="00264BE5" w:rsidRPr="00465DED">
        <w:rPr>
          <w:rFonts w:ascii="Times New Roman" w:hAnsi="Times New Roman" w:cs="Times New Roman"/>
          <w:sz w:val="24"/>
          <w:szCs w:val="24"/>
          <w:lang w:val="en-US"/>
        </w:rPr>
        <w:t xml:space="preserve"> </w:t>
      </w:r>
      <w:proofErr w:type="spellStart"/>
      <w:r w:rsidR="00264BE5" w:rsidRPr="00465DED">
        <w:rPr>
          <w:rFonts w:ascii="Times New Roman" w:hAnsi="Times New Roman" w:cs="Times New Roman"/>
          <w:sz w:val="24"/>
          <w:szCs w:val="24"/>
          <w:lang w:val="en-US"/>
        </w:rPr>
        <w:t>Golongan</w:t>
      </w:r>
      <w:proofErr w:type="spellEnd"/>
      <w:r w:rsidR="00264BE5" w:rsidRPr="00465DED">
        <w:rPr>
          <w:rFonts w:ascii="Times New Roman" w:hAnsi="Times New Roman" w:cs="Times New Roman"/>
          <w:sz w:val="24"/>
          <w:szCs w:val="24"/>
          <w:lang w:val="en-US"/>
        </w:rPr>
        <w:t xml:space="preserve"> 1 </w:t>
      </w:r>
      <w:proofErr w:type="spellStart"/>
      <w:r w:rsidR="00264BE5" w:rsidRPr="00465DED">
        <w:rPr>
          <w:rFonts w:ascii="Times New Roman" w:hAnsi="Times New Roman" w:cs="Times New Roman"/>
          <w:sz w:val="24"/>
          <w:szCs w:val="24"/>
          <w:lang w:val="en-US"/>
        </w:rPr>
        <w:t>dalam</w:t>
      </w:r>
      <w:proofErr w:type="spellEnd"/>
      <w:r w:rsidR="00264BE5" w:rsidRPr="00465DED">
        <w:rPr>
          <w:rFonts w:ascii="Times New Roman" w:hAnsi="Times New Roman" w:cs="Times New Roman"/>
          <w:sz w:val="24"/>
          <w:szCs w:val="24"/>
          <w:lang w:val="en-US"/>
        </w:rPr>
        <w:t xml:space="preserve"> </w:t>
      </w:r>
      <w:proofErr w:type="spellStart"/>
      <w:r w:rsidR="00264BE5" w:rsidRPr="00465DED">
        <w:rPr>
          <w:rFonts w:ascii="Times New Roman" w:hAnsi="Times New Roman" w:cs="Times New Roman"/>
          <w:sz w:val="24"/>
          <w:szCs w:val="24"/>
          <w:lang w:val="en-US"/>
        </w:rPr>
        <w:t>bentuk</w:t>
      </w:r>
      <w:proofErr w:type="spellEnd"/>
      <w:r w:rsidR="00264BE5" w:rsidRPr="00465DED">
        <w:rPr>
          <w:rFonts w:ascii="Times New Roman" w:hAnsi="Times New Roman" w:cs="Times New Roman"/>
          <w:sz w:val="24"/>
          <w:szCs w:val="24"/>
          <w:lang w:val="en-US"/>
        </w:rPr>
        <w:t xml:space="preserve"> </w:t>
      </w:r>
      <w:proofErr w:type="spellStart"/>
      <w:r w:rsidR="00264BE5" w:rsidRPr="00465DED">
        <w:rPr>
          <w:rFonts w:ascii="Times New Roman" w:hAnsi="Times New Roman" w:cs="Times New Roman"/>
          <w:sz w:val="24"/>
          <w:szCs w:val="24"/>
          <w:lang w:val="en-US"/>
        </w:rPr>
        <w:t>tanaman</w:t>
      </w:r>
      <w:proofErr w:type="spellEnd"/>
      <w:r w:rsidR="00264BE5" w:rsidRPr="00465DED">
        <w:rPr>
          <w:rFonts w:ascii="Times New Roman" w:hAnsi="Times New Roman" w:cs="Times New Roman"/>
          <w:sz w:val="24"/>
          <w:szCs w:val="24"/>
          <w:lang w:val="en-US"/>
        </w:rPr>
        <w:t xml:space="preserve"> (</w:t>
      </w:r>
      <w:proofErr w:type="spellStart"/>
      <w:r w:rsidR="00264BE5" w:rsidRPr="00465DED">
        <w:rPr>
          <w:rFonts w:ascii="Times New Roman" w:hAnsi="Times New Roman" w:cs="Times New Roman"/>
          <w:sz w:val="24"/>
          <w:szCs w:val="24"/>
          <w:lang w:val="en-US"/>
        </w:rPr>
        <w:t>Pasal</w:t>
      </w:r>
      <w:proofErr w:type="spellEnd"/>
      <w:r w:rsidR="00264BE5" w:rsidRPr="00465DED">
        <w:rPr>
          <w:rFonts w:ascii="Times New Roman" w:hAnsi="Times New Roman" w:cs="Times New Roman"/>
          <w:sz w:val="24"/>
          <w:szCs w:val="24"/>
          <w:lang w:val="en-US"/>
        </w:rPr>
        <w:t xml:space="preserve"> 111), </w:t>
      </w:r>
      <w:proofErr w:type="spellStart"/>
      <w:r w:rsidR="00264BE5" w:rsidRPr="00465DED">
        <w:rPr>
          <w:rFonts w:ascii="Times New Roman" w:hAnsi="Times New Roman" w:cs="Times New Roman"/>
          <w:sz w:val="24"/>
          <w:szCs w:val="24"/>
          <w:lang w:val="en-US"/>
        </w:rPr>
        <w:t>Golongan</w:t>
      </w:r>
      <w:proofErr w:type="spellEnd"/>
      <w:r w:rsidR="00264BE5" w:rsidRPr="00465DED">
        <w:rPr>
          <w:rFonts w:ascii="Times New Roman" w:hAnsi="Times New Roman" w:cs="Times New Roman"/>
          <w:sz w:val="24"/>
          <w:szCs w:val="24"/>
          <w:lang w:val="en-US"/>
        </w:rPr>
        <w:t xml:space="preserve"> </w:t>
      </w:r>
      <w:r w:rsidR="00746122" w:rsidRPr="00465DED">
        <w:rPr>
          <w:rFonts w:ascii="Times New Roman" w:hAnsi="Times New Roman" w:cs="Times New Roman"/>
          <w:sz w:val="24"/>
          <w:szCs w:val="24"/>
          <w:lang w:val="en-US"/>
        </w:rPr>
        <w:t xml:space="preserve">I </w:t>
      </w:r>
      <w:proofErr w:type="spellStart"/>
      <w:r w:rsidR="00746122" w:rsidRPr="00465DED">
        <w:rPr>
          <w:rFonts w:ascii="Times New Roman" w:hAnsi="Times New Roman" w:cs="Times New Roman"/>
          <w:sz w:val="24"/>
          <w:szCs w:val="24"/>
          <w:lang w:val="en-US"/>
        </w:rPr>
        <w:t>bukan</w:t>
      </w:r>
      <w:proofErr w:type="spellEnd"/>
      <w:r w:rsidR="00746122" w:rsidRPr="00465DED">
        <w:rPr>
          <w:rFonts w:ascii="Times New Roman" w:hAnsi="Times New Roman" w:cs="Times New Roman"/>
          <w:sz w:val="24"/>
          <w:szCs w:val="24"/>
          <w:lang w:val="en-US"/>
        </w:rPr>
        <w:t xml:space="preserve"> </w:t>
      </w:r>
      <w:proofErr w:type="spellStart"/>
      <w:r w:rsidR="00746122" w:rsidRPr="00465DED">
        <w:rPr>
          <w:rFonts w:ascii="Times New Roman" w:hAnsi="Times New Roman" w:cs="Times New Roman"/>
          <w:sz w:val="24"/>
          <w:szCs w:val="24"/>
          <w:lang w:val="en-US"/>
        </w:rPr>
        <w:t>dalam</w:t>
      </w:r>
      <w:proofErr w:type="spellEnd"/>
      <w:r w:rsidR="00746122" w:rsidRPr="00465DED">
        <w:rPr>
          <w:rFonts w:ascii="Times New Roman" w:hAnsi="Times New Roman" w:cs="Times New Roman"/>
          <w:sz w:val="24"/>
          <w:szCs w:val="24"/>
          <w:lang w:val="en-US"/>
        </w:rPr>
        <w:t xml:space="preserve"> </w:t>
      </w:r>
      <w:proofErr w:type="spellStart"/>
      <w:r w:rsidR="00746122" w:rsidRPr="00465DED">
        <w:rPr>
          <w:rFonts w:ascii="Times New Roman" w:hAnsi="Times New Roman" w:cs="Times New Roman"/>
          <w:sz w:val="24"/>
          <w:szCs w:val="24"/>
          <w:lang w:val="en-US"/>
        </w:rPr>
        <w:t>bentuk</w:t>
      </w:r>
      <w:proofErr w:type="spellEnd"/>
      <w:r w:rsidR="00746122" w:rsidRPr="00465DED">
        <w:rPr>
          <w:rFonts w:ascii="Times New Roman" w:hAnsi="Times New Roman" w:cs="Times New Roman"/>
          <w:sz w:val="24"/>
          <w:szCs w:val="24"/>
          <w:lang w:val="en-US"/>
        </w:rPr>
        <w:t xml:space="preserve"> </w:t>
      </w:r>
      <w:proofErr w:type="spellStart"/>
      <w:r w:rsidR="00746122" w:rsidRPr="00465DED">
        <w:rPr>
          <w:rFonts w:ascii="Times New Roman" w:hAnsi="Times New Roman" w:cs="Times New Roman"/>
          <w:sz w:val="24"/>
          <w:szCs w:val="24"/>
          <w:lang w:val="en-US"/>
        </w:rPr>
        <w:t>tanaman</w:t>
      </w:r>
      <w:proofErr w:type="spellEnd"/>
      <w:r w:rsidR="00746122" w:rsidRPr="00465DED">
        <w:rPr>
          <w:rFonts w:ascii="Times New Roman" w:hAnsi="Times New Roman" w:cs="Times New Roman"/>
          <w:sz w:val="24"/>
          <w:szCs w:val="24"/>
          <w:lang w:val="en-US"/>
        </w:rPr>
        <w:t xml:space="preserve"> (</w:t>
      </w:r>
      <w:proofErr w:type="spellStart"/>
      <w:r w:rsidR="00746122" w:rsidRPr="00465DED">
        <w:rPr>
          <w:rFonts w:ascii="Times New Roman" w:hAnsi="Times New Roman" w:cs="Times New Roman"/>
          <w:sz w:val="24"/>
          <w:szCs w:val="24"/>
          <w:lang w:val="en-US"/>
        </w:rPr>
        <w:t>Pasal</w:t>
      </w:r>
      <w:proofErr w:type="spellEnd"/>
      <w:r w:rsidR="00746122" w:rsidRPr="00465DED">
        <w:rPr>
          <w:rFonts w:ascii="Times New Roman" w:hAnsi="Times New Roman" w:cs="Times New Roman"/>
          <w:sz w:val="24"/>
          <w:szCs w:val="24"/>
          <w:lang w:val="en-US"/>
        </w:rPr>
        <w:t xml:space="preserve"> 112), </w:t>
      </w:r>
      <w:proofErr w:type="spellStart"/>
      <w:r w:rsidR="00746122" w:rsidRPr="00465DED">
        <w:rPr>
          <w:rFonts w:ascii="Times New Roman" w:hAnsi="Times New Roman" w:cs="Times New Roman"/>
          <w:sz w:val="24"/>
          <w:szCs w:val="24"/>
          <w:lang w:val="en-US"/>
        </w:rPr>
        <w:t>Golongan</w:t>
      </w:r>
      <w:proofErr w:type="spellEnd"/>
      <w:r w:rsidR="00746122" w:rsidRPr="00465DED">
        <w:rPr>
          <w:rFonts w:ascii="Times New Roman" w:hAnsi="Times New Roman" w:cs="Times New Roman"/>
          <w:sz w:val="24"/>
          <w:szCs w:val="24"/>
          <w:lang w:val="en-US"/>
        </w:rPr>
        <w:t xml:space="preserve"> II (</w:t>
      </w:r>
      <w:proofErr w:type="spellStart"/>
      <w:r w:rsidR="00746122" w:rsidRPr="00465DED">
        <w:rPr>
          <w:rFonts w:ascii="Times New Roman" w:hAnsi="Times New Roman" w:cs="Times New Roman"/>
          <w:sz w:val="24"/>
          <w:szCs w:val="24"/>
          <w:lang w:val="en-US"/>
        </w:rPr>
        <w:t>Pasal</w:t>
      </w:r>
      <w:proofErr w:type="spellEnd"/>
      <w:r w:rsidR="00746122" w:rsidRPr="00465DED">
        <w:rPr>
          <w:rFonts w:ascii="Times New Roman" w:hAnsi="Times New Roman" w:cs="Times New Roman"/>
          <w:sz w:val="24"/>
          <w:szCs w:val="24"/>
          <w:lang w:val="en-US"/>
        </w:rPr>
        <w:t xml:space="preserve"> 117), </w:t>
      </w:r>
      <w:proofErr w:type="spellStart"/>
      <w:r w:rsidR="00746122" w:rsidRPr="00465DED">
        <w:rPr>
          <w:rFonts w:ascii="Times New Roman" w:hAnsi="Times New Roman" w:cs="Times New Roman"/>
          <w:sz w:val="24"/>
          <w:szCs w:val="24"/>
          <w:lang w:val="en-US"/>
        </w:rPr>
        <w:t>Golongan</w:t>
      </w:r>
      <w:proofErr w:type="spellEnd"/>
      <w:r w:rsidR="00746122" w:rsidRPr="00465DED">
        <w:rPr>
          <w:rFonts w:ascii="Times New Roman" w:hAnsi="Times New Roman" w:cs="Times New Roman"/>
          <w:sz w:val="24"/>
          <w:szCs w:val="24"/>
          <w:lang w:val="en-US"/>
        </w:rPr>
        <w:t xml:space="preserve"> III (</w:t>
      </w:r>
      <w:proofErr w:type="spellStart"/>
      <w:r w:rsidR="00746122" w:rsidRPr="00465DED">
        <w:rPr>
          <w:rFonts w:ascii="Times New Roman" w:hAnsi="Times New Roman" w:cs="Times New Roman"/>
          <w:sz w:val="24"/>
          <w:szCs w:val="24"/>
          <w:lang w:val="en-US"/>
        </w:rPr>
        <w:t>Pasal</w:t>
      </w:r>
      <w:proofErr w:type="spellEnd"/>
      <w:r w:rsidR="00746122" w:rsidRPr="00465DED">
        <w:rPr>
          <w:rFonts w:ascii="Times New Roman" w:hAnsi="Times New Roman" w:cs="Times New Roman"/>
          <w:sz w:val="24"/>
          <w:szCs w:val="24"/>
          <w:lang w:val="en-US"/>
        </w:rPr>
        <w:t xml:space="preserve"> 122), </w:t>
      </w:r>
      <w:proofErr w:type="spellStart"/>
      <w:r w:rsidR="00746122" w:rsidRPr="00465DED">
        <w:rPr>
          <w:rFonts w:ascii="Times New Roman" w:hAnsi="Times New Roman" w:cs="Times New Roman"/>
          <w:sz w:val="24"/>
          <w:szCs w:val="24"/>
          <w:lang w:val="en-US"/>
        </w:rPr>
        <w:t>serta</w:t>
      </w:r>
      <w:proofErr w:type="spellEnd"/>
      <w:r w:rsidR="00746122" w:rsidRPr="00465DED">
        <w:rPr>
          <w:rFonts w:ascii="Times New Roman" w:hAnsi="Times New Roman" w:cs="Times New Roman"/>
          <w:sz w:val="24"/>
          <w:szCs w:val="24"/>
          <w:lang w:val="en-US"/>
        </w:rPr>
        <w:t xml:space="preserve"> </w:t>
      </w:r>
      <w:proofErr w:type="spellStart"/>
      <w:r w:rsidR="00746122" w:rsidRPr="00465DED">
        <w:rPr>
          <w:rFonts w:ascii="Times New Roman" w:hAnsi="Times New Roman" w:cs="Times New Roman"/>
          <w:sz w:val="24"/>
          <w:szCs w:val="24"/>
          <w:lang w:val="en-US"/>
        </w:rPr>
        <w:t>Prekursor</w:t>
      </w:r>
      <w:proofErr w:type="spellEnd"/>
      <w:r w:rsidR="00746122" w:rsidRPr="00465DED">
        <w:rPr>
          <w:rFonts w:ascii="Times New Roman" w:hAnsi="Times New Roman" w:cs="Times New Roman"/>
          <w:sz w:val="24"/>
          <w:szCs w:val="24"/>
          <w:lang w:val="en-US"/>
        </w:rPr>
        <w:t xml:space="preserve"> </w:t>
      </w:r>
      <w:proofErr w:type="spellStart"/>
      <w:r w:rsidR="00746122" w:rsidRPr="00465DED">
        <w:rPr>
          <w:rFonts w:ascii="Times New Roman" w:hAnsi="Times New Roman" w:cs="Times New Roman"/>
          <w:sz w:val="24"/>
          <w:szCs w:val="24"/>
          <w:lang w:val="en-US"/>
        </w:rPr>
        <w:t>Narkotika</w:t>
      </w:r>
      <w:proofErr w:type="spellEnd"/>
      <w:r w:rsidR="00746122" w:rsidRPr="00465DED">
        <w:rPr>
          <w:rFonts w:ascii="Times New Roman" w:hAnsi="Times New Roman" w:cs="Times New Roman"/>
          <w:sz w:val="24"/>
          <w:szCs w:val="24"/>
          <w:lang w:val="en-US"/>
        </w:rPr>
        <w:t xml:space="preserve"> </w:t>
      </w:r>
      <w:proofErr w:type="spellStart"/>
      <w:r w:rsidR="00746122" w:rsidRPr="00465DED">
        <w:rPr>
          <w:rFonts w:ascii="Times New Roman" w:hAnsi="Times New Roman" w:cs="Times New Roman"/>
          <w:sz w:val="24"/>
          <w:szCs w:val="24"/>
          <w:lang w:val="en-US"/>
        </w:rPr>
        <w:t>untuk</w:t>
      </w:r>
      <w:proofErr w:type="spellEnd"/>
      <w:r w:rsidR="00746122" w:rsidRPr="00465DED">
        <w:rPr>
          <w:rFonts w:ascii="Times New Roman" w:hAnsi="Times New Roman" w:cs="Times New Roman"/>
          <w:sz w:val="24"/>
          <w:szCs w:val="24"/>
          <w:lang w:val="en-US"/>
        </w:rPr>
        <w:t xml:space="preserve"> </w:t>
      </w:r>
      <w:proofErr w:type="spellStart"/>
      <w:r w:rsidR="00746122" w:rsidRPr="00465DED">
        <w:rPr>
          <w:rFonts w:ascii="Times New Roman" w:hAnsi="Times New Roman" w:cs="Times New Roman"/>
          <w:sz w:val="24"/>
          <w:szCs w:val="24"/>
          <w:lang w:val="en-US"/>
        </w:rPr>
        <w:t>pembuatan</w:t>
      </w:r>
      <w:proofErr w:type="spellEnd"/>
      <w:r w:rsidR="00746122" w:rsidRPr="00465DED">
        <w:rPr>
          <w:rFonts w:ascii="Times New Roman" w:hAnsi="Times New Roman" w:cs="Times New Roman"/>
          <w:sz w:val="24"/>
          <w:szCs w:val="24"/>
          <w:lang w:val="en-US"/>
        </w:rPr>
        <w:t xml:space="preserve"> </w:t>
      </w:r>
      <w:proofErr w:type="spellStart"/>
      <w:r w:rsidR="00746122" w:rsidRPr="00465DED">
        <w:rPr>
          <w:rFonts w:ascii="Times New Roman" w:hAnsi="Times New Roman" w:cs="Times New Roman"/>
          <w:sz w:val="24"/>
          <w:szCs w:val="24"/>
          <w:lang w:val="en-US"/>
        </w:rPr>
        <w:t>Narkotika</w:t>
      </w:r>
      <w:proofErr w:type="spellEnd"/>
      <w:r w:rsidR="00746122" w:rsidRPr="00465DED">
        <w:rPr>
          <w:rFonts w:ascii="Times New Roman" w:hAnsi="Times New Roman" w:cs="Times New Roman"/>
          <w:sz w:val="24"/>
          <w:szCs w:val="24"/>
          <w:lang w:val="en-US"/>
        </w:rPr>
        <w:t xml:space="preserve"> ( </w:t>
      </w:r>
      <w:proofErr w:type="spellStart"/>
      <w:r w:rsidR="00746122" w:rsidRPr="00465DED">
        <w:rPr>
          <w:rFonts w:ascii="Times New Roman" w:hAnsi="Times New Roman" w:cs="Times New Roman"/>
          <w:sz w:val="24"/>
          <w:szCs w:val="24"/>
          <w:lang w:val="en-US"/>
        </w:rPr>
        <w:t>Pasal</w:t>
      </w:r>
      <w:proofErr w:type="spellEnd"/>
      <w:r w:rsidR="00746122" w:rsidRPr="00465DED">
        <w:rPr>
          <w:rFonts w:ascii="Times New Roman" w:hAnsi="Times New Roman" w:cs="Times New Roman"/>
          <w:sz w:val="24"/>
          <w:szCs w:val="24"/>
          <w:lang w:val="en-US"/>
        </w:rPr>
        <w:t xml:space="preserve"> 129 </w:t>
      </w:r>
      <w:proofErr w:type="spellStart"/>
      <w:r w:rsidR="00746122" w:rsidRPr="00465DED">
        <w:rPr>
          <w:rFonts w:ascii="Times New Roman" w:hAnsi="Times New Roman" w:cs="Times New Roman"/>
          <w:sz w:val="24"/>
          <w:szCs w:val="24"/>
          <w:lang w:val="en-US"/>
        </w:rPr>
        <w:t>huruf</w:t>
      </w:r>
      <w:proofErr w:type="spellEnd"/>
      <w:r w:rsidR="00746122" w:rsidRPr="00465DED">
        <w:rPr>
          <w:rFonts w:ascii="Times New Roman" w:hAnsi="Times New Roman" w:cs="Times New Roman"/>
          <w:sz w:val="24"/>
          <w:szCs w:val="24"/>
          <w:lang w:val="en-US"/>
        </w:rPr>
        <w:t xml:space="preserve"> a).</w:t>
      </w:r>
    </w:p>
    <w:p w:rsidR="009809D4" w:rsidRPr="00465DED" w:rsidRDefault="00746122"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lang w:val="en-US"/>
        </w:rPr>
        <w:lastRenderedPageBreak/>
        <w:t xml:space="preserve">Orang yang </w:t>
      </w:r>
      <w:proofErr w:type="spellStart"/>
      <w:r w:rsidRPr="00465DED">
        <w:rPr>
          <w:rFonts w:ascii="Times New Roman" w:hAnsi="Times New Roman" w:cs="Times New Roman"/>
          <w:sz w:val="24"/>
          <w:szCs w:val="24"/>
          <w:lang w:val="en-US"/>
        </w:rPr>
        <w:t>tanpa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hak</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melawan</w:t>
      </w:r>
      <w:proofErr w:type="spellEnd"/>
      <w:r w:rsidRPr="00465DED">
        <w:rPr>
          <w:rFonts w:ascii="Times New Roman" w:hAnsi="Times New Roman" w:cs="Times New Roman"/>
          <w:sz w:val="24"/>
          <w:szCs w:val="24"/>
          <w:lang w:val="en-US"/>
        </w:rPr>
        <w:t xml:space="preserve"> hokum </w:t>
      </w:r>
      <w:proofErr w:type="spellStart"/>
      <w:r w:rsidRPr="00465DED">
        <w:rPr>
          <w:rFonts w:ascii="Times New Roman" w:hAnsi="Times New Roman" w:cs="Times New Roman"/>
          <w:sz w:val="24"/>
          <w:szCs w:val="24"/>
          <w:lang w:val="en-US"/>
        </w:rPr>
        <w:t>memproduksi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mengimpor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mengekspor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menyalurkan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Golongan</w:t>
      </w:r>
      <w:proofErr w:type="spellEnd"/>
      <w:r w:rsidRPr="00465DED">
        <w:rPr>
          <w:rFonts w:ascii="Times New Roman" w:hAnsi="Times New Roman" w:cs="Times New Roman"/>
          <w:sz w:val="24"/>
          <w:szCs w:val="24"/>
          <w:lang w:val="en-US"/>
        </w:rPr>
        <w:t xml:space="preserve"> 1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113), </w:t>
      </w:r>
      <w:proofErr w:type="spellStart"/>
      <w:r w:rsidRPr="00465DED">
        <w:rPr>
          <w:rFonts w:ascii="Times New Roman" w:hAnsi="Times New Roman" w:cs="Times New Roman"/>
          <w:sz w:val="24"/>
          <w:szCs w:val="24"/>
          <w:lang w:val="en-US"/>
        </w:rPr>
        <w:t>Golongan</w:t>
      </w:r>
      <w:proofErr w:type="spellEnd"/>
      <w:r w:rsidRPr="00465DED">
        <w:rPr>
          <w:rFonts w:ascii="Times New Roman" w:hAnsi="Times New Roman" w:cs="Times New Roman"/>
          <w:sz w:val="24"/>
          <w:szCs w:val="24"/>
          <w:lang w:val="en-US"/>
        </w:rPr>
        <w:t xml:space="preserve"> 2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118), </w:t>
      </w:r>
      <w:proofErr w:type="spellStart"/>
      <w:r w:rsidRPr="00465DED">
        <w:rPr>
          <w:rFonts w:ascii="Times New Roman" w:hAnsi="Times New Roman" w:cs="Times New Roman"/>
          <w:sz w:val="24"/>
          <w:szCs w:val="24"/>
          <w:lang w:val="en-US"/>
        </w:rPr>
        <w:t>Golongan</w:t>
      </w:r>
      <w:proofErr w:type="spellEnd"/>
      <w:r w:rsidRPr="00465DED">
        <w:rPr>
          <w:rFonts w:ascii="Times New Roman" w:hAnsi="Times New Roman" w:cs="Times New Roman"/>
          <w:sz w:val="24"/>
          <w:szCs w:val="24"/>
          <w:lang w:val="en-US"/>
        </w:rPr>
        <w:t xml:space="preserve"> 3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123) dan</w:t>
      </w:r>
      <w:r w:rsidR="00C74F5F" w:rsidRPr="00465DED">
        <w:rPr>
          <w:rFonts w:ascii="Times New Roman" w:hAnsi="Times New Roman" w:cs="Times New Roman"/>
          <w:sz w:val="24"/>
          <w:szCs w:val="24"/>
          <w:lang w:val="en-US"/>
        </w:rPr>
        <w:t xml:space="preserve"> </w:t>
      </w:r>
      <w:proofErr w:type="spellStart"/>
      <w:r w:rsidR="00C74F5F" w:rsidRPr="00465DED">
        <w:rPr>
          <w:rFonts w:ascii="Times New Roman" w:hAnsi="Times New Roman" w:cs="Times New Roman"/>
          <w:sz w:val="24"/>
          <w:szCs w:val="24"/>
          <w:lang w:val="en-US"/>
        </w:rPr>
        <w:t>Prekursor</w:t>
      </w:r>
      <w:proofErr w:type="spellEnd"/>
      <w:r w:rsidR="00C74F5F" w:rsidRPr="00465DED">
        <w:rPr>
          <w:rFonts w:ascii="Times New Roman" w:hAnsi="Times New Roman" w:cs="Times New Roman"/>
          <w:sz w:val="24"/>
          <w:szCs w:val="24"/>
          <w:lang w:val="en-US"/>
        </w:rPr>
        <w:t xml:space="preserve"> </w:t>
      </w:r>
      <w:proofErr w:type="spellStart"/>
      <w:r w:rsidR="00C74F5F" w:rsidRPr="00465DED">
        <w:rPr>
          <w:rFonts w:ascii="Times New Roman" w:hAnsi="Times New Roman" w:cs="Times New Roman"/>
          <w:sz w:val="24"/>
          <w:szCs w:val="24"/>
          <w:lang w:val="en-US"/>
        </w:rPr>
        <w:t>Narkotika</w:t>
      </w:r>
      <w:proofErr w:type="spellEnd"/>
      <w:r w:rsidR="00C74F5F" w:rsidRPr="00465DED">
        <w:rPr>
          <w:rFonts w:ascii="Times New Roman" w:hAnsi="Times New Roman" w:cs="Times New Roman"/>
          <w:sz w:val="24"/>
          <w:szCs w:val="24"/>
          <w:lang w:val="en-US"/>
        </w:rPr>
        <w:t xml:space="preserve"> </w:t>
      </w:r>
      <w:proofErr w:type="spellStart"/>
      <w:r w:rsidR="00C74F5F" w:rsidRPr="00465DED">
        <w:rPr>
          <w:rFonts w:ascii="Times New Roman" w:hAnsi="Times New Roman" w:cs="Times New Roman"/>
          <w:sz w:val="24"/>
          <w:szCs w:val="24"/>
          <w:lang w:val="en-US"/>
        </w:rPr>
        <w:t>untuk</w:t>
      </w:r>
      <w:proofErr w:type="spellEnd"/>
      <w:r w:rsidR="00C74F5F" w:rsidRPr="00465DED">
        <w:rPr>
          <w:rFonts w:ascii="Times New Roman" w:hAnsi="Times New Roman" w:cs="Times New Roman"/>
          <w:sz w:val="24"/>
          <w:szCs w:val="24"/>
          <w:lang w:val="en-US"/>
        </w:rPr>
        <w:t xml:space="preserve"> </w:t>
      </w:r>
      <w:proofErr w:type="spellStart"/>
      <w:r w:rsidR="00C74F5F" w:rsidRPr="00465DED">
        <w:rPr>
          <w:rFonts w:ascii="Times New Roman" w:hAnsi="Times New Roman" w:cs="Times New Roman"/>
          <w:sz w:val="24"/>
          <w:szCs w:val="24"/>
          <w:lang w:val="en-US"/>
        </w:rPr>
        <w:t>pembuatan</w:t>
      </w:r>
      <w:proofErr w:type="spellEnd"/>
      <w:r w:rsidR="00C74F5F" w:rsidRPr="00465DED">
        <w:rPr>
          <w:rFonts w:ascii="Times New Roman" w:hAnsi="Times New Roman" w:cs="Times New Roman"/>
          <w:sz w:val="24"/>
          <w:szCs w:val="24"/>
          <w:lang w:val="en-US"/>
        </w:rPr>
        <w:t xml:space="preserve"> </w:t>
      </w:r>
      <w:proofErr w:type="spellStart"/>
      <w:r w:rsidR="00C74F5F" w:rsidRPr="00465DED">
        <w:rPr>
          <w:rFonts w:ascii="Times New Roman" w:hAnsi="Times New Roman" w:cs="Times New Roman"/>
          <w:sz w:val="24"/>
          <w:szCs w:val="24"/>
          <w:lang w:val="en-US"/>
        </w:rPr>
        <w:t>Narkotika</w:t>
      </w:r>
      <w:proofErr w:type="spellEnd"/>
      <w:r w:rsidR="00C74F5F"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12</w:t>
      </w:r>
      <w:r w:rsidR="009809D4" w:rsidRPr="00465DED">
        <w:rPr>
          <w:rFonts w:ascii="Times New Roman" w:hAnsi="Times New Roman" w:cs="Times New Roman"/>
          <w:sz w:val="24"/>
          <w:szCs w:val="24"/>
          <w:lang w:val="en-US"/>
        </w:rPr>
        <w:t xml:space="preserve">9 </w:t>
      </w:r>
      <w:proofErr w:type="spellStart"/>
      <w:r w:rsidR="009809D4" w:rsidRPr="00465DED">
        <w:rPr>
          <w:rFonts w:ascii="Times New Roman" w:hAnsi="Times New Roman" w:cs="Times New Roman"/>
          <w:sz w:val="24"/>
          <w:szCs w:val="24"/>
          <w:lang w:val="en-US"/>
        </w:rPr>
        <w:t>huruf</w:t>
      </w:r>
      <w:proofErr w:type="spellEnd"/>
      <w:r w:rsidR="009809D4" w:rsidRPr="00465DED">
        <w:rPr>
          <w:rFonts w:ascii="Times New Roman" w:hAnsi="Times New Roman" w:cs="Times New Roman"/>
          <w:sz w:val="24"/>
          <w:szCs w:val="24"/>
          <w:lang w:val="en-US"/>
        </w:rPr>
        <w:t xml:space="preserve"> b)</w:t>
      </w:r>
    </w:p>
    <w:p w:rsidR="00C74F5F" w:rsidRPr="00465DED" w:rsidRDefault="009809D4"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lang w:val="en-US"/>
        </w:rPr>
        <w:t xml:space="preserve">Orang yang </w:t>
      </w:r>
      <w:proofErr w:type="spellStart"/>
      <w:r w:rsidRPr="00465DED">
        <w:rPr>
          <w:rFonts w:ascii="Times New Roman" w:hAnsi="Times New Roman" w:cs="Times New Roman"/>
          <w:sz w:val="24"/>
          <w:szCs w:val="24"/>
          <w:lang w:val="en-US"/>
        </w:rPr>
        <w:t>tanpa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hak</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melawan</w:t>
      </w:r>
      <w:proofErr w:type="spellEnd"/>
      <w:r w:rsidRPr="00465DED">
        <w:rPr>
          <w:rFonts w:ascii="Times New Roman" w:hAnsi="Times New Roman" w:cs="Times New Roman"/>
          <w:sz w:val="24"/>
          <w:szCs w:val="24"/>
          <w:lang w:val="en-US"/>
        </w:rPr>
        <w:t xml:space="preserve"> hokum </w:t>
      </w:r>
      <w:proofErr w:type="spellStart"/>
      <w:r w:rsidRPr="00465DED">
        <w:rPr>
          <w:rFonts w:ascii="Times New Roman" w:hAnsi="Times New Roman" w:cs="Times New Roman"/>
          <w:sz w:val="24"/>
          <w:szCs w:val="24"/>
          <w:lang w:val="en-US"/>
        </w:rPr>
        <w:t>menawarkan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untuk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dijual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menjual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membeli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menerima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menjadi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perantara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jual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beli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menukar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menyerahkan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golongan</w:t>
      </w:r>
      <w:proofErr w:type="spellEnd"/>
      <w:r w:rsidRPr="00465DED">
        <w:rPr>
          <w:rFonts w:ascii="Times New Roman" w:hAnsi="Times New Roman" w:cs="Times New Roman"/>
          <w:sz w:val="24"/>
          <w:szCs w:val="24"/>
          <w:lang w:val="en-US"/>
        </w:rPr>
        <w:t xml:space="preserve"> I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114), </w:t>
      </w:r>
      <w:proofErr w:type="spellStart"/>
      <w:r w:rsidRPr="00465DED">
        <w:rPr>
          <w:rFonts w:ascii="Times New Roman" w:hAnsi="Times New Roman" w:cs="Times New Roman"/>
          <w:sz w:val="24"/>
          <w:szCs w:val="24"/>
          <w:lang w:val="en-US"/>
        </w:rPr>
        <w:t>Golongan</w:t>
      </w:r>
      <w:proofErr w:type="spellEnd"/>
      <w:r w:rsidRPr="00465DED">
        <w:rPr>
          <w:rFonts w:ascii="Times New Roman" w:hAnsi="Times New Roman" w:cs="Times New Roman"/>
          <w:sz w:val="24"/>
          <w:szCs w:val="24"/>
          <w:lang w:val="en-US"/>
        </w:rPr>
        <w:t xml:space="preserve"> II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119), </w:t>
      </w:r>
      <w:proofErr w:type="spellStart"/>
      <w:r w:rsidRPr="00465DED">
        <w:rPr>
          <w:rFonts w:ascii="Times New Roman" w:hAnsi="Times New Roman" w:cs="Times New Roman"/>
          <w:sz w:val="24"/>
          <w:szCs w:val="24"/>
          <w:lang w:val="en-US"/>
        </w:rPr>
        <w:t>Golongan</w:t>
      </w:r>
      <w:proofErr w:type="spellEnd"/>
      <w:r w:rsidRPr="00465DED">
        <w:rPr>
          <w:rFonts w:ascii="Times New Roman" w:hAnsi="Times New Roman" w:cs="Times New Roman"/>
          <w:sz w:val="24"/>
          <w:szCs w:val="24"/>
          <w:lang w:val="en-US"/>
        </w:rPr>
        <w:t xml:space="preserve"> III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124) dan </w:t>
      </w:r>
      <w:proofErr w:type="spellStart"/>
      <w:r w:rsidR="00C74F5F" w:rsidRPr="00465DED">
        <w:rPr>
          <w:rFonts w:ascii="Times New Roman" w:hAnsi="Times New Roman" w:cs="Times New Roman"/>
          <w:sz w:val="24"/>
          <w:szCs w:val="24"/>
          <w:lang w:val="en-US"/>
        </w:rPr>
        <w:t>serta</w:t>
      </w:r>
      <w:proofErr w:type="spellEnd"/>
      <w:r w:rsidR="00C74F5F" w:rsidRPr="00465DED">
        <w:rPr>
          <w:rFonts w:ascii="Times New Roman" w:hAnsi="Times New Roman" w:cs="Times New Roman"/>
          <w:sz w:val="24"/>
          <w:szCs w:val="24"/>
          <w:lang w:val="en-US"/>
        </w:rPr>
        <w:t xml:space="preserve"> </w:t>
      </w:r>
      <w:proofErr w:type="spellStart"/>
      <w:r w:rsidR="00C74F5F" w:rsidRPr="00465DED">
        <w:rPr>
          <w:rFonts w:ascii="Times New Roman" w:hAnsi="Times New Roman" w:cs="Times New Roman"/>
          <w:sz w:val="24"/>
          <w:szCs w:val="24"/>
          <w:lang w:val="en-US"/>
        </w:rPr>
        <w:t>Prekursor</w:t>
      </w:r>
      <w:proofErr w:type="spellEnd"/>
      <w:r w:rsidR="00C74F5F" w:rsidRPr="00465DED">
        <w:rPr>
          <w:rFonts w:ascii="Times New Roman" w:hAnsi="Times New Roman" w:cs="Times New Roman"/>
          <w:sz w:val="24"/>
          <w:szCs w:val="24"/>
          <w:lang w:val="en-US"/>
        </w:rPr>
        <w:t xml:space="preserve"> </w:t>
      </w:r>
      <w:proofErr w:type="spellStart"/>
      <w:r w:rsidR="00C74F5F" w:rsidRPr="00465DED">
        <w:rPr>
          <w:rFonts w:ascii="Times New Roman" w:hAnsi="Times New Roman" w:cs="Times New Roman"/>
          <w:sz w:val="24"/>
          <w:szCs w:val="24"/>
          <w:lang w:val="en-US"/>
        </w:rPr>
        <w:t>Narkotika</w:t>
      </w:r>
      <w:proofErr w:type="spellEnd"/>
      <w:r w:rsidR="00C74F5F" w:rsidRPr="00465DED">
        <w:rPr>
          <w:rFonts w:ascii="Times New Roman" w:hAnsi="Times New Roman" w:cs="Times New Roman"/>
          <w:sz w:val="24"/>
          <w:szCs w:val="24"/>
          <w:lang w:val="en-US"/>
        </w:rPr>
        <w:t xml:space="preserve"> </w:t>
      </w:r>
      <w:proofErr w:type="spellStart"/>
      <w:r w:rsidR="00C74F5F" w:rsidRPr="00465DED">
        <w:rPr>
          <w:rFonts w:ascii="Times New Roman" w:hAnsi="Times New Roman" w:cs="Times New Roman"/>
          <w:sz w:val="24"/>
          <w:szCs w:val="24"/>
          <w:lang w:val="en-US"/>
        </w:rPr>
        <w:t>untuk</w:t>
      </w:r>
      <w:proofErr w:type="spellEnd"/>
      <w:r w:rsidR="00C74F5F" w:rsidRPr="00465DED">
        <w:rPr>
          <w:rFonts w:ascii="Times New Roman" w:hAnsi="Times New Roman" w:cs="Times New Roman"/>
          <w:sz w:val="24"/>
          <w:szCs w:val="24"/>
          <w:lang w:val="en-US"/>
        </w:rPr>
        <w:t xml:space="preserve"> </w:t>
      </w:r>
      <w:proofErr w:type="spellStart"/>
      <w:r w:rsidR="00C74F5F" w:rsidRPr="00465DED">
        <w:rPr>
          <w:rFonts w:ascii="Times New Roman" w:hAnsi="Times New Roman" w:cs="Times New Roman"/>
          <w:sz w:val="24"/>
          <w:szCs w:val="24"/>
          <w:lang w:val="en-US"/>
        </w:rPr>
        <w:t>pembuatan</w:t>
      </w:r>
      <w:proofErr w:type="spellEnd"/>
      <w:r w:rsidR="00C74F5F" w:rsidRPr="00465DED">
        <w:rPr>
          <w:rFonts w:ascii="Times New Roman" w:hAnsi="Times New Roman" w:cs="Times New Roman"/>
          <w:sz w:val="24"/>
          <w:szCs w:val="24"/>
          <w:lang w:val="en-US"/>
        </w:rPr>
        <w:t xml:space="preserve"> </w:t>
      </w:r>
      <w:proofErr w:type="spellStart"/>
      <w:r w:rsidR="00C74F5F" w:rsidRPr="00465DED">
        <w:rPr>
          <w:rFonts w:ascii="Times New Roman" w:hAnsi="Times New Roman" w:cs="Times New Roman"/>
          <w:sz w:val="24"/>
          <w:szCs w:val="24"/>
          <w:lang w:val="en-US"/>
        </w:rPr>
        <w:t>Narkotika</w:t>
      </w:r>
      <w:proofErr w:type="spellEnd"/>
      <w:r w:rsidR="00C74F5F" w:rsidRPr="00465DED">
        <w:rPr>
          <w:rFonts w:ascii="Times New Roman" w:hAnsi="Times New Roman" w:cs="Times New Roman"/>
          <w:sz w:val="24"/>
          <w:szCs w:val="24"/>
          <w:lang w:val="en-US"/>
        </w:rPr>
        <w:t xml:space="preserve"> ( </w:t>
      </w:r>
      <w:proofErr w:type="spellStart"/>
      <w:r w:rsidR="00C74F5F" w:rsidRPr="00465DED">
        <w:rPr>
          <w:rFonts w:ascii="Times New Roman" w:hAnsi="Times New Roman" w:cs="Times New Roman"/>
          <w:sz w:val="24"/>
          <w:szCs w:val="24"/>
          <w:lang w:val="en-US"/>
        </w:rPr>
        <w:t>Pasal</w:t>
      </w:r>
      <w:proofErr w:type="spellEnd"/>
      <w:r w:rsidR="00C74F5F" w:rsidRPr="00465DED">
        <w:rPr>
          <w:rFonts w:ascii="Times New Roman" w:hAnsi="Times New Roman" w:cs="Times New Roman"/>
          <w:sz w:val="24"/>
          <w:szCs w:val="24"/>
          <w:lang w:val="en-US"/>
        </w:rPr>
        <w:t xml:space="preserve"> 129 </w:t>
      </w:r>
      <w:proofErr w:type="spellStart"/>
      <w:r w:rsidR="00C74F5F" w:rsidRPr="00465DED">
        <w:rPr>
          <w:rFonts w:ascii="Times New Roman" w:hAnsi="Times New Roman" w:cs="Times New Roman"/>
          <w:sz w:val="24"/>
          <w:szCs w:val="24"/>
          <w:lang w:val="en-US"/>
        </w:rPr>
        <w:t>huruf</w:t>
      </w:r>
      <w:proofErr w:type="spellEnd"/>
      <w:r w:rsidR="00C74F5F" w:rsidRPr="00465DED">
        <w:rPr>
          <w:rFonts w:ascii="Times New Roman" w:hAnsi="Times New Roman" w:cs="Times New Roman"/>
          <w:sz w:val="24"/>
          <w:szCs w:val="24"/>
          <w:lang w:val="en-US"/>
        </w:rPr>
        <w:t xml:space="preserve"> c).</w:t>
      </w:r>
    </w:p>
    <w:p w:rsidR="009809D4" w:rsidRPr="00465DED" w:rsidRDefault="009809D4"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lang w:val="en-US"/>
        </w:rPr>
        <w:t xml:space="preserve">Orang yang </w:t>
      </w:r>
      <w:proofErr w:type="spellStart"/>
      <w:r w:rsidRPr="00465DED">
        <w:rPr>
          <w:rFonts w:ascii="Times New Roman" w:hAnsi="Times New Roman" w:cs="Times New Roman"/>
          <w:sz w:val="24"/>
          <w:szCs w:val="24"/>
          <w:lang w:val="en-US"/>
        </w:rPr>
        <w:t>tanpa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hak</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melawan</w:t>
      </w:r>
      <w:proofErr w:type="spellEnd"/>
      <w:r w:rsidRPr="00465DED">
        <w:rPr>
          <w:rFonts w:ascii="Times New Roman" w:hAnsi="Times New Roman" w:cs="Times New Roman"/>
          <w:sz w:val="24"/>
          <w:szCs w:val="24"/>
          <w:lang w:val="en-US"/>
        </w:rPr>
        <w:t xml:space="preserve"> hokum </w:t>
      </w:r>
      <w:proofErr w:type="spellStart"/>
      <w:r w:rsidRPr="00465DED">
        <w:rPr>
          <w:rFonts w:ascii="Times New Roman" w:hAnsi="Times New Roman" w:cs="Times New Roman"/>
          <w:sz w:val="24"/>
          <w:szCs w:val="24"/>
          <w:lang w:val="en-US"/>
        </w:rPr>
        <w:t>membawa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mengirim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mengangkut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mentransito</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golongan</w:t>
      </w:r>
      <w:proofErr w:type="spellEnd"/>
      <w:r w:rsidRPr="00465DED">
        <w:rPr>
          <w:rFonts w:ascii="Times New Roman" w:hAnsi="Times New Roman" w:cs="Times New Roman"/>
          <w:sz w:val="24"/>
          <w:szCs w:val="24"/>
          <w:lang w:val="en-US"/>
        </w:rPr>
        <w:t xml:space="preserve"> 1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115), </w:t>
      </w:r>
      <w:proofErr w:type="spellStart"/>
      <w:r w:rsidRPr="00465DED">
        <w:rPr>
          <w:rFonts w:ascii="Times New Roman" w:hAnsi="Times New Roman" w:cs="Times New Roman"/>
          <w:sz w:val="24"/>
          <w:szCs w:val="24"/>
          <w:lang w:val="en-US"/>
        </w:rPr>
        <w:t>Golongan</w:t>
      </w:r>
      <w:proofErr w:type="spellEnd"/>
      <w:r w:rsidRPr="00465DED">
        <w:rPr>
          <w:rFonts w:ascii="Times New Roman" w:hAnsi="Times New Roman" w:cs="Times New Roman"/>
          <w:sz w:val="24"/>
          <w:szCs w:val="24"/>
          <w:lang w:val="en-US"/>
        </w:rPr>
        <w:t xml:space="preserve"> II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120)</w:t>
      </w:r>
      <w:r w:rsidR="00C74F5F" w:rsidRPr="00465DED">
        <w:rPr>
          <w:rFonts w:ascii="Times New Roman" w:hAnsi="Times New Roman" w:cs="Times New Roman"/>
          <w:sz w:val="24"/>
          <w:szCs w:val="24"/>
          <w:lang w:val="en-US"/>
        </w:rPr>
        <w:t xml:space="preserve">, </w:t>
      </w:r>
      <w:proofErr w:type="spellStart"/>
      <w:r w:rsidR="00C74F5F" w:rsidRPr="00465DED">
        <w:rPr>
          <w:rFonts w:ascii="Times New Roman" w:hAnsi="Times New Roman" w:cs="Times New Roman"/>
          <w:sz w:val="24"/>
          <w:szCs w:val="24"/>
          <w:lang w:val="en-US"/>
        </w:rPr>
        <w:t>Golongan</w:t>
      </w:r>
      <w:proofErr w:type="spellEnd"/>
      <w:r w:rsidR="00C74F5F" w:rsidRPr="00465DED">
        <w:rPr>
          <w:rFonts w:ascii="Times New Roman" w:hAnsi="Times New Roman" w:cs="Times New Roman"/>
          <w:sz w:val="24"/>
          <w:szCs w:val="24"/>
          <w:lang w:val="en-US"/>
        </w:rPr>
        <w:t xml:space="preserve"> III (</w:t>
      </w:r>
      <w:proofErr w:type="spellStart"/>
      <w:r w:rsidR="00C74F5F" w:rsidRPr="00465DED">
        <w:rPr>
          <w:rFonts w:ascii="Times New Roman" w:hAnsi="Times New Roman" w:cs="Times New Roman"/>
          <w:sz w:val="24"/>
          <w:szCs w:val="24"/>
          <w:lang w:val="en-US"/>
        </w:rPr>
        <w:t>Pasal</w:t>
      </w:r>
      <w:proofErr w:type="spellEnd"/>
      <w:r w:rsidR="00C74F5F" w:rsidRPr="00465DED">
        <w:rPr>
          <w:rFonts w:ascii="Times New Roman" w:hAnsi="Times New Roman" w:cs="Times New Roman"/>
          <w:sz w:val="24"/>
          <w:szCs w:val="24"/>
          <w:lang w:val="en-US"/>
        </w:rPr>
        <w:t xml:space="preserve"> 125), </w:t>
      </w:r>
      <w:proofErr w:type="spellStart"/>
      <w:r w:rsidR="00C74F5F" w:rsidRPr="00465DED">
        <w:rPr>
          <w:rFonts w:ascii="Times New Roman" w:hAnsi="Times New Roman" w:cs="Times New Roman"/>
          <w:sz w:val="24"/>
          <w:szCs w:val="24"/>
          <w:lang w:val="en-US"/>
        </w:rPr>
        <w:t>serta</w:t>
      </w:r>
      <w:proofErr w:type="spellEnd"/>
      <w:r w:rsidR="00C74F5F" w:rsidRPr="00465DED">
        <w:rPr>
          <w:rFonts w:ascii="Times New Roman" w:hAnsi="Times New Roman" w:cs="Times New Roman"/>
          <w:sz w:val="24"/>
          <w:szCs w:val="24"/>
          <w:lang w:val="en-US"/>
        </w:rPr>
        <w:t xml:space="preserve"> </w:t>
      </w:r>
      <w:proofErr w:type="spellStart"/>
      <w:r w:rsidR="00C74F5F" w:rsidRPr="00465DED">
        <w:rPr>
          <w:rFonts w:ascii="Times New Roman" w:hAnsi="Times New Roman" w:cs="Times New Roman"/>
          <w:sz w:val="24"/>
          <w:szCs w:val="24"/>
          <w:lang w:val="en-US"/>
        </w:rPr>
        <w:t>Prekursor</w:t>
      </w:r>
      <w:proofErr w:type="spellEnd"/>
      <w:r w:rsidR="00C74F5F" w:rsidRPr="00465DED">
        <w:rPr>
          <w:rFonts w:ascii="Times New Roman" w:hAnsi="Times New Roman" w:cs="Times New Roman"/>
          <w:sz w:val="24"/>
          <w:szCs w:val="24"/>
          <w:lang w:val="en-US"/>
        </w:rPr>
        <w:t xml:space="preserve"> </w:t>
      </w:r>
      <w:proofErr w:type="spellStart"/>
      <w:r w:rsidR="00C74F5F" w:rsidRPr="00465DED">
        <w:rPr>
          <w:rFonts w:ascii="Times New Roman" w:hAnsi="Times New Roman" w:cs="Times New Roman"/>
          <w:sz w:val="24"/>
          <w:szCs w:val="24"/>
          <w:lang w:val="en-US"/>
        </w:rPr>
        <w:t>Narkotika</w:t>
      </w:r>
      <w:proofErr w:type="spellEnd"/>
      <w:r w:rsidR="00C74F5F" w:rsidRPr="00465DED">
        <w:rPr>
          <w:rFonts w:ascii="Times New Roman" w:hAnsi="Times New Roman" w:cs="Times New Roman"/>
          <w:sz w:val="24"/>
          <w:szCs w:val="24"/>
          <w:lang w:val="en-US"/>
        </w:rPr>
        <w:t xml:space="preserve"> </w:t>
      </w:r>
      <w:proofErr w:type="spellStart"/>
      <w:r w:rsidR="00C74F5F" w:rsidRPr="00465DED">
        <w:rPr>
          <w:rFonts w:ascii="Times New Roman" w:hAnsi="Times New Roman" w:cs="Times New Roman"/>
          <w:sz w:val="24"/>
          <w:szCs w:val="24"/>
          <w:lang w:val="en-US"/>
        </w:rPr>
        <w:t>untuk</w:t>
      </w:r>
      <w:proofErr w:type="spellEnd"/>
      <w:r w:rsidR="00C74F5F" w:rsidRPr="00465DED">
        <w:rPr>
          <w:rFonts w:ascii="Times New Roman" w:hAnsi="Times New Roman" w:cs="Times New Roman"/>
          <w:sz w:val="24"/>
          <w:szCs w:val="24"/>
          <w:lang w:val="en-US"/>
        </w:rPr>
        <w:t xml:space="preserve"> </w:t>
      </w:r>
      <w:proofErr w:type="spellStart"/>
      <w:r w:rsidR="00C74F5F" w:rsidRPr="00465DED">
        <w:rPr>
          <w:rFonts w:ascii="Times New Roman" w:hAnsi="Times New Roman" w:cs="Times New Roman"/>
          <w:sz w:val="24"/>
          <w:szCs w:val="24"/>
          <w:lang w:val="en-US"/>
        </w:rPr>
        <w:t>pembuatan</w:t>
      </w:r>
      <w:proofErr w:type="spellEnd"/>
      <w:r w:rsidR="00C74F5F" w:rsidRPr="00465DED">
        <w:rPr>
          <w:rFonts w:ascii="Times New Roman" w:hAnsi="Times New Roman" w:cs="Times New Roman"/>
          <w:sz w:val="24"/>
          <w:szCs w:val="24"/>
          <w:lang w:val="en-US"/>
        </w:rPr>
        <w:t xml:space="preserve"> </w:t>
      </w:r>
      <w:proofErr w:type="spellStart"/>
      <w:r w:rsidR="00C74F5F" w:rsidRPr="00465DED">
        <w:rPr>
          <w:rFonts w:ascii="Times New Roman" w:hAnsi="Times New Roman" w:cs="Times New Roman"/>
          <w:sz w:val="24"/>
          <w:szCs w:val="24"/>
          <w:lang w:val="en-US"/>
        </w:rPr>
        <w:t>Narkotika</w:t>
      </w:r>
      <w:proofErr w:type="spellEnd"/>
      <w:r w:rsidR="00C74F5F" w:rsidRPr="00465DED">
        <w:rPr>
          <w:rFonts w:ascii="Times New Roman" w:hAnsi="Times New Roman" w:cs="Times New Roman"/>
          <w:sz w:val="24"/>
          <w:szCs w:val="24"/>
          <w:lang w:val="en-US"/>
        </w:rPr>
        <w:t xml:space="preserve"> ( </w:t>
      </w:r>
      <w:proofErr w:type="spellStart"/>
      <w:r w:rsidR="00C74F5F" w:rsidRPr="00465DED">
        <w:rPr>
          <w:rFonts w:ascii="Times New Roman" w:hAnsi="Times New Roman" w:cs="Times New Roman"/>
          <w:sz w:val="24"/>
          <w:szCs w:val="24"/>
          <w:lang w:val="en-US"/>
        </w:rPr>
        <w:t>Pasal</w:t>
      </w:r>
      <w:proofErr w:type="spellEnd"/>
      <w:r w:rsidR="00C74F5F" w:rsidRPr="00465DED">
        <w:rPr>
          <w:rFonts w:ascii="Times New Roman" w:hAnsi="Times New Roman" w:cs="Times New Roman"/>
          <w:sz w:val="24"/>
          <w:szCs w:val="24"/>
          <w:lang w:val="en-US"/>
        </w:rPr>
        <w:t xml:space="preserve"> 129 </w:t>
      </w:r>
      <w:proofErr w:type="spellStart"/>
      <w:r w:rsidR="00C74F5F" w:rsidRPr="00465DED">
        <w:rPr>
          <w:rFonts w:ascii="Times New Roman" w:hAnsi="Times New Roman" w:cs="Times New Roman"/>
          <w:sz w:val="24"/>
          <w:szCs w:val="24"/>
          <w:lang w:val="en-US"/>
        </w:rPr>
        <w:t>huruf</w:t>
      </w:r>
      <w:proofErr w:type="spellEnd"/>
      <w:r w:rsidR="00C74F5F" w:rsidRPr="00465DED">
        <w:rPr>
          <w:rFonts w:ascii="Times New Roman" w:hAnsi="Times New Roman" w:cs="Times New Roman"/>
          <w:sz w:val="24"/>
          <w:szCs w:val="24"/>
          <w:lang w:val="en-US"/>
        </w:rPr>
        <w:t xml:space="preserve"> d).</w:t>
      </w:r>
    </w:p>
    <w:p w:rsidR="00C74F5F" w:rsidRPr="00465DED" w:rsidRDefault="009809D4"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lang w:val="en-US"/>
        </w:rPr>
        <w:t xml:space="preserve">Orang yang </w:t>
      </w:r>
      <w:proofErr w:type="spellStart"/>
      <w:r w:rsidRPr="00465DED">
        <w:rPr>
          <w:rFonts w:ascii="Times New Roman" w:hAnsi="Times New Roman" w:cs="Times New Roman"/>
          <w:sz w:val="24"/>
          <w:szCs w:val="24"/>
          <w:lang w:val="en-US"/>
        </w:rPr>
        <w:t>tanpa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hak</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melawan</w:t>
      </w:r>
      <w:proofErr w:type="spellEnd"/>
      <w:r w:rsidRPr="00465DED">
        <w:rPr>
          <w:rFonts w:ascii="Times New Roman" w:hAnsi="Times New Roman" w:cs="Times New Roman"/>
          <w:sz w:val="24"/>
          <w:szCs w:val="24"/>
          <w:lang w:val="en-US"/>
        </w:rPr>
        <w:t xml:space="preserve"> hokum </w:t>
      </w:r>
      <w:proofErr w:type="spellStart"/>
      <w:r w:rsidRPr="00465DED">
        <w:rPr>
          <w:rFonts w:ascii="Times New Roman" w:hAnsi="Times New Roman" w:cs="Times New Roman"/>
          <w:sz w:val="24"/>
          <w:szCs w:val="24"/>
          <w:lang w:val="en-US"/>
        </w:rPr>
        <w:t>menggunakan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memberikan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kepada</w:t>
      </w:r>
      <w:proofErr w:type="spellEnd"/>
      <w:r w:rsidRPr="00465DED">
        <w:rPr>
          <w:rFonts w:ascii="Times New Roman" w:hAnsi="Times New Roman" w:cs="Times New Roman"/>
          <w:sz w:val="24"/>
          <w:szCs w:val="24"/>
          <w:lang w:val="en-US"/>
        </w:rPr>
        <w:t xml:space="preserve"> orang lain </w:t>
      </w:r>
      <w:proofErr w:type="spellStart"/>
      <w:r w:rsidRPr="00465DED">
        <w:rPr>
          <w:rFonts w:ascii="Times New Roman" w:hAnsi="Times New Roman" w:cs="Times New Roman"/>
          <w:sz w:val="24"/>
          <w:szCs w:val="24"/>
          <w:lang w:val="en-US"/>
        </w:rPr>
        <w:t>golongan</w:t>
      </w:r>
      <w:proofErr w:type="spellEnd"/>
      <w:r w:rsidRPr="00465DED">
        <w:rPr>
          <w:rFonts w:ascii="Times New Roman" w:hAnsi="Times New Roman" w:cs="Times New Roman"/>
          <w:sz w:val="24"/>
          <w:szCs w:val="24"/>
          <w:lang w:val="en-US"/>
        </w:rPr>
        <w:t xml:space="preserve"> 1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116), </w:t>
      </w:r>
      <w:proofErr w:type="spellStart"/>
      <w:r w:rsidRPr="00465DED">
        <w:rPr>
          <w:rFonts w:ascii="Times New Roman" w:hAnsi="Times New Roman" w:cs="Times New Roman"/>
          <w:sz w:val="24"/>
          <w:szCs w:val="24"/>
          <w:lang w:val="en-US"/>
        </w:rPr>
        <w:t>Golongan</w:t>
      </w:r>
      <w:proofErr w:type="spellEnd"/>
      <w:r w:rsidRPr="00465DED">
        <w:rPr>
          <w:rFonts w:ascii="Times New Roman" w:hAnsi="Times New Roman" w:cs="Times New Roman"/>
          <w:sz w:val="24"/>
          <w:szCs w:val="24"/>
          <w:lang w:val="en-US"/>
        </w:rPr>
        <w:t xml:space="preserve"> II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121).</w:t>
      </w:r>
      <w:r w:rsidR="00C74F5F" w:rsidRPr="00465DED">
        <w:rPr>
          <w:rFonts w:ascii="Times New Roman" w:hAnsi="Times New Roman" w:cs="Times New Roman"/>
          <w:sz w:val="24"/>
          <w:szCs w:val="24"/>
          <w:lang w:val="en-US"/>
        </w:rPr>
        <w:t xml:space="preserve"> </w:t>
      </w:r>
      <w:proofErr w:type="spellStart"/>
      <w:r w:rsidR="00C74F5F" w:rsidRPr="00465DED">
        <w:rPr>
          <w:rFonts w:ascii="Times New Roman" w:hAnsi="Times New Roman" w:cs="Times New Roman"/>
          <w:sz w:val="24"/>
          <w:szCs w:val="24"/>
          <w:lang w:val="en-US"/>
        </w:rPr>
        <w:t>Golongan</w:t>
      </w:r>
      <w:proofErr w:type="spellEnd"/>
      <w:r w:rsidR="00C74F5F" w:rsidRPr="00465DED">
        <w:rPr>
          <w:rFonts w:ascii="Times New Roman" w:hAnsi="Times New Roman" w:cs="Times New Roman"/>
          <w:sz w:val="24"/>
          <w:szCs w:val="24"/>
          <w:lang w:val="en-US"/>
        </w:rPr>
        <w:t xml:space="preserve"> III (</w:t>
      </w:r>
      <w:proofErr w:type="spellStart"/>
      <w:r w:rsidR="00C74F5F" w:rsidRPr="00465DED">
        <w:rPr>
          <w:rFonts w:ascii="Times New Roman" w:hAnsi="Times New Roman" w:cs="Times New Roman"/>
          <w:sz w:val="24"/>
          <w:szCs w:val="24"/>
          <w:lang w:val="en-US"/>
        </w:rPr>
        <w:t>Pasal</w:t>
      </w:r>
      <w:proofErr w:type="spellEnd"/>
      <w:r w:rsidR="00C74F5F" w:rsidRPr="00465DED">
        <w:rPr>
          <w:rFonts w:ascii="Times New Roman" w:hAnsi="Times New Roman" w:cs="Times New Roman"/>
          <w:sz w:val="24"/>
          <w:szCs w:val="24"/>
          <w:lang w:val="en-US"/>
        </w:rPr>
        <w:t xml:space="preserve"> 126) </w:t>
      </w:r>
    </w:p>
    <w:p w:rsidR="007B17AE" w:rsidRPr="00465DED" w:rsidRDefault="00C74F5F" w:rsidP="00970DE6">
      <w:pPr>
        <w:pStyle w:val="ListParagraph"/>
        <w:numPr>
          <w:ilvl w:val="1"/>
          <w:numId w:val="12"/>
        </w:numPr>
        <w:tabs>
          <w:tab w:val="clear" w:pos="1440"/>
        </w:tabs>
        <w:ind w:left="284"/>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Pen</w:t>
      </w:r>
      <w:r w:rsidR="007B17AE" w:rsidRPr="00465DED">
        <w:rPr>
          <w:rFonts w:ascii="Times New Roman" w:hAnsi="Times New Roman" w:cs="Times New Roman"/>
          <w:sz w:val="24"/>
          <w:szCs w:val="24"/>
          <w:lang w:val="en-US"/>
        </w:rPr>
        <w:t>yalah</w:t>
      </w:r>
      <w:proofErr w:type="spellEnd"/>
      <w:r w:rsidR="007B17AE" w:rsidRPr="00465DED">
        <w:rPr>
          <w:rFonts w:ascii="Times New Roman" w:hAnsi="Times New Roman" w:cs="Times New Roman"/>
          <w:sz w:val="24"/>
          <w:szCs w:val="24"/>
          <w:lang w:val="en-US"/>
        </w:rPr>
        <w:t xml:space="preserve"> </w:t>
      </w:r>
      <w:proofErr w:type="spellStart"/>
      <w:r w:rsidR="007B17AE" w:rsidRPr="00465DED">
        <w:rPr>
          <w:rFonts w:ascii="Times New Roman" w:hAnsi="Times New Roman" w:cs="Times New Roman"/>
          <w:sz w:val="24"/>
          <w:szCs w:val="24"/>
          <w:lang w:val="en-US"/>
        </w:rPr>
        <w:t>guna</w:t>
      </w:r>
      <w:proofErr w:type="spellEnd"/>
      <w:r w:rsidR="007B17AE" w:rsidRPr="00465DED">
        <w:rPr>
          <w:rFonts w:ascii="Times New Roman" w:hAnsi="Times New Roman" w:cs="Times New Roman"/>
          <w:sz w:val="24"/>
          <w:szCs w:val="24"/>
          <w:lang w:val="en-US"/>
        </w:rPr>
        <w:t xml:space="preserve"> </w:t>
      </w:r>
      <w:proofErr w:type="spellStart"/>
      <w:r w:rsidR="007B17AE" w:rsidRPr="00465DED">
        <w:rPr>
          <w:rFonts w:ascii="Times New Roman" w:hAnsi="Times New Roman" w:cs="Times New Roman"/>
          <w:sz w:val="24"/>
          <w:szCs w:val="24"/>
          <w:lang w:val="en-US"/>
        </w:rPr>
        <w:t>Narkotika</w:t>
      </w:r>
      <w:proofErr w:type="spellEnd"/>
      <w:r w:rsidR="007B17AE" w:rsidRPr="00465DED">
        <w:rPr>
          <w:rFonts w:ascii="Times New Roman" w:hAnsi="Times New Roman" w:cs="Times New Roman"/>
          <w:sz w:val="24"/>
          <w:szCs w:val="24"/>
          <w:lang w:val="en-US"/>
        </w:rPr>
        <w:t xml:space="preserve"> (</w:t>
      </w:r>
      <w:proofErr w:type="spellStart"/>
      <w:r w:rsidR="007B17AE" w:rsidRPr="00465DED">
        <w:rPr>
          <w:rFonts w:ascii="Times New Roman" w:hAnsi="Times New Roman" w:cs="Times New Roman"/>
          <w:sz w:val="24"/>
          <w:szCs w:val="24"/>
          <w:lang w:val="en-US"/>
        </w:rPr>
        <w:t>Pasal</w:t>
      </w:r>
      <w:proofErr w:type="spellEnd"/>
      <w:r w:rsidR="007B17AE" w:rsidRPr="00465DED">
        <w:rPr>
          <w:rFonts w:ascii="Times New Roman" w:hAnsi="Times New Roman" w:cs="Times New Roman"/>
          <w:sz w:val="24"/>
          <w:szCs w:val="24"/>
          <w:lang w:val="en-US"/>
        </w:rPr>
        <w:t xml:space="preserve"> 127 </w:t>
      </w:r>
      <w:proofErr w:type="spellStart"/>
      <w:r w:rsidR="007B17AE" w:rsidRPr="00465DED">
        <w:rPr>
          <w:rFonts w:ascii="Times New Roman" w:hAnsi="Times New Roman" w:cs="Times New Roman"/>
          <w:sz w:val="24"/>
          <w:szCs w:val="24"/>
          <w:lang w:val="en-US"/>
        </w:rPr>
        <w:t>ayat</w:t>
      </w:r>
      <w:proofErr w:type="spellEnd"/>
      <w:r w:rsidR="007B17AE" w:rsidRPr="00465DED">
        <w:rPr>
          <w:rFonts w:ascii="Times New Roman" w:hAnsi="Times New Roman" w:cs="Times New Roman"/>
          <w:sz w:val="24"/>
          <w:szCs w:val="24"/>
          <w:lang w:val="en-US"/>
        </w:rPr>
        <w:t xml:space="preserve"> 1)</w:t>
      </w:r>
    </w:p>
    <w:p w:rsidR="006A2368" w:rsidRPr="00465DED" w:rsidRDefault="007B17AE" w:rsidP="00970DE6">
      <w:pPr>
        <w:pStyle w:val="ListParagraph"/>
        <w:numPr>
          <w:ilvl w:val="1"/>
          <w:numId w:val="12"/>
        </w:numPr>
        <w:tabs>
          <w:tab w:val="clear" w:pos="1440"/>
        </w:tabs>
        <w:ind w:left="284"/>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Orangtua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wali</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tidak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melaporkan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pecandu</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merupakan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belum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cukup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umur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128).</w:t>
      </w:r>
    </w:p>
    <w:p w:rsidR="006A2368" w:rsidRPr="00465DED" w:rsidRDefault="00BC61F9" w:rsidP="00970DE6">
      <w:pPr>
        <w:pStyle w:val="ListParagraph"/>
        <w:numPr>
          <w:ilvl w:val="1"/>
          <w:numId w:val="12"/>
        </w:numPr>
        <w:tabs>
          <w:tab w:val="clear" w:pos="1440"/>
        </w:tabs>
        <w:ind w:left="284"/>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Ko</w:t>
      </w:r>
      <w:r w:rsidR="007B17AE" w:rsidRPr="00465DED">
        <w:rPr>
          <w:rFonts w:ascii="Times New Roman" w:hAnsi="Times New Roman" w:cs="Times New Roman"/>
          <w:sz w:val="24"/>
          <w:szCs w:val="24"/>
          <w:lang w:val="en-US"/>
        </w:rPr>
        <w:t>rporasi</w:t>
      </w:r>
      <w:proofErr w:type="spellEnd"/>
      <w:r w:rsidR="007B17AE" w:rsidRPr="00465DED">
        <w:rPr>
          <w:rFonts w:ascii="Times New Roman" w:hAnsi="Times New Roman" w:cs="Times New Roman"/>
          <w:sz w:val="24"/>
          <w:szCs w:val="24"/>
          <w:lang w:val="en-US"/>
        </w:rPr>
        <w:t xml:space="preserve"> yang </w:t>
      </w:r>
      <w:proofErr w:type="spellStart"/>
      <w:r w:rsidR="007B17AE" w:rsidRPr="00465DED">
        <w:rPr>
          <w:rFonts w:ascii="Times New Roman" w:hAnsi="Times New Roman" w:cs="Times New Roman"/>
          <w:sz w:val="24"/>
          <w:szCs w:val="24"/>
          <w:lang w:val="en-US"/>
        </w:rPr>
        <w:t>terlibat</w:t>
      </w:r>
      <w:proofErr w:type="spellEnd"/>
      <w:r w:rsidR="007B17AE" w:rsidRPr="00465DED">
        <w:rPr>
          <w:rFonts w:ascii="Times New Roman" w:hAnsi="Times New Roman" w:cs="Times New Roman"/>
          <w:sz w:val="24"/>
          <w:szCs w:val="24"/>
          <w:lang w:val="en-US"/>
        </w:rPr>
        <w:t xml:space="preserve"> </w:t>
      </w:r>
      <w:proofErr w:type="spellStart"/>
      <w:r w:rsidR="007B17AE" w:rsidRPr="00465DED">
        <w:rPr>
          <w:rFonts w:ascii="Times New Roman" w:hAnsi="Times New Roman" w:cs="Times New Roman"/>
          <w:sz w:val="24"/>
          <w:szCs w:val="24"/>
          <w:lang w:val="en-US"/>
        </w:rPr>
        <w:t>dalam</w:t>
      </w:r>
      <w:proofErr w:type="spellEnd"/>
      <w:r w:rsidR="007B17AE" w:rsidRPr="00465DED">
        <w:rPr>
          <w:rFonts w:ascii="Times New Roman" w:hAnsi="Times New Roman" w:cs="Times New Roman"/>
          <w:sz w:val="24"/>
          <w:szCs w:val="24"/>
          <w:lang w:val="en-US"/>
        </w:rPr>
        <w:t xml:space="preserve"> proses </w:t>
      </w:r>
      <w:proofErr w:type="spellStart"/>
      <w:r w:rsidR="007B17AE" w:rsidRPr="00465DED">
        <w:rPr>
          <w:rFonts w:ascii="Times New Roman" w:hAnsi="Times New Roman" w:cs="Times New Roman"/>
          <w:sz w:val="24"/>
          <w:szCs w:val="24"/>
          <w:lang w:val="en-US"/>
        </w:rPr>
        <w:t>tindak</w:t>
      </w:r>
      <w:proofErr w:type="spellEnd"/>
      <w:r w:rsidR="007B17AE" w:rsidRPr="00465DED">
        <w:rPr>
          <w:rFonts w:ascii="Times New Roman" w:hAnsi="Times New Roman" w:cs="Times New Roman"/>
          <w:sz w:val="24"/>
          <w:szCs w:val="24"/>
          <w:lang w:val="en-US"/>
        </w:rPr>
        <w:t xml:space="preserve"> </w:t>
      </w:r>
      <w:proofErr w:type="spellStart"/>
      <w:r w:rsidR="007B17AE" w:rsidRPr="00465DED">
        <w:rPr>
          <w:rFonts w:ascii="Times New Roman" w:hAnsi="Times New Roman" w:cs="Times New Roman"/>
          <w:sz w:val="24"/>
          <w:szCs w:val="24"/>
          <w:lang w:val="en-US"/>
        </w:rPr>
        <w:t>pidana</w:t>
      </w:r>
      <w:proofErr w:type="spellEnd"/>
      <w:r w:rsidR="007B17AE" w:rsidRPr="00465DED">
        <w:rPr>
          <w:rFonts w:ascii="Times New Roman" w:hAnsi="Times New Roman" w:cs="Times New Roman"/>
          <w:sz w:val="24"/>
          <w:szCs w:val="24"/>
          <w:lang w:val="en-US"/>
        </w:rPr>
        <w:t xml:space="preserve"> </w:t>
      </w:r>
      <w:proofErr w:type="spellStart"/>
      <w:r w:rsidR="007B17AE" w:rsidRPr="00465DED">
        <w:rPr>
          <w:rFonts w:ascii="Times New Roman" w:hAnsi="Times New Roman" w:cs="Times New Roman"/>
          <w:sz w:val="24"/>
          <w:szCs w:val="24"/>
          <w:lang w:val="en-US"/>
        </w:rPr>
        <w:t>Narkotika</w:t>
      </w:r>
      <w:proofErr w:type="spellEnd"/>
      <w:r w:rsidR="007B17AE" w:rsidRPr="00465DED">
        <w:rPr>
          <w:rFonts w:ascii="Times New Roman" w:hAnsi="Times New Roman" w:cs="Times New Roman"/>
          <w:sz w:val="24"/>
          <w:szCs w:val="24"/>
          <w:lang w:val="en-US"/>
        </w:rPr>
        <w:t xml:space="preserve"> (</w:t>
      </w:r>
      <w:proofErr w:type="spellStart"/>
      <w:r w:rsidR="007B17AE" w:rsidRPr="00465DED">
        <w:rPr>
          <w:rFonts w:ascii="Times New Roman" w:hAnsi="Times New Roman" w:cs="Times New Roman"/>
          <w:sz w:val="24"/>
          <w:szCs w:val="24"/>
          <w:lang w:val="en-US"/>
        </w:rPr>
        <w:t>Pasal</w:t>
      </w:r>
      <w:proofErr w:type="spellEnd"/>
      <w:r w:rsidR="007B17AE" w:rsidRPr="00465DED">
        <w:rPr>
          <w:rFonts w:ascii="Times New Roman" w:hAnsi="Times New Roman" w:cs="Times New Roman"/>
          <w:sz w:val="24"/>
          <w:szCs w:val="24"/>
          <w:lang w:val="en-US"/>
        </w:rPr>
        <w:t xml:space="preserve"> 130)</w:t>
      </w:r>
    </w:p>
    <w:p w:rsidR="006A2368" w:rsidRPr="00465DED" w:rsidRDefault="007B17AE"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lang w:val="en-US"/>
        </w:rPr>
        <w:t xml:space="preserve">Orang yang </w:t>
      </w:r>
      <w:proofErr w:type="spellStart"/>
      <w:r w:rsidRPr="00465DED">
        <w:rPr>
          <w:rFonts w:ascii="Times New Roman" w:hAnsi="Times New Roman" w:cs="Times New Roman"/>
          <w:sz w:val="24"/>
          <w:szCs w:val="24"/>
          <w:lang w:val="en-US"/>
        </w:rPr>
        <w:t>mengetahui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namun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melaporkan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adanya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131)</w:t>
      </w:r>
    </w:p>
    <w:p w:rsidR="006A2368" w:rsidRPr="00465DED" w:rsidRDefault="007B17AE"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lang w:val="en-US"/>
        </w:rPr>
        <w:lastRenderedPageBreak/>
        <w:t xml:space="preserve">Orang yang </w:t>
      </w:r>
      <w:proofErr w:type="spellStart"/>
      <w:r w:rsidRPr="00465DED">
        <w:rPr>
          <w:rFonts w:ascii="Times New Roman" w:hAnsi="Times New Roman" w:cs="Times New Roman"/>
          <w:sz w:val="24"/>
          <w:szCs w:val="24"/>
          <w:lang w:val="en-US"/>
        </w:rPr>
        <w:t>menyuruh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memberi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menjanjikan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sesuatu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memberikan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kesempatan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menganjurkan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memberikan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kemudahan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memaksa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ancaman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memaksa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kekerasan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melakukan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tipu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muslihat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membujuk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belum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cukup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umur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untuk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133)</w:t>
      </w:r>
    </w:p>
    <w:p w:rsidR="006A2368" w:rsidRPr="00465DED" w:rsidRDefault="007B17AE" w:rsidP="00970DE6">
      <w:pPr>
        <w:pStyle w:val="ListParagraph"/>
        <w:numPr>
          <w:ilvl w:val="1"/>
          <w:numId w:val="12"/>
        </w:numPr>
        <w:tabs>
          <w:tab w:val="clear" w:pos="1440"/>
        </w:tabs>
        <w:ind w:left="284"/>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Pencandu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sudah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cukup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umur</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keluarganya</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tidak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melaporkan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134)</w:t>
      </w:r>
    </w:p>
    <w:p w:rsidR="006A2368" w:rsidRPr="00465DED" w:rsidRDefault="008201D3"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lang w:val="en-US"/>
        </w:rPr>
        <w:t xml:space="preserve">Orang yang </w:t>
      </w:r>
      <w:r w:rsidRPr="00465DED">
        <w:rPr>
          <w:rFonts w:ascii="Times New Roman" w:hAnsi="Times New Roman" w:cs="Times New Roman"/>
          <w:sz w:val="24"/>
          <w:szCs w:val="24"/>
        </w:rPr>
        <w:t>menempatkan, membayarkan atau membelanjakan, menitipkan, menukarkan, menyembunyikan atau menyamarkan, menginvestasikan, menyimpan, menghibahkan, mewariskan, dan/atau mentransfer uang, harta, dan benda atau aset baik dalam bentuk benda bergerak maupun tidak bergerak, berwujud atau tidak berwujud yang berasal dari tindak pidana Narkotika dan/atau tindak pidana Prekursor Narkotika</w:t>
      </w:r>
      <w:r w:rsidRPr="00465DED">
        <w:rPr>
          <w:rFonts w:ascii="Times New Roman" w:hAnsi="Times New Roman" w:cs="Times New Roman"/>
          <w:sz w:val="24"/>
          <w:szCs w:val="24"/>
          <w:lang w:val="en-US"/>
        </w:rPr>
        <w:t>.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137 </w:t>
      </w:r>
      <w:proofErr w:type="spellStart"/>
      <w:r w:rsidRPr="00465DED">
        <w:rPr>
          <w:rFonts w:ascii="Times New Roman" w:hAnsi="Times New Roman" w:cs="Times New Roman"/>
          <w:sz w:val="24"/>
          <w:szCs w:val="24"/>
          <w:lang w:val="en-US"/>
        </w:rPr>
        <w:t>ayat</w:t>
      </w:r>
      <w:proofErr w:type="spellEnd"/>
      <w:r w:rsidRPr="00465DED">
        <w:rPr>
          <w:rFonts w:ascii="Times New Roman" w:hAnsi="Times New Roman" w:cs="Times New Roman"/>
          <w:sz w:val="24"/>
          <w:szCs w:val="24"/>
          <w:lang w:val="en-US"/>
        </w:rPr>
        <w:t xml:space="preserve"> 1)</w:t>
      </w:r>
    </w:p>
    <w:p w:rsidR="006A2368" w:rsidRPr="00465DED" w:rsidRDefault="008201D3"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lang w:val="en-US"/>
        </w:rPr>
        <w:t xml:space="preserve">Orang yang </w:t>
      </w:r>
      <w:r w:rsidRPr="00465DED">
        <w:rPr>
          <w:rFonts w:ascii="Times New Roman" w:hAnsi="Times New Roman" w:cs="Times New Roman"/>
          <w:sz w:val="24"/>
          <w:szCs w:val="24"/>
        </w:rPr>
        <w:t>menerima penempatan, pembayaran atau pembelanjaan, penitipan, penukaran, penyembunyian atau penyamaran investasi, simpanan atau transfer, hibah, waris, harta atau uang, benda atau aset baik dalam bentuk benda bergerak maupun tidak bergerak, berwujud atau tidak berwujud yang diketahuinya berasal dari tindak pidana Narkotika dan/atau tindak pidana Prekursor Narkotika</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137 </w:t>
      </w:r>
      <w:proofErr w:type="spellStart"/>
      <w:r w:rsidRPr="00465DED">
        <w:rPr>
          <w:rFonts w:ascii="Times New Roman" w:hAnsi="Times New Roman" w:cs="Times New Roman"/>
          <w:sz w:val="24"/>
          <w:szCs w:val="24"/>
          <w:lang w:val="en-US"/>
        </w:rPr>
        <w:t>ayat</w:t>
      </w:r>
      <w:proofErr w:type="spellEnd"/>
      <w:r w:rsidRPr="00465DED">
        <w:rPr>
          <w:rFonts w:ascii="Times New Roman" w:hAnsi="Times New Roman" w:cs="Times New Roman"/>
          <w:sz w:val="24"/>
          <w:szCs w:val="24"/>
          <w:lang w:val="en-US"/>
        </w:rPr>
        <w:t xml:space="preserve"> 2)</w:t>
      </w:r>
    </w:p>
    <w:p w:rsidR="006A2368" w:rsidRPr="00465DED" w:rsidRDefault="008201D3"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rPr>
        <w:t>orang yang menghalang-halangi atau mempersulit penyidikan serta penuntutan dan pemeriksaan perkara tindak pidana Narkotika dan/atau tindak pidana Prekursor Narkotika di muka sidang pengadilan</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138)</w:t>
      </w:r>
    </w:p>
    <w:p w:rsidR="006A2368" w:rsidRPr="00465DED" w:rsidRDefault="008201D3"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rPr>
        <w:lastRenderedPageBreak/>
        <w:t>Nakhoda atau kapten penerbang yang secara melawan hukum tidak melaksanakan ketentuan sebagaimana dimaksud dalam Pasal 27 atau Pasal 28</w:t>
      </w:r>
      <w:r w:rsidRPr="00465DED">
        <w:rPr>
          <w:rFonts w:ascii="Times New Roman" w:hAnsi="Times New Roman" w:cs="Times New Roman"/>
          <w:sz w:val="24"/>
          <w:szCs w:val="24"/>
          <w:lang w:val="en-US"/>
        </w:rPr>
        <w:t xml:space="preserve"> UU No 35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2009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139)</w:t>
      </w:r>
    </w:p>
    <w:p w:rsidR="006A2368" w:rsidRPr="00465DED" w:rsidRDefault="008201D3"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rPr>
        <w:t xml:space="preserve">Penyidik pegawai negeri sipil yang secara melawan hukum tidak melaksanakan ketentuan sebagaimana dimaksud dalam Pasal 88 dan Pasal 89 </w:t>
      </w:r>
      <w:r w:rsidRPr="00465DED">
        <w:rPr>
          <w:rFonts w:ascii="Times New Roman" w:hAnsi="Times New Roman" w:cs="Times New Roman"/>
          <w:sz w:val="24"/>
          <w:szCs w:val="24"/>
          <w:lang w:val="en-US"/>
        </w:rPr>
        <w:t xml:space="preserve">UU No. 35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2009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140 </w:t>
      </w:r>
      <w:proofErr w:type="spellStart"/>
      <w:r w:rsidRPr="00465DED">
        <w:rPr>
          <w:rFonts w:ascii="Times New Roman" w:hAnsi="Times New Roman" w:cs="Times New Roman"/>
          <w:sz w:val="24"/>
          <w:szCs w:val="24"/>
          <w:lang w:val="en-US"/>
        </w:rPr>
        <w:t>ayat</w:t>
      </w:r>
      <w:proofErr w:type="spellEnd"/>
      <w:r w:rsidRPr="00465DED">
        <w:rPr>
          <w:rFonts w:ascii="Times New Roman" w:hAnsi="Times New Roman" w:cs="Times New Roman"/>
          <w:sz w:val="24"/>
          <w:szCs w:val="24"/>
          <w:lang w:val="en-US"/>
        </w:rPr>
        <w:t xml:space="preserve"> 1)</w:t>
      </w:r>
      <w:r w:rsidR="006E5BDD" w:rsidRPr="00465DED">
        <w:rPr>
          <w:rFonts w:ascii="Times New Roman" w:hAnsi="Times New Roman" w:cs="Times New Roman"/>
          <w:sz w:val="24"/>
          <w:szCs w:val="24"/>
          <w:lang w:val="en-US"/>
        </w:rPr>
        <w:t>,</w:t>
      </w:r>
      <w:r w:rsidR="006E5BDD" w:rsidRPr="00465DED">
        <w:rPr>
          <w:rFonts w:ascii="Times New Roman" w:hAnsi="Times New Roman" w:cs="Times New Roman"/>
          <w:sz w:val="24"/>
          <w:szCs w:val="24"/>
        </w:rPr>
        <w:t xml:space="preserve"> </w:t>
      </w:r>
      <w:r w:rsidR="006E5BDD" w:rsidRPr="00465DED">
        <w:rPr>
          <w:rFonts w:ascii="Times New Roman" w:hAnsi="Times New Roman" w:cs="Times New Roman"/>
          <w:sz w:val="24"/>
          <w:szCs w:val="24"/>
          <w:lang w:val="en-US"/>
        </w:rPr>
        <w:t xml:space="preserve">dan </w:t>
      </w:r>
      <w:r w:rsidRPr="00465DED">
        <w:rPr>
          <w:rFonts w:ascii="Times New Roman" w:hAnsi="Times New Roman" w:cs="Times New Roman"/>
          <w:sz w:val="24"/>
          <w:szCs w:val="24"/>
        </w:rPr>
        <w:t>Penyidik Kepolisian Negara Republik Indonesia dan penyidik BNN yang tidak melaksanakan ketentuan sebagaimana dimaksud dalam Pasal 87, Pasal 89, Pasal 90, Pasal 91 ayat (2) dan ayat (3), dan Pasal 92 ayat (1), ayat (2), ayat (3</w:t>
      </w:r>
      <w:r w:rsidR="006E5BDD" w:rsidRPr="00465DED">
        <w:rPr>
          <w:rFonts w:ascii="Times New Roman" w:hAnsi="Times New Roman" w:cs="Times New Roman"/>
          <w:sz w:val="24"/>
          <w:szCs w:val="24"/>
        </w:rPr>
        <w:t xml:space="preserve">), dan ayat (4) </w:t>
      </w:r>
      <w:r w:rsidR="006E5BDD" w:rsidRPr="00465DED">
        <w:rPr>
          <w:rFonts w:ascii="Times New Roman" w:hAnsi="Times New Roman" w:cs="Times New Roman"/>
          <w:sz w:val="24"/>
          <w:szCs w:val="24"/>
          <w:lang w:val="en-US"/>
        </w:rPr>
        <w:t>(</w:t>
      </w:r>
      <w:proofErr w:type="spellStart"/>
      <w:r w:rsidR="006E5BDD" w:rsidRPr="00465DED">
        <w:rPr>
          <w:rFonts w:ascii="Times New Roman" w:hAnsi="Times New Roman" w:cs="Times New Roman"/>
          <w:sz w:val="24"/>
          <w:szCs w:val="24"/>
          <w:lang w:val="en-US"/>
        </w:rPr>
        <w:t>Pasal</w:t>
      </w:r>
      <w:proofErr w:type="spellEnd"/>
      <w:r w:rsidR="006E5BDD" w:rsidRPr="00465DED">
        <w:rPr>
          <w:rFonts w:ascii="Times New Roman" w:hAnsi="Times New Roman" w:cs="Times New Roman"/>
          <w:sz w:val="24"/>
          <w:szCs w:val="24"/>
          <w:lang w:val="en-US"/>
        </w:rPr>
        <w:t xml:space="preserve"> 140 </w:t>
      </w:r>
      <w:proofErr w:type="spellStart"/>
      <w:r w:rsidR="006E5BDD" w:rsidRPr="00465DED">
        <w:rPr>
          <w:rFonts w:ascii="Times New Roman" w:hAnsi="Times New Roman" w:cs="Times New Roman"/>
          <w:sz w:val="24"/>
          <w:szCs w:val="24"/>
          <w:lang w:val="en-US"/>
        </w:rPr>
        <w:t>ayat</w:t>
      </w:r>
      <w:proofErr w:type="spellEnd"/>
      <w:r w:rsidR="006E5BDD" w:rsidRPr="00465DED">
        <w:rPr>
          <w:rFonts w:ascii="Times New Roman" w:hAnsi="Times New Roman" w:cs="Times New Roman"/>
          <w:sz w:val="24"/>
          <w:szCs w:val="24"/>
          <w:lang w:val="en-US"/>
        </w:rPr>
        <w:t xml:space="preserve"> 2)</w:t>
      </w:r>
    </w:p>
    <w:p w:rsidR="006A2368" w:rsidRPr="00465DED" w:rsidRDefault="006E5BDD"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rPr>
        <w:t>Kepala kejaksaan negeri yang secara melawan hukum tidak melaksanakan ketentuan sebagaimana dimaksud dalam Pasal 91 ayat (1)</w:t>
      </w:r>
      <w:r w:rsidRPr="00465DED">
        <w:rPr>
          <w:rFonts w:ascii="Times New Roman" w:hAnsi="Times New Roman" w:cs="Times New Roman"/>
          <w:sz w:val="24"/>
          <w:szCs w:val="24"/>
          <w:lang w:val="en-US"/>
        </w:rPr>
        <w:t>.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141)</w:t>
      </w:r>
    </w:p>
    <w:p w:rsidR="006A2368" w:rsidRPr="00465DED" w:rsidRDefault="006E5BDD"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rPr>
        <w:t>Petugas laboratorium yang memalsukan hasil pengujian atau secara melawan hukum tidak melaksanakan kewajiban melaporkan hasil pengujiannya kepada penyidik atau penuntut umum</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142)</w:t>
      </w:r>
    </w:p>
    <w:p w:rsidR="006A2368" w:rsidRPr="00465DED" w:rsidRDefault="006E5BDD"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rPr>
        <w:t>Saksi yang memberi keterangan tidak benar dalam pemeriksaan perkara tindak pidana Narkotika dan Prekursor Narkotika di muka sidang pengadilan</w:t>
      </w:r>
      <w:r w:rsidRPr="00465DED">
        <w:rPr>
          <w:rFonts w:ascii="Times New Roman" w:hAnsi="Times New Roman" w:cs="Times New Roman"/>
          <w:sz w:val="24"/>
          <w:szCs w:val="24"/>
          <w:lang w:val="en-US"/>
        </w:rPr>
        <w:t>.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143)</w:t>
      </w:r>
    </w:p>
    <w:p w:rsidR="006A2368" w:rsidRPr="00465DED" w:rsidRDefault="006E5BDD" w:rsidP="00970DE6">
      <w:pPr>
        <w:pStyle w:val="ListParagraph"/>
        <w:numPr>
          <w:ilvl w:val="1"/>
          <w:numId w:val="12"/>
        </w:numPr>
        <w:tabs>
          <w:tab w:val="clear" w:pos="1440"/>
        </w:tabs>
        <w:ind w:left="284"/>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Warga</w:t>
      </w:r>
      <w:proofErr w:type="spellEnd"/>
      <w:r w:rsidRPr="00465DED">
        <w:rPr>
          <w:rFonts w:ascii="Times New Roman" w:hAnsi="Times New Roman" w:cs="Times New Roman"/>
          <w:sz w:val="24"/>
          <w:szCs w:val="24"/>
          <w:lang w:val="en-US"/>
        </w:rPr>
        <w:t xml:space="preserve"> Negara </w:t>
      </w:r>
      <w:proofErr w:type="spellStart"/>
      <w:r w:rsidRPr="00465DED">
        <w:rPr>
          <w:rFonts w:ascii="Times New Roman" w:hAnsi="Times New Roman" w:cs="Times New Roman"/>
          <w:sz w:val="24"/>
          <w:szCs w:val="24"/>
          <w:lang w:val="en-US"/>
        </w:rPr>
        <w:t>Asing</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melakukan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146)</w:t>
      </w:r>
    </w:p>
    <w:p w:rsidR="006A2368" w:rsidRPr="00465DED" w:rsidRDefault="006E5BDD"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lang w:val="en-US"/>
        </w:rPr>
        <w:t>P</w:t>
      </w:r>
      <w:r w:rsidRPr="00465DED">
        <w:rPr>
          <w:rFonts w:ascii="Times New Roman" w:hAnsi="Times New Roman" w:cs="Times New Roman"/>
          <w:sz w:val="24"/>
          <w:szCs w:val="24"/>
        </w:rPr>
        <w:t>impinan rumah sakit, pusat kesehatan masyarakat, balai pengobatan, sarana penyimpanan sediaan farmasi milik pemerintah, dan apotek yang mengedarkan Narkotika Golongan II dan III bukan untuk kepentingan pelayanan kesehatan</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147 </w:t>
      </w:r>
      <w:proofErr w:type="spellStart"/>
      <w:r w:rsidRPr="00465DED">
        <w:rPr>
          <w:rFonts w:ascii="Times New Roman" w:hAnsi="Times New Roman" w:cs="Times New Roman"/>
          <w:sz w:val="24"/>
          <w:szCs w:val="24"/>
          <w:lang w:val="en-US"/>
        </w:rPr>
        <w:t>huruf</w:t>
      </w:r>
      <w:proofErr w:type="spellEnd"/>
      <w:r w:rsidRPr="00465DED">
        <w:rPr>
          <w:rFonts w:ascii="Times New Roman" w:hAnsi="Times New Roman" w:cs="Times New Roman"/>
          <w:sz w:val="24"/>
          <w:szCs w:val="24"/>
          <w:lang w:val="en-US"/>
        </w:rPr>
        <w:t xml:space="preserve"> a)</w:t>
      </w:r>
    </w:p>
    <w:p w:rsidR="006A2368" w:rsidRPr="00465DED" w:rsidRDefault="006E5BDD"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lang w:val="en-US"/>
        </w:rPr>
        <w:lastRenderedPageBreak/>
        <w:t>P</w:t>
      </w:r>
      <w:r w:rsidRPr="00465DED">
        <w:rPr>
          <w:rFonts w:ascii="Times New Roman" w:hAnsi="Times New Roman" w:cs="Times New Roman"/>
          <w:sz w:val="24"/>
          <w:szCs w:val="24"/>
        </w:rPr>
        <w:t>impinan lembaga ilmu pengetahuan yang menanam, membeli, menyimpan, atau menguasai tanaman Narkotika bukan untuk kepentingan pengembangan ilmu pengetahuan</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147 </w:t>
      </w:r>
      <w:proofErr w:type="spellStart"/>
      <w:r w:rsidRPr="00465DED">
        <w:rPr>
          <w:rFonts w:ascii="Times New Roman" w:hAnsi="Times New Roman" w:cs="Times New Roman"/>
          <w:sz w:val="24"/>
          <w:szCs w:val="24"/>
          <w:lang w:val="en-US"/>
        </w:rPr>
        <w:t>huruf</w:t>
      </w:r>
      <w:proofErr w:type="spellEnd"/>
      <w:r w:rsidRPr="00465DED">
        <w:rPr>
          <w:rFonts w:ascii="Times New Roman" w:hAnsi="Times New Roman" w:cs="Times New Roman"/>
          <w:sz w:val="24"/>
          <w:szCs w:val="24"/>
          <w:lang w:val="en-US"/>
        </w:rPr>
        <w:t xml:space="preserve"> b)</w:t>
      </w:r>
    </w:p>
    <w:p w:rsidR="006A2368" w:rsidRPr="00465DED" w:rsidRDefault="006E5BDD"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lang w:val="en-US"/>
        </w:rPr>
        <w:t>P</w:t>
      </w:r>
      <w:r w:rsidRPr="00465DED">
        <w:rPr>
          <w:rFonts w:ascii="Times New Roman" w:hAnsi="Times New Roman" w:cs="Times New Roman"/>
          <w:sz w:val="24"/>
          <w:szCs w:val="24"/>
        </w:rPr>
        <w:t>impinan Industri Farmasi tertentu yang memproduksi Narkotika Golongan I bukan untuk kepentingan pengembangan ilmu pengetahuan</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147 </w:t>
      </w:r>
      <w:proofErr w:type="spellStart"/>
      <w:r w:rsidRPr="00465DED">
        <w:rPr>
          <w:rFonts w:ascii="Times New Roman" w:hAnsi="Times New Roman" w:cs="Times New Roman"/>
          <w:sz w:val="24"/>
          <w:szCs w:val="24"/>
          <w:lang w:val="en-US"/>
        </w:rPr>
        <w:t>huruf</w:t>
      </w:r>
      <w:proofErr w:type="spellEnd"/>
      <w:r w:rsidRPr="00465DED">
        <w:rPr>
          <w:rFonts w:ascii="Times New Roman" w:hAnsi="Times New Roman" w:cs="Times New Roman"/>
          <w:sz w:val="24"/>
          <w:szCs w:val="24"/>
          <w:lang w:val="en-US"/>
        </w:rPr>
        <w:t xml:space="preserve"> c)</w:t>
      </w:r>
    </w:p>
    <w:p w:rsidR="006E5BDD" w:rsidRPr="00465DED" w:rsidRDefault="006E5BDD" w:rsidP="00970DE6">
      <w:pPr>
        <w:pStyle w:val="ListParagraph"/>
        <w:numPr>
          <w:ilvl w:val="1"/>
          <w:numId w:val="12"/>
        </w:numPr>
        <w:tabs>
          <w:tab w:val="clear" w:pos="1440"/>
        </w:tabs>
        <w:ind w:left="284"/>
        <w:rPr>
          <w:rFonts w:ascii="Times New Roman" w:hAnsi="Times New Roman" w:cs="Times New Roman"/>
          <w:sz w:val="24"/>
          <w:szCs w:val="24"/>
          <w:lang w:val="en-US"/>
        </w:rPr>
      </w:pPr>
      <w:r w:rsidRPr="00465DED">
        <w:rPr>
          <w:rFonts w:ascii="Times New Roman" w:hAnsi="Times New Roman" w:cs="Times New Roman"/>
          <w:sz w:val="24"/>
          <w:szCs w:val="24"/>
          <w:lang w:val="en-US"/>
        </w:rPr>
        <w:t>P</w:t>
      </w:r>
      <w:r w:rsidRPr="00465DED">
        <w:rPr>
          <w:rFonts w:ascii="Times New Roman" w:hAnsi="Times New Roman" w:cs="Times New Roman"/>
          <w:sz w:val="24"/>
          <w:szCs w:val="24"/>
        </w:rPr>
        <w:t>impinan pedagang besar farmasi yang mengedarkan Narkotika Golongan I yang bukan untuk kepentingan pengembangan ilmu pengetahuan atau mengedarkan Narkotika Golongan II dan III bukan untuk kepentingan pelayanan kesehatan dan/atau bukan untuk kepentingan pengembangan ilmu pengetahuan</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147 </w:t>
      </w:r>
      <w:proofErr w:type="spellStart"/>
      <w:r w:rsidRPr="00465DED">
        <w:rPr>
          <w:rFonts w:ascii="Times New Roman" w:hAnsi="Times New Roman" w:cs="Times New Roman"/>
          <w:sz w:val="24"/>
          <w:szCs w:val="24"/>
          <w:lang w:val="en-US"/>
        </w:rPr>
        <w:t>huruf</w:t>
      </w:r>
      <w:proofErr w:type="spellEnd"/>
      <w:r w:rsidRPr="00465DED">
        <w:rPr>
          <w:rFonts w:ascii="Times New Roman" w:hAnsi="Times New Roman" w:cs="Times New Roman"/>
          <w:sz w:val="24"/>
          <w:szCs w:val="24"/>
          <w:lang w:val="en-US"/>
        </w:rPr>
        <w:t xml:space="preserve"> d)</w:t>
      </w:r>
    </w:p>
    <w:p w:rsidR="006E5BDD" w:rsidRPr="00465DED" w:rsidRDefault="006E5BDD" w:rsidP="006E5BDD">
      <w:pPr>
        <w:pStyle w:val="ListParagraph"/>
        <w:ind w:left="1440" w:firstLine="0"/>
        <w:rPr>
          <w:rFonts w:ascii="Times New Roman" w:hAnsi="Times New Roman" w:cs="Times New Roman"/>
          <w:sz w:val="24"/>
          <w:szCs w:val="24"/>
          <w:lang w:val="en-US"/>
        </w:rPr>
      </w:pPr>
    </w:p>
    <w:p w:rsidR="00AB2CA8" w:rsidRPr="00465DED" w:rsidRDefault="00AB2CA8" w:rsidP="00AB2CA8">
      <w:pPr>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Sedangkan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untuk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pengenaan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sanksi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terdiri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beberapa</w:t>
      </w:r>
      <w:proofErr w:type="spellEnd"/>
      <w:r w:rsidRPr="00465DED">
        <w:rPr>
          <w:rFonts w:ascii="Times New Roman" w:hAnsi="Times New Roman" w:cs="Times New Roman"/>
          <w:sz w:val="24"/>
          <w:szCs w:val="24"/>
          <w:lang w:val="en-US"/>
        </w:rPr>
        <w:t xml:space="preserve"> system </w:t>
      </w:r>
      <w:proofErr w:type="spellStart"/>
      <w:r w:rsidRPr="00465DED">
        <w:rPr>
          <w:rFonts w:ascii="Times New Roman" w:hAnsi="Times New Roman" w:cs="Times New Roman"/>
          <w:sz w:val="24"/>
          <w:szCs w:val="24"/>
          <w:lang w:val="en-US"/>
        </w:rPr>
        <w:t>sanksi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antara</w:t>
      </w:r>
      <w:proofErr w:type="spellEnd"/>
      <w:r w:rsidRPr="00465DED">
        <w:rPr>
          <w:rFonts w:ascii="Times New Roman" w:hAnsi="Times New Roman" w:cs="Times New Roman"/>
          <w:sz w:val="24"/>
          <w:szCs w:val="24"/>
          <w:lang w:val="en-US"/>
        </w:rPr>
        <w:t xml:space="preserve"> </w:t>
      </w:r>
      <w:proofErr w:type="gramStart"/>
      <w:r w:rsidRPr="00465DED">
        <w:rPr>
          <w:rFonts w:ascii="Times New Roman" w:hAnsi="Times New Roman" w:cs="Times New Roman"/>
          <w:sz w:val="24"/>
          <w:szCs w:val="24"/>
          <w:lang w:val="en-US"/>
        </w:rPr>
        <w:t>lain :</w:t>
      </w:r>
      <w:proofErr w:type="gramEnd"/>
    </w:p>
    <w:p w:rsidR="00AB2CA8" w:rsidRPr="00465DED" w:rsidRDefault="00AB39D0" w:rsidP="00970DE6">
      <w:pPr>
        <w:pStyle w:val="ListParagraph"/>
        <w:numPr>
          <w:ilvl w:val="0"/>
          <w:numId w:val="20"/>
        </w:numPr>
        <w:ind w:left="284"/>
        <w:rPr>
          <w:rFonts w:ascii="Times New Roman" w:hAnsi="Times New Roman" w:cs="Times New Roman"/>
          <w:sz w:val="24"/>
          <w:szCs w:val="24"/>
          <w:lang w:val="en-US"/>
        </w:rPr>
      </w:pPr>
      <w:r w:rsidRPr="00465DED">
        <w:rPr>
          <w:rFonts w:ascii="Times New Roman" w:hAnsi="Times New Roman" w:cs="Times New Roman"/>
          <w:sz w:val="24"/>
          <w:szCs w:val="24"/>
        </w:rPr>
        <w:t xml:space="preserve">Sanksi pidana pokok </w:t>
      </w:r>
      <w:r w:rsidR="00AB2CA8" w:rsidRPr="00465DED">
        <w:rPr>
          <w:rFonts w:ascii="Times New Roman" w:hAnsi="Times New Roman" w:cs="Times New Roman"/>
          <w:sz w:val="24"/>
          <w:szCs w:val="24"/>
          <w:lang w:val="en-US"/>
        </w:rPr>
        <w:t xml:space="preserve">yang </w:t>
      </w:r>
      <w:proofErr w:type="spellStart"/>
      <w:r w:rsidR="00AB2CA8" w:rsidRPr="00465DED">
        <w:rPr>
          <w:rFonts w:ascii="Times New Roman" w:hAnsi="Times New Roman" w:cs="Times New Roman"/>
          <w:sz w:val="24"/>
          <w:szCs w:val="24"/>
          <w:lang w:val="en-US"/>
        </w:rPr>
        <w:t>terdiri</w:t>
      </w:r>
      <w:proofErr w:type="spellEnd"/>
      <w:r w:rsidR="00AB2CA8" w:rsidRPr="00465DED">
        <w:rPr>
          <w:rFonts w:ascii="Times New Roman" w:hAnsi="Times New Roman" w:cs="Times New Roman"/>
          <w:sz w:val="24"/>
          <w:szCs w:val="24"/>
          <w:lang w:val="en-US"/>
        </w:rPr>
        <w:t xml:space="preserve"> </w:t>
      </w:r>
      <w:proofErr w:type="spellStart"/>
      <w:r w:rsidR="00AB2CA8" w:rsidRPr="00465DED">
        <w:rPr>
          <w:rFonts w:ascii="Times New Roman" w:hAnsi="Times New Roman" w:cs="Times New Roman"/>
          <w:sz w:val="24"/>
          <w:szCs w:val="24"/>
          <w:lang w:val="en-US"/>
        </w:rPr>
        <w:t>dari</w:t>
      </w:r>
      <w:proofErr w:type="spellEnd"/>
      <w:r w:rsidR="00AB2CA8" w:rsidRPr="00465DED">
        <w:rPr>
          <w:rFonts w:ascii="Times New Roman" w:hAnsi="Times New Roman" w:cs="Times New Roman"/>
          <w:sz w:val="24"/>
          <w:szCs w:val="24"/>
          <w:lang w:val="en-US"/>
        </w:rPr>
        <w:t xml:space="preserve"> :</w:t>
      </w:r>
    </w:p>
    <w:p w:rsidR="00AB2CA8" w:rsidRPr="00465DED" w:rsidRDefault="00AB2CA8" w:rsidP="00970DE6">
      <w:pPr>
        <w:pStyle w:val="ListParagraph"/>
        <w:numPr>
          <w:ilvl w:val="4"/>
          <w:numId w:val="4"/>
        </w:numPr>
        <w:ind w:left="709"/>
        <w:rPr>
          <w:rFonts w:ascii="Times New Roman" w:hAnsi="Times New Roman" w:cs="Times New Roman"/>
          <w:sz w:val="24"/>
          <w:szCs w:val="24"/>
          <w:lang w:val="en-US"/>
        </w:rPr>
      </w:pPr>
      <w:r w:rsidRPr="00465DED">
        <w:rPr>
          <w:rFonts w:ascii="Times New Roman" w:hAnsi="Times New Roman" w:cs="Times New Roman"/>
          <w:sz w:val="24"/>
          <w:szCs w:val="24"/>
          <w:lang w:val="en-US"/>
        </w:rPr>
        <w:t>P</w:t>
      </w:r>
      <w:r w:rsidR="00AB39D0" w:rsidRPr="00465DED">
        <w:rPr>
          <w:rFonts w:ascii="Times New Roman" w:hAnsi="Times New Roman" w:cs="Times New Roman"/>
          <w:sz w:val="24"/>
          <w:szCs w:val="24"/>
        </w:rPr>
        <w:t xml:space="preserve">idana mati, </w:t>
      </w:r>
    </w:p>
    <w:p w:rsidR="00AB2CA8" w:rsidRPr="00465DED" w:rsidRDefault="00AB2CA8" w:rsidP="00970DE6">
      <w:pPr>
        <w:pStyle w:val="ListParagraph"/>
        <w:numPr>
          <w:ilvl w:val="4"/>
          <w:numId w:val="4"/>
        </w:numPr>
        <w:ind w:left="709"/>
        <w:rPr>
          <w:rFonts w:ascii="Times New Roman" w:hAnsi="Times New Roman" w:cs="Times New Roman"/>
          <w:sz w:val="24"/>
          <w:szCs w:val="24"/>
          <w:lang w:val="en-US"/>
        </w:rPr>
      </w:pPr>
      <w:r w:rsidRPr="00465DED">
        <w:rPr>
          <w:rFonts w:ascii="Times New Roman" w:hAnsi="Times New Roman" w:cs="Times New Roman"/>
          <w:sz w:val="24"/>
          <w:szCs w:val="24"/>
          <w:lang w:val="en-US"/>
        </w:rPr>
        <w:t>P</w:t>
      </w:r>
      <w:r w:rsidRPr="00465DED">
        <w:rPr>
          <w:rFonts w:ascii="Times New Roman" w:hAnsi="Times New Roman" w:cs="Times New Roman"/>
          <w:sz w:val="24"/>
          <w:szCs w:val="24"/>
        </w:rPr>
        <w:t>enjara seumur hidup</w:t>
      </w:r>
    </w:p>
    <w:p w:rsidR="00AB2CA8" w:rsidRPr="00465DED" w:rsidRDefault="00AB2CA8" w:rsidP="00970DE6">
      <w:pPr>
        <w:pStyle w:val="ListParagraph"/>
        <w:numPr>
          <w:ilvl w:val="4"/>
          <w:numId w:val="4"/>
        </w:numPr>
        <w:ind w:left="709"/>
        <w:rPr>
          <w:rFonts w:ascii="Times New Roman" w:hAnsi="Times New Roman" w:cs="Times New Roman"/>
          <w:sz w:val="24"/>
          <w:szCs w:val="24"/>
          <w:lang w:val="en-US"/>
        </w:rPr>
      </w:pPr>
      <w:r w:rsidRPr="00465DED">
        <w:rPr>
          <w:rFonts w:ascii="Times New Roman" w:hAnsi="Times New Roman" w:cs="Times New Roman"/>
          <w:sz w:val="24"/>
          <w:szCs w:val="24"/>
          <w:lang w:val="en-US"/>
        </w:rPr>
        <w:t>P</w:t>
      </w:r>
      <w:r w:rsidR="00AB39D0" w:rsidRPr="00465DED">
        <w:rPr>
          <w:rFonts w:ascii="Times New Roman" w:hAnsi="Times New Roman" w:cs="Times New Roman"/>
          <w:sz w:val="24"/>
          <w:szCs w:val="24"/>
        </w:rPr>
        <w:t>enjara dengan batasan waktu tertentu</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dimana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termaktub</w:t>
      </w:r>
      <w:proofErr w:type="spellEnd"/>
      <w:r w:rsidRPr="00465DED">
        <w:rPr>
          <w:rFonts w:ascii="Times New Roman" w:hAnsi="Times New Roman" w:cs="Times New Roman"/>
          <w:sz w:val="24"/>
          <w:szCs w:val="24"/>
          <w:lang w:val="en-US"/>
        </w:rPr>
        <w:t xml:space="preserve"> pula </w:t>
      </w:r>
      <w:proofErr w:type="spellStart"/>
      <w:r w:rsidRPr="00465DED">
        <w:rPr>
          <w:rFonts w:ascii="Times New Roman" w:hAnsi="Times New Roman" w:cs="Times New Roman"/>
          <w:sz w:val="24"/>
          <w:szCs w:val="24"/>
          <w:lang w:val="en-US"/>
        </w:rPr>
        <w:t>pengenaan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minimal dan </w:t>
      </w:r>
      <w:proofErr w:type="spellStart"/>
      <w:r w:rsidRPr="00465DED">
        <w:rPr>
          <w:rFonts w:ascii="Times New Roman" w:hAnsi="Times New Roman" w:cs="Times New Roman"/>
          <w:sz w:val="24"/>
          <w:szCs w:val="24"/>
          <w:lang w:val="en-US"/>
        </w:rPr>
        <w:t>maksimal</w:t>
      </w:r>
      <w:proofErr w:type="spellEnd"/>
    </w:p>
    <w:p w:rsidR="00AB2CA8" w:rsidRPr="00465DED" w:rsidRDefault="00AB2CA8" w:rsidP="00970DE6">
      <w:pPr>
        <w:pStyle w:val="ListParagraph"/>
        <w:numPr>
          <w:ilvl w:val="4"/>
          <w:numId w:val="4"/>
        </w:numPr>
        <w:ind w:left="709"/>
        <w:rPr>
          <w:rFonts w:ascii="Times New Roman" w:hAnsi="Times New Roman" w:cs="Times New Roman"/>
          <w:sz w:val="24"/>
          <w:szCs w:val="24"/>
          <w:lang w:val="en-US"/>
        </w:rPr>
      </w:pPr>
      <w:r w:rsidRPr="00465DED">
        <w:rPr>
          <w:rFonts w:ascii="Times New Roman" w:hAnsi="Times New Roman" w:cs="Times New Roman"/>
          <w:sz w:val="24"/>
          <w:szCs w:val="24"/>
          <w:lang w:val="en-US"/>
        </w:rPr>
        <w:t>P</w:t>
      </w:r>
      <w:r w:rsidR="00AB39D0" w:rsidRPr="00465DED">
        <w:rPr>
          <w:rFonts w:ascii="Times New Roman" w:hAnsi="Times New Roman" w:cs="Times New Roman"/>
          <w:sz w:val="24"/>
          <w:szCs w:val="24"/>
        </w:rPr>
        <w:t xml:space="preserve">idana kurungan, </w:t>
      </w:r>
    </w:p>
    <w:p w:rsidR="00905EE8" w:rsidRPr="00465DED" w:rsidRDefault="00AB2CA8" w:rsidP="00970DE6">
      <w:pPr>
        <w:pStyle w:val="ListParagraph"/>
        <w:numPr>
          <w:ilvl w:val="4"/>
          <w:numId w:val="4"/>
        </w:numPr>
        <w:ind w:left="709"/>
        <w:rPr>
          <w:rFonts w:ascii="Times New Roman" w:hAnsi="Times New Roman" w:cs="Times New Roman"/>
          <w:sz w:val="24"/>
          <w:szCs w:val="24"/>
          <w:lang w:val="en-US"/>
        </w:rPr>
      </w:pPr>
      <w:r w:rsidRPr="00465DED">
        <w:rPr>
          <w:rFonts w:ascii="Times New Roman" w:hAnsi="Times New Roman" w:cs="Times New Roman"/>
          <w:sz w:val="24"/>
          <w:szCs w:val="24"/>
          <w:lang w:val="en-US"/>
        </w:rPr>
        <w:t>D</w:t>
      </w:r>
      <w:r w:rsidR="00905EE8" w:rsidRPr="00465DED">
        <w:rPr>
          <w:rFonts w:ascii="Times New Roman" w:hAnsi="Times New Roman" w:cs="Times New Roman"/>
          <w:sz w:val="24"/>
          <w:szCs w:val="24"/>
        </w:rPr>
        <w:t xml:space="preserve">enda </w:t>
      </w:r>
    </w:p>
    <w:p w:rsidR="00905EE8" w:rsidRPr="00465DED" w:rsidRDefault="00905EE8" w:rsidP="00970DE6">
      <w:pPr>
        <w:pStyle w:val="ListParagraph"/>
        <w:numPr>
          <w:ilvl w:val="4"/>
          <w:numId w:val="4"/>
        </w:numPr>
        <w:ind w:left="709"/>
        <w:rPr>
          <w:rFonts w:ascii="Times New Roman" w:hAnsi="Times New Roman" w:cs="Times New Roman"/>
          <w:sz w:val="24"/>
          <w:szCs w:val="24"/>
          <w:lang w:val="en-US"/>
        </w:rPr>
      </w:pPr>
      <w:r w:rsidRPr="00465DED">
        <w:rPr>
          <w:rFonts w:ascii="Times New Roman" w:hAnsi="Times New Roman" w:cs="Times New Roman"/>
          <w:sz w:val="24"/>
          <w:szCs w:val="24"/>
          <w:lang w:val="en-US"/>
        </w:rPr>
        <w:t>Pi</w:t>
      </w:r>
      <w:r w:rsidR="00AB39D0" w:rsidRPr="00465DED">
        <w:rPr>
          <w:rFonts w:ascii="Times New Roman" w:hAnsi="Times New Roman" w:cs="Times New Roman"/>
          <w:sz w:val="24"/>
          <w:szCs w:val="24"/>
        </w:rPr>
        <w:t>dana tambahan lainnya</w:t>
      </w:r>
      <w:r w:rsidR="00DF6715" w:rsidRPr="00465DED">
        <w:rPr>
          <w:rFonts w:ascii="Times New Roman" w:hAnsi="Times New Roman" w:cs="Times New Roman"/>
          <w:sz w:val="24"/>
          <w:szCs w:val="24"/>
          <w:lang w:val="en-US"/>
        </w:rPr>
        <w:t xml:space="preserve"> </w:t>
      </w:r>
    </w:p>
    <w:p w:rsidR="00905EE8" w:rsidRPr="00465DED" w:rsidRDefault="00AB39D0" w:rsidP="00970DE6">
      <w:pPr>
        <w:pStyle w:val="ListParagraph"/>
        <w:numPr>
          <w:ilvl w:val="0"/>
          <w:numId w:val="4"/>
        </w:numPr>
        <w:tabs>
          <w:tab w:val="clear" w:pos="840"/>
        </w:tabs>
        <w:ind w:left="284"/>
        <w:rPr>
          <w:rFonts w:ascii="Times New Roman" w:hAnsi="Times New Roman" w:cs="Times New Roman"/>
          <w:sz w:val="24"/>
          <w:szCs w:val="24"/>
          <w:lang w:val="en-US"/>
        </w:rPr>
      </w:pPr>
      <w:r w:rsidRPr="00465DED">
        <w:rPr>
          <w:rFonts w:ascii="Times New Roman" w:hAnsi="Times New Roman" w:cs="Times New Roman"/>
          <w:sz w:val="24"/>
          <w:szCs w:val="24"/>
        </w:rPr>
        <w:t xml:space="preserve">Sanksi tindakan berupa rehabilitasi medis dan sosial. </w:t>
      </w:r>
    </w:p>
    <w:p w:rsidR="00905EE8" w:rsidRPr="00465DED" w:rsidRDefault="00AB39D0" w:rsidP="004057E3">
      <w:pPr>
        <w:pStyle w:val="ListParagraph"/>
        <w:ind w:left="284" w:firstLine="0"/>
        <w:rPr>
          <w:rFonts w:ascii="Times New Roman" w:hAnsi="Times New Roman" w:cs="Times New Roman"/>
          <w:sz w:val="24"/>
          <w:szCs w:val="24"/>
          <w:lang w:val="en-US"/>
        </w:rPr>
      </w:pPr>
      <w:r w:rsidRPr="00465DED">
        <w:rPr>
          <w:rFonts w:ascii="Times New Roman" w:hAnsi="Times New Roman" w:cs="Times New Roman"/>
          <w:sz w:val="24"/>
          <w:szCs w:val="24"/>
        </w:rPr>
        <w:lastRenderedPageBreak/>
        <w:t>Pemberatan terhadap tindak pidana berdasarkan pada jumlah ataupun narkotika, akibat yang ditimbulkan, dilakukan secara terorganisasi, dilakukan oleh korporasi, dilakukan dengan menggunakan anak yang belum cukup umur, dan apabila ada pengulangan (recidive) dalam jangka waktu 3 (tiga) tahun.</w:t>
      </w:r>
      <w:r w:rsidR="00905EE8" w:rsidRPr="00465DED">
        <w:rPr>
          <w:rStyle w:val="FootnoteReference"/>
          <w:rFonts w:ascii="Times New Roman" w:hAnsi="Times New Roman" w:cs="Times New Roman"/>
          <w:sz w:val="24"/>
          <w:szCs w:val="24"/>
        </w:rPr>
        <w:footnoteReference w:id="45"/>
      </w:r>
      <w:r w:rsidRPr="00465DED">
        <w:rPr>
          <w:rFonts w:ascii="Times New Roman" w:hAnsi="Times New Roman" w:cs="Times New Roman"/>
          <w:sz w:val="24"/>
          <w:szCs w:val="24"/>
        </w:rPr>
        <w:t xml:space="preserve"> </w:t>
      </w:r>
    </w:p>
    <w:p w:rsidR="00081748" w:rsidRPr="00465DED" w:rsidRDefault="00DF5556" w:rsidP="00320020">
      <w:pPr>
        <w:rPr>
          <w:rFonts w:ascii="Times New Roman" w:hAnsi="Times New Roman" w:cs="Times New Roman"/>
          <w:sz w:val="24"/>
          <w:szCs w:val="24"/>
          <w:lang w:val="en-US"/>
        </w:rPr>
      </w:pPr>
      <w:r w:rsidRPr="00465DED">
        <w:rPr>
          <w:rFonts w:ascii="Times New Roman" w:hAnsi="Times New Roman" w:cs="Times New Roman"/>
          <w:sz w:val="24"/>
          <w:szCs w:val="24"/>
          <w:lang w:val="en-US"/>
        </w:rPr>
        <w:t xml:space="preserve"> </w:t>
      </w:r>
      <w:proofErr w:type="spellStart"/>
      <w:r w:rsidR="002C1365" w:rsidRPr="00465DED">
        <w:rPr>
          <w:rFonts w:ascii="Times New Roman" w:hAnsi="Times New Roman" w:cs="Times New Roman"/>
          <w:sz w:val="24"/>
          <w:szCs w:val="24"/>
          <w:lang w:val="en-US"/>
        </w:rPr>
        <w:t>Kejahatan</w:t>
      </w:r>
      <w:proofErr w:type="spellEnd"/>
      <w:r w:rsidR="002C1365" w:rsidRPr="00465DED">
        <w:rPr>
          <w:rFonts w:ascii="Times New Roman" w:hAnsi="Times New Roman" w:cs="Times New Roman"/>
          <w:sz w:val="24"/>
          <w:szCs w:val="24"/>
          <w:lang w:val="en-US"/>
        </w:rPr>
        <w:t xml:space="preserve"> </w:t>
      </w:r>
      <w:proofErr w:type="spellStart"/>
      <w:r w:rsidR="002C1365" w:rsidRPr="00465DED">
        <w:rPr>
          <w:rFonts w:ascii="Times New Roman" w:hAnsi="Times New Roman" w:cs="Times New Roman"/>
          <w:sz w:val="24"/>
          <w:szCs w:val="24"/>
          <w:lang w:val="en-US"/>
        </w:rPr>
        <w:t>Narkotika</w:t>
      </w:r>
      <w:proofErr w:type="spellEnd"/>
      <w:r w:rsidR="002C1365" w:rsidRPr="00465DED">
        <w:rPr>
          <w:rFonts w:ascii="Times New Roman" w:hAnsi="Times New Roman" w:cs="Times New Roman"/>
          <w:sz w:val="24"/>
          <w:szCs w:val="24"/>
          <w:lang w:val="en-US"/>
        </w:rPr>
        <w:t xml:space="preserve"> pada </w:t>
      </w:r>
      <w:proofErr w:type="spellStart"/>
      <w:r w:rsidR="002C1365" w:rsidRPr="00465DED">
        <w:rPr>
          <w:rFonts w:ascii="Times New Roman" w:hAnsi="Times New Roman" w:cs="Times New Roman"/>
          <w:sz w:val="24"/>
          <w:szCs w:val="24"/>
          <w:lang w:val="en-US"/>
        </w:rPr>
        <w:t>umumnya</w:t>
      </w:r>
      <w:proofErr w:type="spellEnd"/>
      <w:r w:rsidR="002C1365" w:rsidRPr="00465DED">
        <w:rPr>
          <w:rFonts w:ascii="Times New Roman" w:hAnsi="Times New Roman" w:cs="Times New Roman"/>
          <w:sz w:val="24"/>
          <w:szCs w:val="24"/>
          <w:lang w:val="en-US"/>
        </w:rPr>
        <w:t xml:space="preserve"> </w:t>
      </w:r>
      <w:proofErr w:type="spellStart"/>
      <w:r w:rsidR="002C1365" w:rsidRPr="00465DED">
        <w:rPr>
          <w:rFonts w:ascii="Times New Roman" w:hAnsi="Times New Roman" w:cs="Times New Roman"/>
          <w:sz w:val="24"/>
          <w:szCs w:val="24"/>
          <w:lang w:val="en-US"/>
        </w:rPr>
        <w:t>dilakukan</w:t>
      </w:r>
      <w:proofErr w:type="spellEnd"/>
      <w:r w:rsidR="002C1365" w:rsidRPr="00465DED">
        <w:rPr>
          <w:rFonts w:ascii="Times New Roman" w:hAnsi="Times New Roman" w:cs="Times New Roman"/>
          <w:sz w:val="24"/>
          <w:szCs w:val="24"/>
          <w:lang w:val="en-US"/>
        </w:rPr>
        <w:t xml:space="preserve"> oleh </w:t>
      </w:r>
      <w:r w:rsidR="002F28E3" w:rsidRPr="00465DED">
        <w:rPr>
          <w:rFonts w:ascii="Times New Roman" w:hAnsi="Times New Roman" w:cs="Times New Roman"/>
          <w:sz w:val="24"/>
          <w:szCs w:val="24"/>
          <w:lang w:val="en-US"/>
        </w:rPr>
        <w:t xml:space="preserve">orang </w:t>
      </w:r>
      <w:proofErr w:type="spellStart"/>
      <w:proofErr w:type="gramStart"/>
      <w:r w:rsidR="002F28E3" w:rsidRPr="00465DED">
        <w:rPr>
          <w:rFonts w:ascii="Times New Roman" w:hAnsi="Times New Roman" w:cs="Times New Roman"/>
          <w:sz w:val="24"/>
          <w:szCs w:val="24"/>
          <w:lang w:val="en-US"/>
        </w:rPr>
        <w:t>dewasa</w:t>
      </w:r>
      <w:proofErr w:type="spellEnd"/>
      <w:r w:rsidR="002F28E3" w:rsidRPr="00465DED">
        <w:rPr>
          <w:rFonts w:ascii="Times New Roman" w:hAnsi="Times New Roman" w:cs="Times New Roman"/>
          <w:sz w:val="24"/>
          <w:szCs w:val="24"/>
          <w:lang w:val="en-US"/>
        </w:rPr>
        <w:t xml:space="preserve"> </w:t>
      </w:r>
      <w:r w:rsidR="002F28E3" w:rsidRPr="00465DED">
        <w:rPr>
          <w:rFonts w:ascii="Times New Roman" w:hAnsi="Times New Roman" w:cs="Times New Roman"/>
          <w:sz w:val="24"/>
          <w:szCs w:val="24"/>
        </w:rPr>
        <w:t>,</w:t>
      </w:r>
      <w:proofErr w:type="gramEnd"/>
      <w:r w:rsidR="002F28E3" w:rsidRPr="00465DED">
        <w:rPr>
          <w:rFonts w:ascii="Times New Roman" w:hAnsi="Times New Roman" w:cs="Times New Roman"/>
          <w:sz w:val="24"/>
          <w:szCs w:val="24"/>
        </w:rPr>
        <w:t xml:space="preserve"> tetapi</w:t>
      </w:r>
      <w:r w:rsidR="002F28E3" w:rsidRPr="00465DED">
        <w:rPr>
          <w:rFonts w:ascii="Times New Roman" w:hAnsi="Times New Roman" w:cs="Times New Roman"/>
          <w:sz w:val="24"/>
          <w:szCs w:val="24"/>
          <w:lang w:val="en-US"/>
        </w:rPr>
        <w:t xml:space="preserve"> </w:t>
      </w:r>
      <w:proofErr w:type="spellStart"/>
      <w:r w:rsidR="002F28E3" w:rsidRPr="00465DED">
        <w:rPr>
          <w:rFonts w:ascii="Times New Roman" w:hAnsi="Times New Roman" w:cs="Times New Roman"/>
          <w:sz w:val="24"/>
          <w:szCs w:val="24"/>
          <w:lang w:val="en-US"/>
        </w:rPr>
        <w:t>tak</w:t>
      </w:r>
      <w:proofErr w:type="spellEnd"/>
      <w:r w:rsidR="002F28E3" w:rsidRPr="00465DED">
        <w:rPr>
          <w:rFonts w:ascii="Times New Roman" w:hAnsi="Times New Roman" w:cs="Times New Roman"/>
          <w:sz w:val="24"/>
          <w:szCs w:val="24"/>
          <w:lang w:val="en-US"/>
        </w:rPr>
        <w:t xml:space="preserve"> </w:t>
      </w:r>
      <w:proofErr w:type="spellStart"/>
      <w:r w:rsidR="002F28E3" w:rsidRPr="00465DED">
        <w:rPr>
          <w:rFonts w:ascii="Times New Roman" w:hAnsi="Times New Roman" w:cs="Times New Roman"/>
          <w:sz w:val="24"/>
          <w:szCs w:val="24"/>
          <w:lang w:val="en-US"/>
        </w:rPr>
        <w:t>jarang</w:t>
      </w:r>
      <w:proofErr w:type="spellEnd"/>
      <w:r w:rsidR="002F28E3" w:rsidRPr="00465DED">
        <w:rPr>
          <w:rFonts w:ascii="Times New Roman" w:hAnsi="Times New Roman" w:cs="Times New Roman"/>
          <w:sz w:val="24"/>
          <w:szCs w:val="24"/>
          <w:lang w:val="en-US"/>
        </w:rPr>
        <w:t xml:space="preserve"> pula</w:t>
      </w:r>
      <w:r w:rsidR="00AB39D0" w:rsidRPr="00465DED">
        <w:rPr>
          <w:rFonts w:ascii="Times New Roman" w:hAnsi="Times New Roman" w:cs="Times New Roman"/>
          <w:sz w:val="24"/>
          <w:szCs w:val="24"/>
        </w:rPr>
        <w:t xml:space="preserve"> kejahatan ini dilakukan pula bersama-sama dengan anak. </w:t>
      </w:r>
      <w:proofErr w:type="spellStart"/>
      <w:r w:rsidRPr="00465DED">
        <w:rPr>
          <w:rFonts w:ascii="Times New Roman" w:hAnsi="Times New Roman" w:cs="Times New Roman"/>
          <w:sz w:val="24"/>
          <w:szCs w:val="24"/>
          <w:lang w:val="en-US"/>
        </w:rPr>
        <w:t>Karakteristik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masih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labil</w:t>
      </w:r>
      <w:proofErr w:type="spellEnd"/>
      <w:r w:rsidRPr="00465DED">
        <w:rPr>
          <w:rFonts w:ascii="Times New Roman" w:hAnsi="Times New Roman" w:cs="Times New Roman"/>
          <w:sz w:val="24"/>
          <w:szCs w:val="24"/>
          <w:lang w:val="en-US"/>
        </w:rPr>
        <w:t xml:space="preserve"> </w:t>
      </w:r>
      <w:r w:rsidR="00AB39D0" w:rsidRPr="00465DED">
        <w:rPr>
          <w:rFonts w:ascii="Times New Roman" w:hAnsi="Times New Roman" w:cs="Times New Roman"/>
          <w:sz w:val="24"/>
          <w:szCs w:val="24"/>
        </w:rPr>
        <w:t xml:space="preserve">cenderung mudah dipengaruhi untuk melakukan perbuatan yang </w:t>
      </w:r>
      <w:r w:rsidRPr="00465DED">
        <w:rPr>
          <w:rFonts w:ascii="Times New Roman" w:hAnsi="Times New Roman" w:cs="Times New Roman"/>
          <w:sz w:val="24"/>
          <w:szCs w:val="24"/>
        </w:rPr>
        <w:t>berhubungan dengan narkotika</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No. 35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2009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133 </w:t>
      </w:r>
      <w:proofErr w:type="spellStart"/>
      <w:r w:rsidRPr="00465DED">
        <w:rPr>
          <w:rFonts w:ascii="Times New Roman" w:hAnsi="Times New Roman" w:cs="Times New Roman"/>
          <w:sz w:val="24"/>
          <w:szCs w:val="24"/>
          <w:lang w:val="en-US"/>
        </w:rPr>
        <w:t>mengatur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tentang</w:t>
      </w:r>
      <w:proofErr w:type="spellEnd"/>
      <w:r w:rsidR="00AB39D0" w:rsidRPr="00465DED">
        <w:rPr>
          <w:rFonts w:ascii="Times New Roman" w:hAnsi="Times New Roman" w:cs="Times New Roman"/>
          <w:sz w:val="24"/>
          <w:szCs w:val="24"/>
        </w:rPr>
        <w:t xml:space="preserve"> Perbuatan memanfaatkan anak di bawah umur untuk melakukan kegiatan</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00AB39D0" w:rsidRPr="00465DED">
        <w:rPr>
          <w:rFonts w:ascii="Times New Roman" w:hAnsi="Times New Roman" w:cs="Times New Roman"/>
          <w:sz w:val="24"/>
          <w:szCs w:val="24"/>
        </w:rPr>
        <w:t xml:space="preserve">. </w:t>
      </w:r>
      <w:proofErr w:type="spellStart"/>
      <w:r w:rsidR="00081748" w:rsidRPr="00465DED">
        <w:rPr>
          <w:rFonts w:ascii="Times New Roman" w:hAnsi="Times New Roman" w:cs="Times New Roman"/>
          <w:sz w:val="24"/>
          <w:szCs w:val="24"/>
          <w:lang w:val="en-US"/>
        </w:rPr>
        <w:t>Namun</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dalam</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prakteknya</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ketika</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terjadi</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suatu</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tindak</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pidana</w:t>
      </w:r>
      <w:proofErr w:type="spellEnd"/>
      <w:r w:rsidR="00081748" w:rsidRPr="00465DED">
        <w:rPr>
          <w:rFonts w:ascii="Times New Roman" w:hAnsi="Times New Roman" w:cs="Times New Roman"/>
          <w:sz w:val="24"/>
          <w:szCs w:val="24"/>
          <w:lang w:val="en-US"/>
        </w:rPr>
        <w:t xml:space="preserve"> yang </w:t>
      </w:r>
      <w:proofErr w:type="spellStart"/>
      <w:r w:rsidR="00081748" w:rsidRPr="00465DED">
        <w:rPr>
          <w:rFonts w:ascii="Times New Roman" w:hAnsi="Times New Roman" w:cs="Times New Roman"/>
          <w:sz w:val="24"/>
          <w:szCs w:val="24"/>
          <w:lang w:val="en-US"/>
        </w:rPr>
        <w:t>melibatkan</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anak</w:t>
      </w:r>
      <w:proofErr w:type="spellEnd"/>
      <w:r w:rsidR="00081748" w:rsidRPr="00465DED">
        <w:rPr>
          <w:rFonts w:ascii="Times New Roman" w:hAnsi="Times New Roman" w:cs="Times New Roman"/>
          <w:sz w:val="24"/>
          <w:szCs w:val="24"/>
          <w:lang w:val="en-US"/>
        </w:rPr>
        <w:t xml:space="preserve"> dan ora</w:t>
      </w:r>
      <w:r w:rsidR="000E6D7C" w:rsidRPr="00465DED">
        <w:rPr>
          <w:rFonts w:ascii="Times New Roman" w:hAnsi="Times New Roman" w:cs="Times New Roman"/>
          <w:sz w:val="24"/>
          <w:szCs w:val="24"/>
          <w:lang w:val="en-US"/>
        </w:rPr>
        <w:t xml:space="preserve">ng </w:t>
      </w:r>
      <w:proofErr w:type="spellStart"/>
      <w:r w:rsidR="000E6D7C" w:rsidRPr="00465DED">
        <w:rPr>
          <w:rFonts w:ascii="Times New Roman" w:hAnsi="Times New Roman" w:cs="Times New Roman"/>
          <w:sz w:val="24"/>
          <w:szCs w:val="24"/>
          <w:lang w:val="en-US"/>
        </w:rPr>
        <w:t>dewasa</w:t>
      </w:r>
      <w:proofErr w:type="spellEnd"/>
      <w:r w:rsidR="000E6D7C" w:rsidRPr="00465DED">
        <w:rPr>
          <w:rFonts w:ascii="Times New Roman" w:hAnsi="Times New Roman" w:cs="Times New Roman"/>
          <w:sz w:val="24"/>
          <w:szCs w:val="24"/>
          <w:lang w:val="en-US"/>
        </w:rPr>
        <w:t xml:space="preserve"> </w:t>
      </w:r>
      <w:proofErr w:type="spellStart"/>
      <w:r w:rsidR="000E6D7C" w:rsidRPr="00465DED">
        <w:rPr>
          <w:rFonts w:ascii="Times New Roman" w:hAnsi="Times New Roman" w:cs="Times New Roman"/>
          <w:sz w:val="24"/>
          <w:szCs w:val="24"/>
          <w:lang w:val="en-US"/>
        </w:rPr>
        <w:t>sebagai</w:t>
      </w:r>
      <w:proofErr w:type="spellEnd"/>
      <w:r w:rsidR="000E6D7C" w:rsidRPr="00465DED">
        <w:rPr>
          <w:rFonts w:ascii="Times New Roman" w:hAnsi="Times New Roman" w:cs="Times New Roman"/>
          <w:sz w:val="24"/>
          <w:szCs w:val="24"/>
          <w:lang w:val="en-US"/>
        </w:rPr>
        <w:t xml:space="preserve"> </w:t>
      </w:r>
      <w:proofErr w:type="spellStart"/>
      <w:r w:rsidR="000E6D7C" w:rsidRPr="00465DED">
        <w:rPr>
          <w:rFonts w:ascii="Times New Roman" w:hAnsi="Times New Roman" w:cs="Times New Roman"/>
          <w:sz w:val="24"/>
          <w:szCs w:val="24"/>
          <w:lang w:val="en-US"/>
        </w:rPr>
        <w:t>pelaku</w:t>
      </w:r>
      <w:proofErr w:type="spellEnd"/>
      <w:r w:rsidR="000E6D7C" w:rsidRPr="00465DED">
        <w:rPr>
          <w:rFonts w:ascii="Times New Roman" w:hAnsi="Times New Roman" w:cs="Times New Roman"/>
          <w:sz w:val="24"/>
          <w:szCs w:val="24"/>
          <w:lang w:val="en-US"/>
        </w:rPr>
        <w:t xml:space="preserve"> </w:t>
      </w:r>
      <w:proofErr w:type="spellStart"/>
      <w:r w:rsidR="000E6D7C" w:rsidRPr="00465DED">
        <w:rPr>
          <w:rFonts w:ascii="Times New Roman" w:hAnsi="Times New Roman" w:cs="Times New Roman"/>
          <w:sz w:val="24"/>
          <w:szCs w:val="24"/>
          <w:lang w:val="en-US"/>
        </w:rPr>
        <w:t>sa</w:t>
      </w:r>
      <w:r w:rsidR="000F39F7" w:rsidRPr="00465DED">
        <w:rPr>
          <w:rFonts w:ascii="Times New Roman" w:hAnsi="Times New Roman" w:cs="Times New Roman"/>
          <w:sz w:val="24"/>
          <w:szCs w:val="24"/>
          <w:lang w:val="en-US"/>
        </w:rPr>
        <w:t>m</w:t>
      </w:r>
      <w:r w:rsidR="00081748" w:rsidRPr="00465DED">
        <w:rPr>
          <w:rFonts w:ascii="Times New Roman" w:hAnsi="Times New Roman" w:cs="Times New Roman"/>
          <w:sz w:val="24"/>
          <w:szCs w:val="24"/>
          <w:lang w:val="en-US"/>
        </w:rPr>
        <w:t>pai</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saat</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ini</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Penulis</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belum</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menemukan</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penerapan</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Pasal</w:t>
      </w:r>
      <w:proofErr w:type="spellEnd"/>
      <w:r w:rsidR="00081748" w:rsidRPr="00465DED">
        <w:rPr>
          <w:rFonts w:ascii="Times New Roman" w:hAnsi="Times New Roman" w:cs="Times New Roman"/>
          <w:sz w:val="24"/>
          <w:szCs w:val="24"/>
          <w:lang w:val="en-US"/>
        </w:rPr>
        <w:t xml:space="preserve"> 133 </w:t>
      </w:r>
      <w:proofErr w:type="spellStart"/>
      <w:r w:rsidR="00081748" w:rsidRPr="00465DED">
        <w:rPr>
          <w:rFonts w:ascii="Times New Roman" w:hAnsi="Times New Roman" w:cs="Times New Roman"/>
          <w:sz w:val="24"/>
          <w:szCs w:val="24"/>
          <w:lang w:val="en-US"/>
        </w:rPr>
        <w:t>terhadap</w:t>
      </w:r>
      <w:proofErr w:type="spellEnd"/>
      <w:r w:rsidR="00081748" w:rsidRPr="00465DED">
        <w:rPr>
          <w:rFonts w:ascii="Times New Roman" w:hAnsi="Times New Roman" w:cs="Times New Roman"/>
          <w:sz w:val="24"/>
          <w:szCs w:val="24"/>
          <w:lang w:val="en-US"/>
        </w:rPr>
        <w:t xml:space="preserve"> orang </w:t>
      </w:r>
      <w:proofErr w:type="spellStart"/>
      <w:r w:rsidR="00081748" w:rsidRPr="00465DED">
        <w:rPr>
          <w:rFonts w:ascii="Times New Roman" w:hAnsi="Times New Roman" w:cs="Times New Roman"/>
          <w:sz w:val="24"/>
          <w:szCs w:val="24"/>
          <w:lang w:val="en-US"/>
        </w:rPr>
        <w:t>dewasa</w:t>
      </w:r>
      <w:proofErr w:type="spellEnd"/>
      <w:r w:rsidR="00081748" w:rsidRPr="00465DED">
        <w:rPr>
          <w:rFonts w:ascii="Times New Roman" w:hAnsi="Times New Roman" w:cs="Times New Roman"/>
          <w:sz w:val="24"/>
          <w:szCs w:val="24"/>
          <w:lang w:val="en-US"/>
        </w:rPr>
        <w:t xml:space="preserve"> yang </w:t>
      </w:r>
      <w:proofErr w:type="spellStart"/>
      <w:r w:rsidR="00081748" w:rsidRPr="00465DED">
        <w:rPr>
          <w:rFonts w:ascii="Times New Roman" w:hAnsi="Times New Roman" w:cs="Times New Roman"/>
          <w:sz w:val="24"/>
          <w:szCs w:val="24"/>
          <w:lang w:val="en-US"/>
        </w:rPr>
        <w:t>telah</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membujuk</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anak</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tersebut</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Terhadap</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anak</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tersebut</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dikenakan</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Pasal</w:t>
      </w:r>
      <w:proofErr w:type="spellEnd"/>
      <w:r w:rsidR="00081748" w:rsidRPr="00465DED">
        <w:rPr>
          <w:rFonts w:ascii="Times New Roman" w:hAnsi="Times New Roman" w:cs="Times New Roman"/>
          <w:sz w:val="24"/>
          <w:szCs w:val="24"/>
          <w:lang w:val="en-US"/>
        </w:rPr>
        <w:t xml:space="preserve"> yang </w:t>
      </w:r>
      <w:proofErr w:type="spellStart"/>
      <w:r w:rsidR="00081748" w:rsidRPr="00465DED">
        <w:rPr>
          <w:rFonts w:ascii="Times New Roman" w:hAnsi="Times New Roman" w:cs="Times New Roman"/>
          <w:sz w:val="24"/>
          <w:szCs w:val="24"/>
          <w:lang w:val="en-US"/>
        </w:rPr>
        <w:t>sama</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dengan</w:t>
      </w:r>
      <w:proofErr w:type="spellEnd"/>
      <w:r w:rsidR="00081748" w:rsidRPr="00465DED">
        <w:rPr>
          <w:rFonts w:ascii="Times New Roman" w:hAnsi="Times New Roman" w:cs="Times New Roman"/>
          <w:sz w:val="24"/>
          <w:szCs w:val="24"/>
          <w:lang w:val="en-US"/>
        </w:rPr>
        <w:t xml:space="preserve"> orang </w:t>
      </w:r>
      <w:proofErr w:type="spellStart"/>
      <w:r w:rsidR="00081748" w:rsidRPr="00465DED">
        <w:rPr>
          <w:rFonts w:ascii="Times New Roman" w:hAnsi="Times New Roman" w:cs="Times New Roman"/>
          <w:sz w:val="24"/>
          <w:szCs w:val="24"/>
          <w:lang w:val="en-US"/>
        </w:rPr>
        <w:t>dewasanya</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namun</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hanya</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hukuman</w:t>
      </w:r>
      <w:proofErr w:type="spellEnd"/>
      <w:r w:rsidR="00081748" w:rsidRPr="00465DED">
        <w:rPr>
          <w:rFonts w:ascii="Times New Roman" w:hAnsi="Times New Roman" w:cs="Times New Roman"/>
          <w:sz w:val="24"/>
          <w:szCs w:val="24"/>
          <w:lang w:val="en-US"/>
        </w:rPr>
        <w:t xml:space="preserve"> yang </w:t>
      </w:r>
      <w:proofErr w:type="spellStart"/>
      <w:r w:rsidR="00081748" w:rsidRPr="00465DED">
        <w:rPr>
          <w:rFonts w:ascii="Times New Roman" w:hAnsi="Times New Roman" w:cs="Times New Roman"/>
          <w:sz w:val="24"/>
          <w:szCs w:val="24"/>
          <w:lang w:val="en-US"/>
        </w:rPr>
        <w:t>lebih</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ringan</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sebagaimana</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diatur</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dalam</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Undang-undang</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Sistem</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Peradilan</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Pidana</w:t>
      </w:r>
      <w:proofErr w:type="spellEnd"/>
      <w:r w:rsidR="00081748" w:rsidRPr="00465DED">
        <w:rPr>
          <w:rFonts w:ascii="Times New Roman" w:hAnsi="Times New Roman" w:cs="Times New Roman"/>
          <w:sz w:val="24"/>
          <w:szCs w:val="24"/>
          <w:lang w:val="en-US"/>
        </w:rPr>
        <w:t xml:space="preserve"> </w:t>
      </w:r>
      <w:proofErr w:type="spellStart"/>
      <w:r w:rsidR="00081748" w:rsidRPr="00465DED">
        <w:rPr>
          <w:rFonts w:ascii="Times New Roman" w:hAnsi="Times New Roman" w:cs="Times New Roman"/>
          <w:sz w:val="24"/>
          <w:szCs w:val="24"/>
          <w:lang w:val="en-US"/>
        </w:rPr>
        <w:t>Anak</w:t>
      </w:r>
      <w:proofErr w:type="spellEnd"/>
      <w:r w:rsidR="00081748" w:rsidRPr="00465DED">
        <w:rPr>
          <w:rFonts w:ascii="Times New Roman" w:hAnsi="Times New Roman" w:cs="Times New Roman"/>
          <w:sz w:val="24"/>
          <w:szCs w:val="24"/>
          <w:lang w:val="en-US"/>
        </w:rPr>
        <w:t>.</w:t>
      </w:r>
    </w:p>
    <w:p w:rsidR="00DF6715" w:rsidRPr="00465DED" w:rsidRDefault="00DF6715" w:rsidP="00DF6715">
      <w:pPr>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Ketentuan-ketentuan</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diatur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No. 35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2009 </w:t>
      </w:r>
      <w:proofErr w:type="spellStart"/>
      <w:r w:rsidRPr="00465DED">
        <w:rPr>
          <w:rFonts w:ascii="Times New Roman" w:hAnsi="Times New Roman" w:cs="Times New Roman"/>
          <w:sz w:val="24"/>
          <w:szCs w:val="24"/>
          <w:lang w:val="en-US"/>
        </w:rPr>
        <w:t>ini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tentu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saja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berlaku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secara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umum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namun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bagaimana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bila</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adalah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seorang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w:t>
      </w:r>
      <w:r w:rsidR="006A2368" w:rsidRPr="00465DED">
        <w:rPr>
          <w:rFonts w:ascii="Times New Roman" w:hAnsi="Times New Roman" w:cs="Times New Roman"/>
          <w:sz w:val="24"/>
          <w:szCs w:val="24"/>
          <w:lang w:val="en-US"/>
        </w:rPr>
        <w:t>k</w:t>
      </w:r>
      <w:proofErr w:type="spellEnd"/>
      <w:r w:rsidR="006A2368" w:rsidRPr="00465DED">
        <w:rPr>
          <w:rFonts w:ascii="Times New Roman" w:hAnsi="Times New Roman" w:cs="Times New Roman"/>
          <w:sz w:val="24"/>
          <w:szCs w:val="24"/>
          <w:lang w:val="en-US"/>
        </w:rPr>
        <w:t xml:space="preserve"> yang </w:t>
      </w:r>
      <w:proofErr w:type="spellStart"/>
      <w:r w:rsidR="006A2368" w:rsidRPr="00465DED">
        <w:rPr>
          <w:rFonts w:ascii="Times New Roman" w:hAnsi="Times New Roman" w:cs="Times New Roman"/>
          <w:sz w:val="24"/>
          <w:szCs w:val="24"/>
          <w:lang w:val="en-US"/>
        </w:rPr>
        <w:t>notabene</w:t>
      </w:r>
      <w:proofErr w:type="spellEnd"/>
      <w:r w:rsidR="006A2368" w:rsidRPr="00465DED">
        <w:rPr>
          <w:rFonts w:ascii="Times New Roman" w:hAnsi="Times New Roman" w:cs="Times New Roman"/>
          <w:sz w:val="24"/>
          <w:szCs w:val="24"/>
          <w:lang w:val="en-US"/>
        </w:rPr>
        <w:t xml:space="preserve"> </w:t>
      </w:r>
      <w:proofErr w:type="spellStart"/>
      <w:r w:rsidR="006A2368" w:rsidRPr="00465DED">
        <w:rPr>
          <w:rFonts w:ascii="Times New Roman" w:hAnsi="Times New Roman" w:cs="Times New Roman"/>
          <w:sz w:val="24"/>
          <w:szCs w:val="24"/>
          <w:lang w:val="en-US"/>
        </w:rPr>
        <w:t>dalam</w:t>
      </w:r>
      <w:proofErr w:type="spellEnd"/>
      <w:r w:rsidR="006A2368" w:rsidRPr="00465DED">
        <w:rPr>
          <w:rFonts w:ascii="Times New Roman" w:hAnsi="Times New Roman" w:cs="Times New Roman"/>
          <w:sz w:val="24"/>
          <w:szCs w:val="24"/>
          <w:lang w:val="en-US"/>
        </w:rPr>
        <w:t xml:space="preserve"> </w:t>
      </w:r>
      <w:proofErr w:type="spellStart"/>
      <w:r w:rsidR="006A2368" w:rsidRPr="00465DED">
        <w:rPr>
          <w:rFonts w:ascii="Times New Roman" w:hAnsi="Times New Roman" w:cs="Times New Roman"/>
          <w:sz w:val="24"/>
          <w:szCs w:val="24"/>
          <w:lang w:val="en-US"/>
        </w:rPr>
        <w:t>ketentuan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No 35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2014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Perubahan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No. 23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2002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Perlindungan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wajib</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dianggap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sebagai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harus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mendapat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perlindungan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khusus</w:t>
      </w:r>
      <w:proofErr w:type="spellEnd"/>
      <w:r w:rsidRPr="00465DED">
        <w:rPr>
          <w:rFonts w:ascii="Times New Roman" w:hAnsi="Times New Roman" w:cs="Times New Roman"/>
          <w:sz w:val="24"/>
          <w:szCs w:val="24"/>
          <w:lang w:val="en-US"/>
        </w:rPr>
        <w:t>.</w:t>
      </w:r>
    </w:p>
    <w:p w:rsidR="000E6D7C" w:rsidRPr="00465DED" w:rsidRDefault="00AB39D0" w:rsidP="00320020">
      <w:pPr>
        <w:rPr>
          <w:rFonts w:ascii="Times New Roman" w:hAnsi="Times New Roman" w:cs="Times New Roman"/>
          <w:sz w:val="24"/>
          <w:szCs w:val="24"/>
          <w:lang w:val="en-US"/>
        </w:rPr>
      </w:pPr>
      <w:r w:rsidRPr="00465DED">
        <w:rPr>
          <w:rFonts w:ascii="Times New Roman" w:hAnsi="Times New Roman" w:cs="Times New Roman"/>
          <w:sz w:val="24"/>
          <w:szCs w:val="24"/>
        </w:rPr>
        <w:lastRenderedPageBreak/>
        <w:t>Anak merupakan subyek hukum yang bersifat khusus, yang dimana hak-hak nya dilindungi dan diatur di dalam peraturan perundang-undangan yang khusus pula. Terkait dengan kasus anak yang melakukan tindak pidana narkotika, didalam UndangUndang tentang Perlindungan Anak dan Undang-Undang tentang Sistem Peradilan Pidana Anak diatur mengenai perlindungan hukum terhadap anak yang berkonflik dengan hukum. Maka dalam hal ini sanksi ora</w:t>
      </w:r>
      <w:r w:rsidR="00BC61F9" w:rsidRPr="00465DED">
        <w:rPr>
          <w:rFonts w:ascii="Times New Roman" w:hAnsi="Times New Roman" w:cs="Times New Roman"/>
          <w:sz w:val="24"/>
          <w:szCs w:val="24"/>
        </w:rPr>
        <w:t>ng dewasa dan anak pun berbeda.</w:t>
      </w:r>
      <w:r w:rsidRPr="00465DED">
        <w:rPr>
          <w:rFonts w:ascii="Times New Roman" w:hAnsi="Times New Roman" w:cs="Times New Roman"/>
          <w:sz w:val="24"/>
          <w:szCs w:val="24"/>
        </w:rPr>
        <w:t xml:space="preserve"> </w:t>
      </w:r>
      <w:r w:rsidR="000B355C" w:rsidRPr="00465DED">
        <w:rPr>
          <w:rStyle w:val="FootnoteReference"/>
          <w:rFonts w:ascii="Times New Roman" w:hAnsi="Times New Roman" w:cs="Times New Roman"/>
          <w:sz w:val="24"/>
          <w:szCs w:val="24"/>
        </w:rPr>
        <w:footnoteReference w:id="46"/>
      </w:r>
    </w:p>
    <w:p w:rsidR="000E6D7C" w:rsidRPr="00465DED" w:rsidRDefault="00AB39D0" w:rsidP="00320020">
      <w:pPr>
        <w:rPr>
          <w:rFonts w:ascii="Times New Roman" w:hAnsi="Times New Roman" w:cs="Times New Roman"/>
          <w:sz w:val="24"/>
          <w:szCs w:val="24"/>
          <w:lang w:val="en-US"/>
        </w:rPr>
      </w:pPr>
      <w:r w:rsidRPr="00465DED">
        <w:rPr>
          <w:rFonts w:ascii="Times New Roman" w:hAnsi="Times New Roman" w:cs="Times New Roman"/>
          <w:sz w:val="24"/>
          <w:szCs w:val="24"/>
        </w:rPr>
        <w:t>Berkaitan dengan ketentuan sanksi pidana terhadap anak sebagai pelaku tindak pidana narkotika, di dalam Pasal 71 UU SPPA terdapat ketentuan sanksi pidana yang dapat dijatuhkan terhadap anak yang berkonflik dengan hukum, yaitu:</w:t>
      </w:r>
    </w:p>
    <w:p w:rsidR="009F3982" w:rsidRPr="00465DED" w:rsidRDefault="007E52F4" w:rsidP="00970DE6">
      <w:pPr>
        <w:pStyle w:val="ListParagraph"/>
        <w:numPr>
          <w:ilvl w:val="4"/>
          <w:numId w:val="6"/>
        </w:numPr>
        <w:ind w:left="360"/>
        <w:rPr>
          <w:rFonts w:ascii="Times New Roman" w:hAnsi="Times New Roman" w:cs="Times New Roman"/>
          <w:sz w:val="24"/>
          <w:szCs w:val="24"/>
          <w:lang w:val="en-US"/>
        </w:rPr>
      </w:pPr>
      <w:r w:rsidRPr="00465DED">
        <w:rPr>
          <w:rFonts w:ascii="Times New Roman" w:hAnsi="Times New Roman" w:cs="Times New Roman"/>
          <w:sz w:val="24"/>
          <w:szCs w:val="24"/>
        </w:rPr>
        <w:t>Pidana Pokok, berupa</w:t>
      </w:r>
      <w:r w:rsidRPr="00465DED">
        <w:rPr>
          <w:rFonts w:ascii="Times New Roman" w:hAnsi="Times New Roman" w:cs="Times New Roman"/>
          <w:sz w:val="24"/>
          <w:szCs w:val="24"/>
          <w:lang w:val="en-US"/>
        </w:rPr>
        <w:t xml:space="preserve"> :</w:t>
      </w:r>
      <w:r w:rsidR="000B355C" w:rsidRPr="00465DED">
        <w:rPr>
          <w:rStyle w:val="FootnoteReference"/>
          <w:rFonts w:ascii="Times New Roman" w:hAnsi="Times New Roman" w:cs="Times New Roman"/>
          <w:sz w:val="24"/>
          <w:szCs w:val="24"/>
          <w:lang w:val="en-US"/>
        </w:rPr>
        <w:footnoteReference w:id="47"/>
      </w:r>
    </w:p>
    <w:p w:rsidR="009F3982" w:rsidRPr="00465DED" w:rsidRDefault="001B09A1" w:rsidP="00970DE6">
      <w:pPr>
        <w:pStyle w:val="ListParagraph"/>
        <w:numPr>
          <w:ilvl w:val="0"/>
          <w:numId w:val="21"/>
        </w:numPr>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Peringatan</w:t>
      </w:r>
      <w:proofErr w:type="spellEnd"/>
    </w:p>
    <w:p w:rsidR="000E6D7C" w:rsidRPr="00465DED" w:rsidRDefault="00AB39D0" w:rsidP="00970DE6">
      <w:pPr>
        <w:pStyle w:val="ListParagraph"/>
        <w:numPr>
          <w:ilvl w:val="0"/>
          <w:numId w:val="21"/>
        </w:numPr>
        <w:rPr>
          <w:rFonts w:ascii="Times New Roman" w:hAnsi="Times New Roman" w:cs="Times New Roman"/>
          <w:sz w:val="24"/>
          <w:szCs w:val="24"/>
          <w:lang w:val="en-US"/>
        </w:rPr>
      </w:pPr>
      <w:r w:rsidRPr="00465DED">
        <w:rPr>
          <w:rFonts w:ascii="Times New Roman" w:hAnsi="Times New Roman" w:cs="Times New Roman"/>
          <w:sz w:val="24"/>
          <w:szCs w:val="24"/>
        </w:rPr>
        <w:t xml:space="preserve">Pidana dengan syarat : </w:t>
      </w:r>
    </w:p>
    <w:p w:rsidR="000E6D7C" w:rsidRPr="00465DED" w:rsidRDefault="00AB39D0" w:rsidP="000E6D7C">
      <w:pPr>
        <w:ind w:left="720"/>
        <w:rPr>
          <w:rFonts w:ascii="Times New Roman" w:hAnsi="Times New Roman" w:cs="Times New Roman"/>
          <w:sz w:val="24"/>
          <w:szCs w:val="24"/>
          <w:lang w:val="en-US"/>
        </w:rPr>
      </w:pPr>
      <w:r w:rsidRPr="00465DED">
        <w:rPr>
          <w:rFonts w:ascii="Times New Roman" w:hAnsi="Times New Roman" w:cs="Times New Roman"/>
          <w:sz w:val="24"/>
          <w:szCs w:val="24"/>
        </w:rPr>
        <w:t xml:space="preserve">i. </w:t>
      </w:r>
      <w:r w:rsidR="000E6D7C"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Pembinaan di luar lembaga</w:t>
      </w:r>
    </w:p>
    <w:p w:rsidR="000E6D7C" w:rsidRPr="00465DED" w:rsidRDefault="000E6D7C" w:rsidP="000E6D7C">
      <w:pPr>
        <w:ind w:left="720"/>
        <w:rPr>
          <w:rFonts w:ascii="Times New Roman" w:hAnsi="Times New Roman" w:cs="Times New Roman"/>
          <w:sz w:val="24"/>
          <w:szCs w:val="24"/>
          <w:lang w:val="en-US"/>
        </w:rPr>
      </w:pPr>
      <w:r w:rsidRPr="00465DED">
        <w:rPr>
          <w:rFonts w:ascii="Times New Roman" w:hAnsi="Times New Roman" w:cs="Times New Roman"/>
          <w:sz w:val="24"/>
          <w:szCs w:val="24"/>
          <w:lang w:val="en-US"/>
        </w:rPr>
        <w:t xml:space="preserve">ii. </w:t>
      </w:r>
      <w:r w:rsidRPr="00465DED">
        <w:rPr>
          <w:rFonts w:ascii="Times New Roman" w:hAnsi="Times New Roman" w:cs="Times New Roman"/>
          <w:sz w:val="24"/>
          <w:szCs w:val="24"/>
        </w:rPr>
        <w:t>Pelayanan masyarakat</w:t>
      </w:r>
      <w:r w:rsidRPr="00465DED">
        <w:rPr>
          <w:rFonts w:ascii="Times New Roman" w:hAnsi="Times New Roman" w:cs="Times New Roman"/>
          <w:sz w:val="24"/>
          <w:szCs w:val="24"/>
          <w:lang w:val="en-US"/>
        </w:rPr>
        <w:t>.</w:t>
      </w:r>
    </w:p>
    <w:p w:rsidR="000E6D7C" w:rsidRPr="00465DED" w:rsidRDefault="00AB39D0" w:rsidP="000E6D7C">
      <w:pPr>
        <w:ind w:left="720"/>
        <w:rPr>
          <w:rFonts w:ascii="Times New Roman" w:hAnsi="Times New Roman" w:cs="Times New Roman"/>
          <w:sz w:val="24"/>
          <w:szCs w:val="24"/>
          <w:lang w:val="en-US"/>
        </w:rPr>
      </w:pPr>
      <w:r w:rsidRPr="00465DED">
        <w:rPr>
          <w:rFonts w:ascii="Times New Roman" w:hAnsi="Times New Roman" w:cs="Times New Roman"/>
          <w:sz w:val="24"/>
          <w:szCs w:val="24"/>
        </w:rPr>
        <w:t xml:space="preserve">iii. Pengawasan </w:t>
      </w:r>
    </w:p>
    <w:p w:rsidR="009F3982" w:rsidRPr="00465DED" w:rsidRDefault="00AB39D0" w:rsidP="00970DE6">
      <w:pPr>
        <w:pStyle w:val="ListParagraph"/>
        <w:numPr>
          <w:ilvl w:val="0"/>
          <w:numId w:val="21"/>
        </w:numPr>
        <w:rPr>
          <w:rFonts w:ascii="Times New Roman" w:hAnsi="Times New Roman" w:cs="Times New Roman"/>
          <w:sz w:val="24"/>
          <w:szCs w:val="24"/>
          <w:lang w:val="en-US"/>
        </w:rPr>
      </w:pPr>
      <w:r w:rsidRPr="00465DED">
        <w:rPr>
          <w:rFonts w:ascii="Times New Roman" w:hAnsi="Times New Roman" w:cs="Times New Roman"/>
          <w:sz w:val="24"/>
          <w:szCs w:val="24"/>
        </w:rPr>
        <w:t xml:space="preserve">Pelatihan kerja </w:t>
      </w:r>
    </w:p>
    <w:p w:rsidR="009F3982" w:rsidRPr="00465DED" w:rsidRDefault="00AB39D0" w:rsidP="00970DE6">
      <w:pPr>
        <w:pStyle w:val="ListParagraph"/>
        <w:numPr>
          <w:ilvl w:val="0"/>
          <w:numId w:val="21"/>
        </w:numPr>
        <w:rPr>
          <w:rFonts w:ascii="Times New Roman" w:hAnsi="Times New Roman" w:cs="Times New Roman"/>
          <w:sz w:val="24"/>
          <w:szCs w:val="24"/>
          <w:lang w:val="en-US"/>
        </w:rPr>
      </w:pPr>
      <w:r w:rsidRPr="00465DED">
        <w:rPr>
          <w:rFonts w:ascii="Times New Roman" w:hAnsi="Times New Roman" w:cs="Times New Roman"/>
          <w:sz w:val="24"/>
          <w:szCs w:val="24"/>
        </w:rPr>
        <w:t>Pembinaan dalam lembaga</w:t>
      </w:r>
    </w:p>
    <w:p w:rsidR="001B09A1" w:rsidRPr="00465DED" w:rsidRDefault="00AB39D0" w:rsidP="00970DE6">
      <w:pPr>
        <w:pStyle w:val="ListParagraph"/>
        <w:numPr>
          <w:ilvl w:val="0"/>
          <w:numId w:val="21"/>
        </w:numPr>
        <w:rPr>
          <w:rFonts w:ascii="Times New Roman" w:hAnsi="Times New Roman" w:cs="Times New Roman"/>
          <w:sz w:val="24"/>
          <w:szCs w:val="24"/>
          <w:lang w:val="en-US"/>
        </w:rPr>
      </w:pPr>
      <w:r w:rsidRPr="00465DED">
        <w:rPr>
          <w:rFonts w:ascii="Times New Roman" w:hAnsi="Times New Roman" w:cs="Times New Roman"/>
          <w:sz w:val="24"/>
          <w:szCs w:val="24"/>
        </w:rPr>
        <w:t xml:space="preserve">Penjara </w:t>
      </w:r>
    </w:p>
    <w:p w:rsidR="009F3982" w:rsidRPr="00465DED" w:rsidRDefault="00AB39D0" w:rsidP="00970DE6">
      <w:pPr>
        <w:pStyle w:val="ListParagraph"/>
        <w:numPr>
          <w:ilvl w:val="4"/>
          <w:numId w:val="6"/>
        </w:numPr>
        <w:ind w:left="360"/>
        <w:rPr>
          <w:rFonts w:ascii="Times New Roman" w:hAnsi="Times New Roman" w:cs="Times New Roman"/>
          <w:sz w:val="24"/>
          <w:szCs w:val="24"/>
          <w:lang w:val="en-US"/>
        </w:rPr>
      </w:pPr>
      <w:r w:rsidRPr="00465DED">
        <w:rPr>
          <w:rFonts w:ascii="Times New Roman" w:hAnsi="Times New Roman" w:cs="Times New Roman"/>
          <w:sz w:val="24"/>
          <w:szCs w:val="24"/>
        </w:rPr>
        <w:lastRenderedPageBreak/>
        <w:t xml:space="preserve">Pidana Tambahan, berupa : </w:t>
      </w:r>
    </w:p>
    <w:p w:rsidR="001B09A1" w:rsidRPr="00465DED" w:rsidRDefault="001B09A1" w:rsidP="00970DE6">
      <w:pPr>
        <w:pStyle w:val="ListParagraph"/>
        <w:numPr>
          <w:ilvl w:val="0"/>
          <w:numId w:val="22"/>
        </w:numPr>
        <w:rPr>
          <w:rFonts w:ascii="Times New Roman" w:hAnsi="Times New Roman" w:cs="Times New Roman"/>
          <w:sz w:val="24"/>
          <w:szCs w:val="24"/>
          <w:lang w:val="en-US"/>
        </w:rPr>
      </w:pPr>
      <w:r w:rsidRPr="00465DED">
        <w:rPr>
          <w:rFonts w:ascii="Times New Roman" w:hAnsi="Times New Roman" w:cs="Times New Roman"/>
          <w:sz w:val="24"/>
          <w:szCs w:val="24"/>
          <w:lang w:val="en-US"/>
        </w:rPr>
        <w:t>Per</w:t>
      </w:r>
      <w:r w:rsidR="00AB39D0" w:rsidRPr="00465DED">
        <w:rPr>
          <w:rFonts w:ascii="Times New Roman" w:hAnsi="Times New Roman" w:cs="Times New Roman"/>
          <w:sz w:val="24"/>
          <w:szCs w:val="24"/>
        </w:rPr>
        <w:t>ampasan keuntungan yang diperoleh dari tindak pidana</w:t>
      </w:r>
      <w:r w:rsidRPr="00465DED">
        <w:rPr>
          <w:rFonts w:ascii="Times New Roman" w:hAnsi="Times New Roman" w:cs="Times New Roman"/>
          <w:sz w:val="24"/>
          <w:szCs w:val="24"/>
          <w:lang w:val="en-US"/>
        </w:rPr>
        <w:t>.</w:t>
      </w:r>
    </w:p>
    <w:p w:rsidR="009F3982" w:rsidRPr="00465DED" w:rsidRDefault="00AB39D0" w:rsidP="00970DE6">
      <w:pPr>
        <w:pStyle w:val="ListParagraph"/>
        <w:numPr>
          <w:ilvl w:val="0"/>
          <w:numId w:val="22"/>
        </w:numPr>
        <w:rPr>
          <w:rFonts w:ascii="Times New Roman" w:hAnsi="Times New Roman" w:cs="Times New Roman"/>
          <w:sz w:val="24"/>
          <w:szCs w:val="24"/>
          <w:lang w:val="en-US"/>
        </w:rPr>
      </w:pPr>
      <w:r w:rsidRPr="00465DED">
        <w:rPr>
          <w:rFonts w:ascii="Times New Roman" w:hAnsi="Times New Roman" w:cs="Times New Roman"/>
          <w:sz w:val="24"/>
          <w:szCs w:val="24"/>
        </w:rPr>
        <w:t xml:space="preserve"> </w:t>
      </w:r>
      <w:r w:rsidR="009F3982" w:rsidRPr="00465DED">
        <w:rPr>
          <w:rFonts w:ascii="Times New Roman" w:hAnsi="Times New Roman" w:cs="Times New Roman"/>
          <w:sz w:val="24"/>
          <w:szCs w:val="24"/>
        </w:rPr>
        <w:t xml:space="preserve">Pemenuhan kewajiban adat. </w:t>
      </w:r>
    </w:p>
    <w:p w:rsidR="004A11D9" w:rsidRPr="00465DED" w:rsidRDefault="004A11D9" w:rsidP="004A11D9">
      <w:pPr>
        <w:rPr>
          <w:rFonts w:ascii="Times New Roman" w:hAnsi="Times New Roman" w:cs="Times New Roman"/>
          <w:sz w:val="24"/>
          <w:szCs w:val="24"/>
          <w:lang w:val="en-US"/>
        </w:rPr>
      </w:pPr>
    </w:p>
    <w:p w:rsidR="004A11D9" w:rsidRPr="00465DED" w:rsidRDefault="004A11D9" w:rsidP="004A11D9">
      <w:pPr>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Untuk</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memahami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bagaimana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penerapan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Undang-undang</w:t>
      </w:r>
      <w:proofErr w:type="spellEnd"/>
      <w:r w:rsidRPr="00465DED">
        <w:rPr>
          <w:rFonts w:ascii="Times New Roman" w:eastAsia="Times New Roman" w:hAnsi="Times New Roman" w:cs="Times New Roman"/>
          <w:sz w:val="24"/>
          <w:szCs w:val="24"/>
          <w:lang w:val="en-US"/>
        </w:rPr>
        <w:t xml:space="preserve"> No. 35 </w:t>
      </w:r>
      <w:proofErr w:type="spellStart"/>
      <w:r w:rsidRPr="00465DED">
        <w:rPr>
          <w:rFonts w:ascii="Times New Roman" w:eastAsia="Times New Roman" w:hAnsi="Times New Roman" w:cs="Times New Roman"/>
          <w:sz w:val="24"/>
          <w:szCs w:val="24"/>
          <w:lang w:val="en-US"/>
        </w:rPr>
        <w:t>Tahun</w:t>
      </w:r>
      <w:proofErr w:type="spellEnd"/>
      <w:r w:rsidRPr="00465DED">
        <w:rPr>
          <w:rFonts w:ascii="Times New Roman" w:eastAsia="Times New Roman" w:hAnsi="Times New Roman" w:cs="Times New Roman"/>
          <w:sz w:val="24"/>
          <w:szCs w:val="24"/>
          <w:lang w:val="en-US"/>
        </w:rPr>
        <w:t xml:space="preserve"> 2009 </w:t>
      </w:r>
      <w:proofErr w:type="spellStart"/>
      <w:r w:rsidRPr="00465DED">
        <w:rPr>
          <w:rFonts w:ascii="Times New Roman" w:eastAsia="Times New Roman" w:hAnsi="Times New Roman" w:cs="Times New Roman"/>
          <w:sz w:val="24"/>
          <w:szCs w:val="24"/>
          <w:lang w:val="en-US"/>
        </w:rPr>
        <w:t>tentang</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tindak</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pidana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Narkotika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terhadap</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anak</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sebelum</w:t>
      </w:r>
      <w:proofErr w:type="spellEnd"/>
      <w:r w:rsidRPr="00465DED">
        <w:rPr>
          <w:rFonts w:ascii="Times New Roman" w:eastAsia="Times New Roman" w:hAnsi="Times New Roman" w:cs="Times New Roman"/>
          <w:sz w:val="24"/>
          <w:szCs w:val="24"/>
          <w:lang w:val="en-US"/>
        </w:rPr>
        <w:t xml:space="preserve"> dan </w:t>
      </w:r>
      <w:proofErr w:type="spellStart"/>
      <w:r w:rsidRPr="00465DED">
        <w:rPr>
          <w:rFonts w:ascii="Times New Roman" w:eastAsia="Times New Roman" w:hAnsi="Times New Roman" w:cs="Times New Roman"/>
          <w:sz w:val="24"/>
          <w:szCs w:val="24"/>
          <w:lang w:val="en-US"/>
        </w:rPr>
        <w:t>setelah</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lahirnya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Undang-undang</w:t>
      </w:r>
      <w:proofErr w:type="spellEnd"/>
      <w:r w:rsidRPr="00465DED">
        <w:rPr>
          <w:rFonts w:ascii="Times New Roman" w:eastAsia="Times New Roman" w:hAnsi="Times New Roman" w:cs="Times New Roman"/>
          <w:sz w:val="24"/>
          <w:szCs w:val="24"/>
          <w:lang w:val="en-US"/>
        </w:rPr>
        <w:t xml:space="preserve"> No. 11 </w:t>
      </w:r>
      <w:proofErr w:type="spellStart"/>
      <w:r w:rsidRPr="00465DED">
        <w:rPr>
          <w:rFonts w:ascii="Times New Roman" w:eastAsia="Times New Roman" w:hAnsi="Times New Roman" w:cs="Times New Roman"/>
          <w:sz w:val="24"/>
          <w:szCs w:val="24"/>
          <w:lang w:val="en-US"/>
        </w:rPr>
        <w:t>Tahun</w:t>
      </w:r>
      <w:proofErr w:type="spellEnd"/>
      <w:r w:rsidRPr="00465DED">
        <w:rPr>
          <w:rFonts w:ascii="Times New Roman" w:eastAsia="Times New Roman" w:hAnsi="Times New Roman" w:cs="Times New Roman"/>
          <w:sz w:val="24"/>
          <w:szCs w:val="24"/>
          <w:lang w:val="en-US"/>
        </w:rPr>
        <w:t xml:space="preserve"> 2012 </w:t>
      </w:r>
      <w:proofErr w:type="spellStart"/>
      <w:r w:rsidRPr="00465DED">
        <w:rPr>
          <w:rFonts w:ascii="Times New Roman" w:eastAsia="Times New Roman" w:hAnsi="Times New Roman" w:cs="Times New Roman"/>
          <w:sz w:val="24"/>
          <w:szCs w:val="24"/>
          <w:lang w:val="en-US"/>
        </w:rPr>
        <w:t>tentang</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sisitem</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Peradilan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Pidana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Anak</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maka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akan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dijabarkan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sebagai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berikut</w:t>
      </w:r>
      <w:proofErr w:type="spellEnd"/>
      <w:r w:rsidRPr="00465DED">
        <w:rPr>
          <w:rFonts w:ascii="Times New Roman" w:eastAsia="Times New Roman" w:hAnsi="Times New Roman" w:cs="Times New Roman"/>
          <w:sz w:val="24"/>
          <w:szCs w:val="24"/>
          <w:lang w:val="en-US"/>
        </w:rPr>
        <w:t xml:space="preserve"> :</w:t>
      </w:r>
    </w:p>
    <w:p w:rsidR="004A11D9" w:rsidRPr="00465DED" w:rsidRDefault="00634F45" w:rsidP="00970DE6">
      <w:pPr>
        <w:pStyle w:val="ListParagraph"/>
        <w:numPr>
          <w:ilvl w:val="0"/>
          <w:numId w:val="23"/>
        </w:numPr>
        <w:ind w:left="0"/>
        <w:rPr>
          <w:rFonts w:ascii="Times New Roman" w:eastAsia="Times New Roman" w:hAnsi="Times New Roman" w:cs="Times New Roman"/>
          <w:b/>
          <w:sz w:val="24"/>
          <w:szCs w:val="24"/>
          <w:lang w:val="en-US"/>
        </w:rPr>
      </w:pPr>
      <w:proofErr w:type="spellStart"/>
      <w:r w:rsidRPr="00465DED">
        <w:rPr>
          <w:rFonts w:ascii="Times New Roman" w:eastAsia="Times New Roman" w:hAnsi="Times New Roman" w:cs="Times New Roman"/>
          <w:b/>
          <w:sz w:val="24"/>
          <w:szCs w:val="24"/>
          <w:lang w:val="en-US"/>
        </w:rPr>
        <w:t>Penerapan</w:t>
      </w:r>
      <w:proofErr w:type="spellEnd"/>
      <w:r w:rsidRPr="00465DED">
        <w:rPr>
          <w:rFonts w:ascii="Times New Roman" w:eastAsia="Times New Roman" w:hAnsi="Times New Roman" w:cs="Times New Roman"/>
          <w:b/>
          <w:sz w:val="24"/>
          <w:szCs w:val="24"/>
          <w:lang w:val="en-US"/>
        </w:rPr>
        <w:t xml:space="preserve"> </w:t>
      </w:r>
      <w:proofErr w:type="spellStart"/>
      <w:r w:rsidRPr="00465DED">
        <w:rPr>
          <w:rFonts w:ascii="Times New Roman" w:eastAsia="Times New Roman" w:hAnsi="Times New Roman" w:cs="Times New Roman"/>
          <w:b/>
          <w:sz w:val="24"/>
          <w:szCs w:val="24"/>
          <w:lang w:val="en-US"/>
        </w:rPr>
        <w:t>Undang-undang</w:t>
      </w:r>
      <w:proofErr w:type="spellEnd"/>
      <w:r w:rsidRPr="00465DED">
        <w:rPr>
          <w:rFonts w:ascii="Times New Roman" w:eastAsia="Times New Roman" w:hAnsi="Times New Roman" w:cs="Times New Roman"/>
          <w:b/>
          <w:sz w:val="24"/>
          <w:szCs w:val="24"/>
          <w:lang w:val="en-US"/>
        </w:rPr>
        <w:t xml:space="preserve"> No. 35 </w:t>
      </w:r>
      <w:proofErr w:type="spellStart"/>
      <w:r w:rsidRPr="00465DED">
        <w:rPr>
          <w:rFonts w:ascii="Times New Roman" w:eastAsia="Times New Roman" w:hAnsi="Times New Roman" w:cs="Times New Roman"/>
          <w:b/>
          <w:sz w:val="24"/>
          <w:szCs w:val="24"/>
          <w:lang w:val="en-US"/>
        </w:rPr>
        <w:t>Tahun</w:t>
      </w:r>
      <w:proofErr w:type="spellEnd"/>
      <w:r w:rsidRPr="00465DED">
        <w:rPr>
          <w:rFonts w:ascii="Times New Roman" w:eastAsia="Times New Roman" w:hAnsi="Times New Roman" w:cs="Times New Roman"/>
          <w:b/>
          <w:sz w:val="24"/>
          <w:szCs w:val="24"/>
          <w:lang w:val="en-US"/>
        </w:rPr>
        <w:t xml:space="preserve"> 2009 </w:t>
      </w:r>
      <w:proofErr w:type="spellStart"/>
      <w:r w:rsidRPr="00465DED">
        <w:rPr>
          <w:rFonts w:ascii="Times New Roman" w:eastAsia="Times New Roman" w:hAnsi="Times New Roman" w:cs="Times New Roman"/>
          <w:b/>
          <w:sz w:val="24"/>
          <w:szCs w:val="24"/>
          <w:lang w:val="en-US"/>
        </w:rPr>
        <w:t>tentang</w:t>
      </w:r>
      <w:proofErr w:type="spellEnd"/>
      <w:r w:rsidRPr="00465DED">
        <w:rPr>
          <w:rFonts w:ascii="Times New Roman" w:eastAsia="Times New Roman" w:hAnsi="Times New Roman" w:cs="Times New Roman"/>
          <w:b/>
          <w:sz w:val="24"/>
          <w:szCs w:val="24"/>
          <w:lang w:val="en-US"/>
        </w:rPr>
        <w:t xml:space="preserve"> </w:t>
      </w:r>
      <w:proofErr w:type="spellStart"/>
      <w:r w:rsidRPr="00465DED">
        <w:rPr>
          <w:rFonts w:ascii="Times New Roman" w:eastAsia="Times New Roman" w:hAnsi="Times New Roman" w:cs="Times New Roman"/>
          <w:b/>
          <w:sz w:val="24"/>
          <w:szCs w:val="24"/>
          <w:lang w:val="en-US"/>
        </w:rPr>
        <w:t>Narkotika</w:t>
      </w:r>
      <w:proofErr w:type="spellEnd"/>
      <w:r w:rsidRPr="00465DED">
        <w:rPr>
          <w:rFonts w:ascii="Times New Roman" w:eastAsia="Times New Roman" w:hAnsi="Times New Roman" w:cs="Times New Roman"/>
          <w:b/>
          <w:sz w:val="24"/>
          <w:szCs w:val="24"/>
          <w:lang w:val="en-US"/>
        </w:rPr>
        <w:t xml:space="preserve"> </w:t>
      </w:r>
      <w:proofErr w:type="spellStart"/>
      <w:r w:rsidRPr="00465DED">
        <w:rPr>
          <w:rFonts w:ascii="Times New Roman" w:eastAsia="Times New Roman" w:hAnsi="Times New Roman" w:cs="Times New Roman"/>
          <w:b/>
          <w:sz w:val="24"/>
          <w:szCs w:val="24"/>
          <w:lang w:val="en-US"/>
        </w:rPr>
        <w:t>sebelum</w:t>
      </w:r>
      <w:proofErr w:type="spellEnd"/>
      <w:r w:rsidRPr="00465DED">
        <w:rPr>
          <w:rFonts w:ascii="Times New Roman" w:eastAsia="Times New Roman" w:hAnsi="Times New Roman" w:cs="Times New Roman"/>
          <w:b/>
          <w:sz w:val="24"/>
          <w:szCs w:val="24"/>
          <w:lang w:val="en-US"/>
        </w:rPr>
        <w:t xml:space="preserve"> </w:t>
      </w:r>
      <w:proofErr w:type="spellStart"/>
      <w:r w:rsidRPr="00465DED">
        <w:rPr>
          <w:rFonts w:ascii="Times New Roman" w:eastAsia="Times New Roman" w:hAnsi="Times New Roman" w:cs="Times New Roman"/>
          <w:b/>
          <w:sz w:val="24"/>
          <w:szCs w:val="24"/>
          <w:lang w:val="en-US"/>
        </w:rPr>
        <w:t>Lahirnya</w:t>
      </w:r>
      <w:proofErr w:type="spellEnd"/>
      <w:r w:rsidRPr="00465DED">
        <w:rPr>
          <w:rFonts w:ascii="Times New Roman" w:eastAsia="Times New Roman" w:hAnsi="Times New Roman" w:cs="Times New Roman"/>
          <w:b/>
          <w:sz w:val="24"/>
          <w:szCs w:val="24"/>
          <w:lang w:val="en-US"/>
        </w:rPr>
        <w:t xml:space="preserve"> </w:t>
      </w:r>
      <w:proofErr w:type="spellStart"/>
      <w:r w:rsidRPr="00465DED">
        <w:rPr>
          <w:rFonts w:ascii="Times New Roman" w:eastAsia="Times New Roman" w:hAnsi="Times New Roman" w:cs="Times New Roman"/>
          <w:b/>
          <w:sz w:val="24"/>
          <w:szCs w:val="24"/>
          <w:lang w:val="en-US"/>
        </w:rPr>
        <w:t>Undang-undang</w:t>
      </w:r>
      <w:proofErr w:type="spellEnd"/>
      <w:r w:rsidRPr="00465DED">
        <w:rPr>
          <w:rFonts w:ascii="Times New Roman" w:eastAsia="Times New Roman" w:hAnsi="Times New Roman" w:cs="Times New Roman"/>
          <w:b/>
          <w:sz w:val="24"/>
          <w:szCs w:val="24"/>
          <w:lang w:val="en-US"/>
        </w:rPr>
        <w:t xml:space="preserve"> No 11 </w:t>
      </w:r>
      <w:proofErr w:type="spellStart"/>
      <w:r w:rsidRPr="00465DED">
        <w:rPr>
          <w:rFonts w:ascii="Times New Roman" w:eastAsia="Times New Roman" w:hAnsi="Times New Roman" w:cs="Times New Roman"/>
          <w:b/>
          <w:sz w:val="24"/>
          <w:szCs w:val="24"/>
          <w:lang w:val="en-US"/>
        </w:rPr>
        <w:t>Tahun</w:t>
      </w:r>
      <w:proofErr w:type="spellEnd"/>
      <w:r w:rsidRPr="00465DED">
        <w:rPr>
          <w:rFonts w:ascii="Times New Roman" w:eastAsia="Times New Roman" w:hAnsi="Times New Roman" w:cs="Times New Roman"/>
          <w:b/>
          <w:sz w:val="24"/>
          <w:szCs w:val="24"/>
          <w:lang w:val="en-US"/>
        </w:rPr>
        <w:t xml:space="preserve"> 2012 </w:t>
      </w:r>
      <w:proofErr w:type="spellStart"/>
      <w:r w:rsidRPr="00465DED">
        <w:rPr>
          <w:rFonts w:ascii="Times New Roman" w:eastAsia="Times New Roman" w:hAnsi="Times New Roman" w:cs="Times New Roman"/>
          <w:b/>
          <w:sz w:val="24"/>
          <w:szCs w:val="24"/>
          <w:lang w:val="en-US"/>
        </w:rPr>
        <w:t>tentang</w:t>
      </w:r>
      <w:proofErr w:type="spellEnd"/>
      <w:r w:rsidRPr="00465DED">
        <w:rPr>
          <w:rFonts w:ascii="Times New Roman" w:eastAsia="Times New Roman" w:hAnsi="Times New Roman" w:cs="Times New Roman"/>
          <w:b/>
          <w:sz w:val="24"/>
          <w:szCs w:val="24"/>
          <w:lang w:val="en-US"/>
        </w:rPr>
        <w:t xml:space="preserve"> </w:t>
      </w:r>
      <w:proofErr w:type="spellStart"/>
      <w:r w:rsidRPr="00465DED">
        <w:rPr>
          <w:rFonts w:ascii="Times New Roman" w:eastAsia="Times New Roman" w:hAnsi="Times New Roman" w:cs="Times New Roman"/>
          <w:b/>
          <w:sz w:val="24"/>
          <w:szCs w:val="24"/>
          <w:lang w:val="en-US"/>
        </w:rPr>
        <w:t>Sistem</w:t>
      </w:r>
      <w:proofErr w:type="spellEnd"/>
      <w:r w:rsidRPr="00465DED">
        <w:rPr>
          <w:rFonts w:ascii="Times New Roman" w:eastAsia="Times New Roman" w:hAnsi="Times New Roman" w:cs="Times New Roman"/>
          <w:b/>
          <w:sz w:val="24"/>
          <w:szCs w:val="24"/>
          <w:lang w:val="en-US"/>
        </w:rPr>
        <w:t xml:space="preserve"> </w:t>
      </w:r>
      <w:proofErr w:type="spellStart"/>
      <w:r w:rsidRPr="00465DED">
        <w:rPr>
          <w:rFonts w:ascii="Times New Roman" w:eastAsia="Times New Roman" w:hAnsi="Times New Roman" w:cs="Times New Roman"/>
          <w:b/>
          <w:sz w:val="24"/>
          <w:szCs w:val="24"/>
          <w:lang w:val="en-US"/>
        </w:rPr>
        <w:t>Peradilan</w:t>
      </w:r>
      <w:proofErr w:type="spellEnd"/>
      <w:r w:rsidR="00153AB1" w:rsidRPr="00465DED">
        <w:rPr>
          <w:rFonts w:ascii="Times New Roman" w:eastAsia="Times New Roman" w:hAnsi="Times New Roman" w:cs="Times New Roman"/>
          <w:b/>
          <w:sz w:val="24"/>
          <w:szCs w:val="24"/>
          <w:lang w:val="en-US"/>
        </w:rPr>
        <w:t xml:space="preserve"> </w:t>
      </w:r>
      <w:proofErr w:type="spellStart"/>
      <w:r w:rsidR="00153AB1" w:rsidRPr="00465DED">
        <w:rPr>
          <w:rFonts w:ascii="Times New Roman" w:eastAsia="Times New Roman" w:hAnsi="Times New Roman" w:cs="Times New Roman"/>
          <w:b/>
          <w:sz w:val="24"/>
          <w:szCs w:val="24"/>
          <w:lang w:val="en-US"/>
        </w:rPr>
        <w:t>Pidana</w:t>
      </w:r>
      <w:proofErr w:type="spellEnd"/>
      <w:r w:rsidRPr="00465DED">
        <w:rPr>
          <w:rFonts w:ascii="Times New Roman" w:eastAsia="Times New Roman" w:hAnsi="Times New Roman" w:cs="Times New Roman"/>
          <w:b/>
          <w:sz w:val="24"/>
          <w:szCs w:val="24"/>
          <w:lang w:val="en-US"/>
        </w:rPr>
        <w:t xml:space="preserve"> </w:t>
      </w:r>
      <w:proofErr w:type="spellStart"/>
      <w:r w:rsidRPr="00465DED">
        <w:rPr>
          <w:rFonts w:ascii="Times New Roman" w:eastAsia="Times New Roman" w:hAnsi="Times New Roman" w:cs="Times New Roman"/>
          <w:b/>
          <w:sz w:val="24"/>
          <w:szCs w:val="24"/>
          <w:lang w:val="en-US"/>
        </w:rPr>
        <w:t>Anak</w:t>
      </w:r>
      <w:proofErr w:type="spellEnd"/>
      <w:r w:rsidRPr="00465DED">
        <w:rPr>
          <w:rFonts w:ascii="Times New Roman" w:eastAsia="Times New Roman" w:hAnsi="Times New Roman" w:cs="Times New Roman"/>
          <w:b/>
          <w:sz w:val="24"/>
          <w:szCs w:val="24"/>
          <w:lang w:val="en-US"/>
        </w:rPr>
        <w:t xml:space="preserve">. </w:t>
      </w:r>
    </w:p>
    <w:p w:rsidR="001361F0" w:rsidRPr="00465DED" w:rsidRDefault="000F39F7" w:rsidP="004057E3">
      <w:pPr>
        <w:ind w:firstLine="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Sebelum</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lahirnya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Undang-undang</w:t>
      </w:r>
      <w:proofErr w:type="spellEnd"/>
      <w:r w:rsidRPr="00465DED">
        <w:rPr>
          <w:rFonts w:ascii="Times New Roman" w:eastAsia="Times New Roman" w:hAnsi="Times New Roman" w:cs="Times New Roman"/>
          <w:sz w:val="24"/>
          <w:szCs w:val="24"/>
          <w:lang w:val="en-US"/>
        </w:rPr>
        <w:t xml:space="preserve"> No </w:t>
      </w:r>
      <w:r w:rsidR="00DF6715" w:rsidRPr="00465DED">
        <w:rPr>
          <w:rFonts w:ascii="Times New Roman" w:eastAsia="Times New Roman" w:hAnsi="Times New Roman" w:cs="Times New Roman"/>
          <w:sz w:val="24"/>
          <w:szCs w:val="24"/>
          <w:lang w:val="en-US"/>
        </w:rPr>
        <w:t xml:space="preserve">11 </w:t>
      </w:r>
      <w:proofErr w:type="spellStart"/>
      <w:r w:rsidR="00DF6715" w:rsidRPr="00465DED">
        <w:rPr>
          <w:rFonts w:ascii="Times New Roman" w:eastAsia="Times New Roman" w:hAnsi="Times New Roman" w:cs="Times New Roman"/>
          <w:sz w:val="24"/>
          <w:szCs w:val="24"/>
          <w:lang w:val="en-US"/>
        </w:rPr>
        <w:t>Tahun</w:t>
      </w:r>
      <w:proofErr w:type="spellEnd"/>
      <w:r w:rsidR="00DF6715" w:rsidRPr="00465DED">
        <w:rPr>
          <w:rFonts w:ascii="Times New Roman" w:eastAsia="Times New Roman" w:hAnsi="Times New Roman" w:cs="Times New Roman"/>
          <w:sz w:val="24"/>
          <w:szCs w:val="24"/>
          <w:lang w:val="en-US"/>
        </w:rPr>
        <w:t xml:space="preserve"> 2012 </w:t>
      </w:r>
      <w:proofErr w:type="spellStart"/>
      <w:r w:rsidR="00DF6715" w:rsidRPr="00465DED">
        <w:rPr>
          <w:rFonts w:ascii="Times New Roman" w:eastAsia="Times New Roman" w:hAnsi="Times New Roman" w:cs="Times New Roman"/>
          <w:sz w:val="24"/>
          <w:szCs w:val="24"/>
          <w:lang w:val="en-US"/>
        </w:rPr>
        <w:t>tentang</w:t>
      </w:r>
      <w:proofErr w:type="spellEnd"/>
      <w:r w:rsidR="00DF6715" w:rsidRPr="00465DED">
        <w:rPr>
          <w:rFonts w:ascii="Times New Roman" w:eastAsia="Times New Roman" w:hAnsi="Times New Roman" w:cs="Times New Roman"/>
          <w:sz w:val="24"/>
          <w:szCs w:val="24"/>
          <w:lang w:val="en-US"/>
        </w:rPr>
        <w:t xml:space="preserve"> </w:t>
      </w:r>
      <w:proofErr w:type="spellStart"/>
      <w:r w:rsidR="00DF6715" w:rsidRPr="00465DED">
        <w:rPr>
          <w:rFonts w:ascii="Times New Roman" w:eastAsia="Times New Roman" w:hAnsi="Times New Roman" w:cs="Times New Roman"/>
          <w:sz w:val="24"/>
          <w:szCs w:val="24"/>
          <w:lang w:val="en-US"/>
        </w:rPr>
        <w:t>Sistem</w:t>
      </w:r>
      <w:proofErr w:type="spellEnd"/>
      <w:r w:rsidR="00DF6715" w:rsidRPr="00465DED">
        <w:rPr>
          <w:rFonts w:ascii="Times New Roman" w:eastAsia="Times New Roman" w:hAnsi="Times New Roman" w:cs="Times New Roman"/>
          <w:sz w:val="24"/>
          <w:szCs w:val="24"/>
          <w:lang w:val="en-US"/>
        </w:rPr>
        <w:t xml:space="preserve"> </w:t>
      </w:r>
      <w:proofErr w:type="spellStart"/>
      <w:r w:rsidR="00DF6715" w:rsidRPr="00465DED">
        <w:rPr>
          <w:rFonts w:ascii="Times New Roman" w:eastAsia="Times New Roman" w:hAnsi="Times New Roman" w:cs="Times New Roman"/>
          <w:sz w:val="24"/>
          <w:szCs w:val="24"/>
          <w:lang w:val="en-US"/>
        </w:rPr>
        <w:t>Peradilan</w:t>
      </w:r>
      <w:proofErr w:type="spellEnd"/>
      <w:r w:rsidR="00DF6715" w:rsidRPr="00465DED">
        <w:rPr>
          <w:rFonts w:ascii="Times New Roman" w:eastAsia="Times New Roman" w:hAnsi="Times New Roman" w:cs="Times New Roman"/>
          <w:sz w:val="24"/>
          <w:szCs w:val="24"/>
          <w:lang w:val="en-US"/>
        </w:rPr>
        <w:t xml:space="preserve"> </w:t>
      </w:r>
      <w:proofErr w:type="spellStart"/>
      <w:r w:rsidR="006A2368" w:rsidRPr="00465DED">
        <w:rPr>
          <w:rFonts w:ascii="Times New Roman" w:eastAsia="Times New Roman" w:hAnsi="Times New Roman" w:cs="Times New Roman"/>
          <w:sz w:val="24"/>
          <w:szCs w:val="24"/>
          <w:lang w:val="en-US"/>
        </w:rPr>
        <w:t>Pidana</w:t>
      </w:r>
      <w:proofErr w:type="spellEnd"/>
      <w:r w:rsidR="006A2368" w:rsidRPr="00465DED">
        <w:rPr>
          <w:rFonts w:ascii="Times New Roman" w:eastAsia="Times New Roman" w:hAnsi="Times New Roman" w:cs="Times New Roman"/>
          <w:sz w:val="24"/>
          <w:szCs w:val="24"/>
          <w:lang w:val="en-US"/>
        </w:rPr>
        <w:t xml:space="preserve"> </w:t>
      </w:r>
      <w:proofErr w:type="spellStart"/>
      <w:r w:rsidR="00DF6715" w:rsidRPr="00465DED">
        <w:rPr>
          <w:rFonts w:ascii="Times New Roman" w:eastAsia="Times New Roman" w:hAnsi="Times New Roman" w:cs="Times New Roman"/>
          <w:sz w:val="24"/>
          <w:szCs w:val="24"/>
          <w:lang w:val="en-US"/>
        </w:rPr>
        <w:t>Anak</w:t>
      </w:r>
      <w:proofErr w:type="spellEnd"/>
      <w:r w:rsidR="00DF6715" w:rsidRPr="00465DED">
        <w:rPr>
          <w:rFonts w:ascii="Times New Roman" w:eastAsia="Times New Roman" w:hAnsi="Times New Roman" w:cs="Times New Roman"/>
          <w:sz w:val="24"/>
          <w:szCs w:val="24"/>
          <w:lang w:val="en-US"/>
        </w:rPr>
        <w:t xml:space="preserve">, Indonesia </w:t>
      </w:r>
      <w:proofErr w:type="spellStart"/>
      <w:r w:rsidR="00DF6715" w:rsidRPr="00465DED">
        <w:rPr>
          <w:rFonts w:ascii="Times New Roman" w:eastAsia="Times New Roman" w:hAnsi="Times New Roman" w:cs="Times New Roman"/>
          <w:sz w:val="24"/>
          <w:szCs w:val="24"/>
          <w:lang w:val="en-US"/>
        </w:rPr>
        <w:t>menggunakan</w:t>
      </w:r>
      <w:proofErr w:type="spellEnd"/>
      <w:r w:rsidR="00DF6715" w:rsidRPr="00465DED">
        <w:rPr>
          <w:rFonts w:ascii="Times New Roman" w:eastAsia="Times New Roman" w:hAnsi="Times New Roman" w:cs="Times New Roman"/>
          <w:sz w:val="24"/>
          <w:szCs w:val="24"/>
          <w:lang w:val="en-US"/>
        </w:rPr>
        <w:t xml:space="preserve"> </w:t>
      </w:r>
      <w:proofErr w:type="spellStart"/>
      <w:r w:rsidR="00DF6715" w:rsidRPr="00465DED">
        <w:rPr>
          <w:rFonts w:ascii="Times New Roman" w:eastAsia="Times New Roman" w:hAnsi="Times New Roman" w:cs="Times New Roman"/>
          <w:sz w:val="24"/>
          <w:szCs w:val="24"/>
          <w:lang w:val="en-US"/>
        </w:rPr>
        <w:t>Undang-undang</w:t>
      </w:r>
      <w:proofErr w:type="spellEnd"/>
      <w:r w:rsidR="00DF6715" w:rsidRPr="00465DED">
        <w:rPr>
          <w:rFonts w:ascii="Times New Roman" w:eastAsia="Times New Roman" w:hAnsi="Times New Roman" w:cs="Times New Roman"/>
          <w:sz w:val="24"/>
          <w:szCs w:val="24"/>
          <w:lang w:val="en-US"/>
        </w:rPr>
        <w:t xml:space="preserve"> No 3 </w:t>
      </w:r>
      <w:proofErr w:type="spellStart"/>
      <w:r w:rsidR="00DF6715" w:rsidRPr="00465DED">
        <w:rPr>
          <w:rFonts w:ascii="Times New Roman" w:eastAsia="Times New Roman" w:hAnsi="Times New Roman" w:cs="Times New Roman"/>
          <w:sz w:val="24"/>
          <w:szCs w:val="24"/>
          <w:lang w:val="en-US"/>
        </w:rPr>
        <w:t>Tahun</w:t>
      </w:r>
      <w:proofErr w:type="spellEnd"/>
      <w:r w:rsidR="00DF6715" w:rsidRPr="00465DED">
        <w:rPr>
          <w:rFonts w:ascii="Times New Roman" w:eastAsia="Times New Roman" w:hAnsi="Times New Roman" w:cs="Times New Roman"/>
          <w:sz w:val="24"/>
          <w:szCs w:val="24"/>
          <w:lang w:val="en-US"/>
        </w:rPr>
        <w:t xml:space="preserve"> 1997 </w:t>
      </w:r>
      <w:proofErr w:type="spellStart"/>
      <w:r w:rsidR="00DF6715" w:rsidRPr="00465DED">
        <w:rPr>
          <w:rFonts w:ascii="Times New Roman" w:eastAsia="Times New Roman" w:hAnsi="Times New Roman" w:cs="Times New Roman"/>
          <w:sz w:val="24"/>
          <w:szCs w:val="24"/>
          <w:lang w:val="en-US"/>
        </w:rPr>
        <w:t>tentang</w:t>
      </w:r>
      <w:proofErr w:type="spellEnd"/>
      <w:r w:rsidR="00DF6715" w:rsidRPr="00465DED">
        <w:rPr>
          <w:rFonts w:ascii="Times New Roman" w:eastAsia="Times New Roman" w:hAnsi="Times New Roman" w:cs="Times New Roman"/>
          <w:sz w:val="24"/>
          <w:szCs w:val="24"/>
          <w:lang w:val="en-US"/>
        </w:rPr>
        <w:t xml:space="preserve"> </w:t>
      </w:r>
      <w:proofErr w:type="spellStart"/>
      <w:r w:rsidR="00DF6715" w:rsidRPr="00465DED">
        <w:rPr>
          <w:rFonts w:ascii="Times New Roman" w:eastAsia="Times New Roman" w:hAnsi="Times New Roman" w:cs="Times New Roman"/>
          <w:sz w:val="24"/>
          <w:szCs w:val="24"/>
          <w:lang w:val="en-US"/>
        </w:rPr>
        <w:t>Pengadilan</w:t>
      </w:r>
      <w:proofErr w:type="spellEnd"/>
      <w:r w:rsidR="00DF6715" w:rsidRPr="00465DED">
        <w:rPr>
          <w:rFonts w:ascii="Times New Roman" w:eastAsia="Times New Roman" w:hAnsi="Times New Roman" w:cs="Times New Roman"/>
          <w:sz w:val="24"/>
          <w:szCs w:val="24"/>
          <w:lang w:val="en-US"/>
        </w:rPr>
        <w:t xml:space="preserve"> </w:t>
      </w:r>
      <w:proofErr w:type="spellStart"/>
      <w:r w:rsidR="00DF6715" w:rsidRPr="00465DED">
        <w:rPr>
          <w:rFonts w:ascii="Times New Roman" w:eastAsia="Times New Roman" w:hAnsi="Times New Roman" w:cs="Times New Roman"/>
          <w:sz w:val="24"/>
          <w:szCs w:val="24"/>
          <w:lang w:val="en-US"/>
        </w:rPr>
        <w:t>Anak</w:t>
      </w:r>
      <w:proofErr w:type="spellEnd"/>
      <w:r w:rsidR="00DF6715" w:rsidRPr="00465DED">
        <w:rPr>
          <w:rFonts w:ascii="Times New Roman" w:eastAsia="Times New Roman" w:hAnsi="Times New Roman" w:cs="Times New Roman"/>
          <w:sz w:val="24"/>
          <w:szCs w:val="24"/>
          <w:lang w:val="en-US"/>
        </w:rPr>
        <w:t xml:space="preserve">. </w:t>
      </w:r>
      <w:proofErr w:type="spellStart"/>
      <w:r w:rsidR="00DF6715" w:rsidRPr="00465DED">
        <w:rPr>
          <w:rFonts w:ascii="Times New Roman" w:eastAsia="Times New Roman" w:hAnsi="Times New Roman" w:cs="Times New Roman"/>
          <w:sz w:val="24"/>
          <w:szCs w:val="24"/>
          <w:lang w:val="en-US"/>
        </w:rPr>
        <w:t>Dalam</w:t>
      </w:r>
      <w:proofErr w:type="spellEnd"/>
      <w:r w:rsidR="00DF6715" w:rsidRPr="00465DED">
        <w:rPr>
          <w:rFonts w:ascii="Times New Roman" w:eastAsia="Times New Roman" w:hAnsi="Times New Roman" w:cs="Times New Roman"/>
          <w:sz w:val="24"/>
          <w:szCs w:val="24"/>
          <w:lang w:val="en-US"/>
        </w:rPr>
        <w:t xml:space="preserve"> </w:t>
      </w:r>
      <w:proofErr w:type="spellStart"/>
      <w:r w:rsidR="00DF6715" w:rsidRPr="00465DED">
        <w:rPr>
          <w:rFonts w:ascii="Times New Roman" w:eastAsia="Times New Roman" w:hAnsi="Times New Roman" w:cs="Times New Roman"/>
          <w:sz w:val="24"/>
          <w:szCs w:val="24"/>
          <w:lang w:val="en-US"/>
        </w:rPr>
        <w:t>Undang-undang</w:t>
      </w:r>
      <w:proofErr w:type="spellEnd"/>
      <w:r w:rsidR="00DF6715" w:rsidRPr="00465DED">
        <w:rPr>
          <w:rFonts w:ascii="Times New Roman" w:eastAsia="Times New Roman" w:hAnsi="Times New Roman" w:cs="Times New Roman"/>
          <w:sz w:val="24"/>
          <w:szCs w:val="24"/>
          <w:lang w:val="en-US"/>
        </w:rPr>
        <w:t xml:space="preserve"> No 3 </w:t>
      </w:r>
      <w:proofErr w:type="spellStart"/>
      <w:r w:rsidR="00DF6715" w:rsidRPr="00465DED">
        <w:rPr>
          <w:rFonts w:ascii="Times New Roman" w:eastAsia="Times New Roman" w:hAnsi="Times New Roman" w:cs="Times New Roman"/>
          <w:sz w:val="24"/>
          <w:szCs w:val="24"/>
          <w:lang w:val="en-US"/>
        </w:rPr>
        <w:t>Tahun</w:t>
      </w:r>
      <w:proofErr w:type="spellEnd"/>
      <w:r w:rsidR="00DF6715" w:rsidRPr="00465DED">
        <w:rPr>
          <w:rFonts w:ascii="Times New Roman" w:eastAsia="Times New Roman" w:hAnsi="Times New Roman" w:cs="Times New Roman"/>
          <w:sz w:val="24"/>
          <w:szCs w:val="24"/>
          <w:lang w:val="en-US"/>
        </w:rPr>
        <w:t xml:space="preserve"> 1997 </w:t>
      </w:r>
      <w:proofErr w:type="spellStart"/>
      <w:r w:rsidR="00DF6715" w:rsidRPr="00465DED">
        <w:rPr>
          <w:rFonts w:ascii="Times New Roman" w:eastAsia="Times New Roman" w:hAnsi="Times New Roman" w:cs="Times New Roman"/>
          <w:sz w:val="24"/>
          <w:szCs w:val="24"/>
          <w:lang w:val="en-US"/>
        </w:rPr>
        <w:t>diatur</w:t>
      </w:r>
      <w:proofErr w:type="spellEnd"/>
      <w:r w:rsidR="00DF6715" w:rsidRPr="00465DED">
        <w:rPr>
          <w:rFonts w:ascii="Times New Roman" w:eastAsia="Times New Roman" w:hAnsi="Times New Roman" w:cs="Times New Roman"/>
          <w:sz w:val="24"/>
          <w:szCs w:val="24"/>
          <w:lang w:val="en-US"/>
        </w:rPr>
        <w:t xml:space="preserve"> </w:t>
      </w:r>
      <w:proofErr w:type="spellStart"/>
      <w:r w:rsidR="00DF6715" w:rsidRPr="00465DED">
        <w:rPr>
          <w:rFonts w:ascii="Times New Roman" w:eastAsia="Times New Roman" w:hAnsi="Times New Roman" w:cs="Times New Roman"/>
          <w:sz w:val="24"/>
          <w:szCs w:val="24"/>
          <w:lang w:val="en-US"/>
        </w:rPr>
        <w:t>tentang</w:t>
      </w:r>
      <w:proofErr w:type="spellEnd"/>
      <w:r w:rsidR="00DF6715" w:rsidRPr="00465DED">
        <w:rPr>
          <w:rFonts w:ascii="Times New Roman" w:eastAsia="Times New Roman" w:hAnsi="Times New Roman" w:cs="Times New Roman"/>
          <w:sz w:val="24"/>
          <w:szCs w:val="24"/>
          <w:lang w:val="en-US"/>
        </w:rPr>
        <w:t xml:space="preserve"> hokum acara </w:t>
      </w:r>
      <w:proofErr w:type="spellStart"/>
      <w:r w:rsidR="00DF6715" w:rsidRPr="00465DED">
        <w:rPr>
          <w:rFonts w:ascii="Times New Roman" w:eastAsia="Times New Roman" w:hAnsi="Times New Roman" w:cs="Times New Roman"/>
          <w:sz w:val="24"/>
          <w:szCs w:val="24"/>
          <w:lang w:val="en-US"/>
        </w:rPr>
        <w:t>bagi</w:t>
      </w:r>
      <w:proofErr w:type="spellEnd"/>
      <w:r w:rsidR="00DF6715" w:rsidRPr="00465DED">
        <w:rPr>
          <w:rFonts w:ascii="Times New Roman" w:eastAsia="Times New Roman" w:hAnsi="Times New Roman" w:cs="Times New Roman"/>
          <w:sz w:val="24"/>
          <w:szCs w:val="24"/>
          <w:lang w:val="en-US"/>
        </w:rPr>
        <w:t xml:space="preserve"> </w:t>
      </w:r>
      <w:proofErr w:type="spellStart"/>
      <w:r w:rsidR="00DF6715" w:rsidRPr="00465DED">
        <w:rPr>
          <w:rFonts w:ascii="Times New Roman" w:eastAsia="Times New Roman" w:hAnsi="Times New Roman" w:cs="Times New Roman"/>
          <w:sz w:val="24"/>
          <w:szCs w:val="24"/>
          <w:lang w:val="en-US"/>
        </w:rPr>
        <w:t>anak</w:t>
      </w:r>
      <w:proofErr w:type="spellEnd"/>
      <w:r w:rsidR="00DF6715" w:rsidRPr="00465DED">
        <w:rPr>
          <w:rFonts w:ascii="Times New Roman" w:eastAsia="Times New Roman" w:hAnsi="Times New Roman" w:cs="Times New Roman"/>
          <w:sz w:val="24"/>
          <w:szCs w:val="24"/>
          <w:lang w:val="en-US"/>
        </w:rPr>
        <w:t xml:space="preserve"> yang </w:t>
      </w:r>
      <w:proofErr w:type="spellStart"/>
      <w:r w:rsidR="00DF6715" w:rsidRPr="00465DED">
        <w:rPr>
          <w:rFonts w:ascii="Times New Roman" w:eastAsia="Times New Roman" w:hAnsi="Times New Roman" w:cs="Times New Roman"/>
          <w:sz w:val="24"/>
          <w:szCs w:val="24"/>
          <w:lang w:val="en-US"/>
        </w:rPr>
        <w:t>berkonflik</w:t>
      </w:r>
      <w:proofErr w:type="spellEnd"/>
      <w:r w:rsidR="00DF6715" w:rsidRPr="00465DED">
        <w:rPr>
          <w:rFonts w:ascii="Times New Roman" w:eastAsia="Times New Roman" w:hAnsi="Times New Roman" w:cs="Times New Roman"/>
          <w:sz w:val="24"/>
          <w:szCs w:val="24"/>
          <w:lang w:val="en-US"/>
        </w:rPr>
        <w:t xml:space="preserve"> </w:t>
      </w:r>
      <w:proofErr w:type="spellStart"/>
      <w:r w:rsidR="00DF6715" w:rsidRPr="00465DED">
        <w:rPr>
          <w:rFonts w:ascii="Times New Roman" w:eastAsia="Times New Roman" w:hAnsi="Times New Roman" w:cs="Times New Roman"/>
          <w:sz w:val="24"/>
          <w:szCs w:val="24"/>
          <w:lang w:val="en-US"/>
        </w:rPr>
        <w:t>dengan</w:t>
      </w:r>
      <w:proofErr w:type="spellEnd"/>
      <w:r w:rsidR="00DF6715" w:rsidRPr="00465DED">
        <w:rPr>
          <w:rFonts w:ascii="Times New Roman" w:eastAsia="Times New Roman" w:hAnsi="Times New Roman" w:cs="Times New Roman"/>
          <w:sz w:val="24"/>
          <w:szCs w:val="24"/>
          <w:lang w:val="en-US"/>
        </w:rPr>
        <w:t xml:space="preserve"> </w:t>
      </w:r>
      <w:proofErr w:type="spellStart"/>
      <w:r w:rsidR="00DF6715" w:rsidRPr="00465DED">
        <w:rPr>
          <w:rFonts w:ascii="Times New Roman" w:eastAsia="Times New Roman" w:hAnsi="Times New Roman" w:cs="Times New Roman"/>
          <w:sz w:val="24"/>
          <w:szCs w:val="24"/>
          <w:lang w:val="en-US"/>
        </w:rPr>
        <w:t>hukum</w:t>
      </w:r>
      <w:proofErr w:type="spellEnd"/>
      <w:r w:rsidR="00DF6715" w:rsidRPr="00465DED">
        <w:rPr>
          <w:rFonts w:ascii="Times New Roman" w:eastAsia="Times New Roman" w:hAnsi="Times New Roman" w:cs="Times New Roman"/>
          <w:sz w:val="24"/>
          <w:szCs w:val="24"/>
          <w:lang w:val="en-US"/>
        </w:rPr>
        <w:t xml:space="preserve">. </w:t>
      </w:r>
      <w:proofErr w:type="spellStart"/>
      <w:r w:rsidR="00DF6715" w:rsidRPr="00465DED">
        <w:rPr>
          <w:rFonts w:ascii="Times New Roman" w:eastAsia="Times New Roman" w:hAnsi="Times New Roman" w:cs="Times New Roman"/>
          <w:sz w:val="24"/>
          <w:szCs w:val="24"/>
          <w:lang w:val="en-US"/>
        </w:rPr>
        <w:t>Dengan</w:t>
      </w:r>
      <w:proofErr w:type="spellEnd"/>
      <w:r w:rsidR="00DF6715" w:rsidRPr="00465DED">
        <w:rPr>
          <w:rFonts w:ascii="Times New Roman" w:eastAsia="Times New Roman" w:hAnsi="Times New Roman" w:cs="Times New Roman"/>
          <w:sz w:val="24"/>
          <w:szCs w:val="24"/>
          <w:lang w:val="en-US"/>
        </w:rPr>
        <w:t xml:space="preserve"> </w:t>
      </w:r>
      <w:proofErr w:type="spellStart"/>
      <w:r w:rsidR="00DF6715" w:rsidRPr="00465DED">
        <w:rPr>
          <w:rFonts w:ascii="Times New Roman" w:eastAsia="Times New Roman" w:hAnsi="Times New Roman" w:cs="Times New Roman"/>
          <w:sz w:val="24"/>
          <w:szCs w:val="24"/>
          <w:lang w:val="en-US"/>
        </w:rPr>
        <w:t>ketentuan</w:t>
      </w:r>
      <w:proofErr w:type="spellEnd"/>
      <w:r w:rsidR="00DF6715" w:rsidRPr="00465DED">
        <w:rPr>
          <w:rFonts w:ascii="Times New Roman" w:eastAsia="Times New Roman" w:hAnsi="Times New Roman" w:cs="Times New Roman"/>
          <w:sz w:val="24"/>
          <w:szCs w:val="24"/>
          <w:lang w:val="en-US"/>
        </w:rPr>
        <w:t xml:space="preserve"> </w:t>
      </w:r>
      <w:proofErr w:type="spellStart"/>
      <w:r w:rsidR="00153AB1" w:rsidRPr="00465DED">
        <w:rPr>
          <w:rFonts w:ascii="Times New Roman" w:eastAsia="Times New Roman" w:hAnsi="Times New Roman" w:cs="Times New Roman"/>
          <w:sz w:val="24"/>
          <w:szCs w:val="24"/>
          <w:lang w:val="en-US"/>
        </w:rPr>
        <w:t>pelaksanaan</w:t>
      </w:r>
      <w:proofErr w:type="spellEnd"/>
      <w:r w:rsidR="00153AB1" w:rsidRPr="00465DED">
        <w:rPr>
          <w:rFonts w:ascii="Times New Roman" w:eastAsia="Times New Roman" w:hAnsi="Times New Roman" w:cs="Times New Roman"/>
          <w:sz w:val="24"/>
          <w:szCs w:val="24"/>
          <w:lang w:val="en-US"/>
        </w:rPr>
        <w:t xml:space="preserve"> </w:t>
      </w:r>
      <w:proofErr w:type="spellStart"/>
      <w:r w:rsidR="00153AB1" w:rsidRPr="00465DED">
        <w:rPr>
          <w:rFonts w:ascii="Times New Roman" w:eastAsia="Times New Roman" w:hAnsi="Times New Roman" w:cs="Times New Roman"/>
          <w:sz w:val="24"/>
          <w:szCs w:val="24"/>
          <w:lang w:val="en-US"/>
        </w:rPr>
        <w:t>hu</w:t>
      </w:r>
      <w:r w:rsidR="002E5FD2" w:rsidRPr="00465DED">
        <w:rPr>
          <w:rFonts w:ascii="Times New Roman" w:eastAsia="Times New Roman" w:hAnsi="Times New Roman" w:cs="Times New Roman"/>
          <w:sz w:val="24"/>
          <w:szCs w:val="24"/>
          <w:lang w:val="en-US"/>
        </w:rPr>
        <w:t>kuman</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setengah</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dari</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ketentuan</w:t>
      </w:r>
      <w:proofErr w:type="spellEnd"/>
      <w:r w:rsidR="002E5FD2" w:rsidRPr="00465DED">
        <w:rPr>
          <w:rFonts w:ascii="Times New Roman" w:eastAsia="Times New Roman" w:hAnsi="Times New Roman" w:cs="Times New Roman"/>
          <w:sz w:val="24"/>
          <w:szCs w:val="24"/>
          <w:lang w:val="en-US"/>
        </w:rPr>
        <w:t xml:space="preserve"> hokum </w:t>
      </w:r>
      <w:proofErr w:type="spellStart"/>
      <w:r w:rsidR="002E5FD2" w:rsidRPr="00465DED">
        <w:rPr>
          <w:rFonts w:ascii="Times New Roman" w:eastAsia="Times New Roman" w:hAnsi="Times New Roman" w:cs="Times New Roman"/>
          <w:sz w:val="24"/>
          <w:szCs w:val="24"/>
          <w:lang w:val="en-US"/>
        </w:rPr>
        <w:t>maksimal</w:t>
      </w:r>
      <w:proofErr w:type="spellEnd"/>
      <w:r w:rsidR="002E5FD2" w:rsidRPr="00465DED">
        <w:rPr>
          <w:rFonts w:ascii="Times New Roman" w:eastAsia="Times New Roman" w:hAnsi="Times New Roman" w:cs="Times New Roman"/>
          <w:sz w:val="24"/>
          <w:szCs w:val="24"/>
          <w:lang w:val="en-US"/>
        </w:rPr>
        <w:t xml:space="preserve"> yang </w:t>
      </w:r>
      <w:proofErr w:type="spellStart"/>
      <w:r w:rsidR="002E5FD2" w:rsidRPr="00465DED">
        <w:rPr>
          <w:rFonts w:ascii="Times New Roman" w:eastAsia="Times New Roman" w:hAnsi="Times New Roman" w:cs="Times New Roman"/>
          <w:sz w:val="24"/>
          <w:szCs w:val="24"/>
          <w:lang w:val="en-US"/>
        </w:rPr>
        <w:t>ditentuakn</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dalam</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Undang-undang</w:t>
      </w:r>
      <w:proofErr w:type="spellEnd"/>
      <w:r w:rsidR="002E5FD2" w:rsidRPr="00465DED">
        <w:rPr>
          <w:rFonts w:ascii="Times New Roman" w:eastAsia="Times New Roman" w:hAnsi="Times New Roman" w:cs="Times New Roman"/>
          <w:sz w:val="24"/>
          <w:szCs w:val="24"/>
          <w:lang w:val="en-US"/>
        </w:rPr>
        <w:t xml:space="preserve"> yang </w:t>
      </w:r>
      <w:proofErr w:type="spellStart"/>
      <w:r w:rsidR="002E5FD2" w:rsidRPr="00465DED">
        <w:rPr>
          <w:rFonts w:ascii="Times New Roman" w:eastAsia="Times New Roman" w:hAnsi="Times New Roman" w:cs="Times New Roman"/>
          <w:sz w:val="24"/>
          <w:szCs w:val="24"/>
          <w:lang w:val="en-US"/>
        </w:rPr>
        <w:t>dijatuhkan</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kepada</w:t>
      </w:r>
      <w:proofErr w:type="spellEnd"/>
      <w:r w:rsidR="002E5FD2" w:rsidRPr="00465DED">
        <w:rPr>
          <w:rFonts w:ascii="Times New Roman" w:eastAsia="Times New Roman" w:hAnsi="Times New Roman" w:cs="Times New Roman"/>
          <w:sz w:val="24"/>
          <w:szCs w:val="24"/>
          <w:lang w:val="en-US"/>
        </w:rPr>
        <w:t xml:space="preserve"> orang </w:t>
      </w:r>
      <w:proofErr w:type="spellStart"/>
      <w:r w:rsidR="002E5FD2" w:rsidRPr="00465DED">
        <w:rPr>
          <w:rFonts w:ascii="Times New Roman" w:eastAsia="Times New Roman" w:hAnsi="Times New Roman" w:cs="Times New Roman"/>
          <w:sz w:val="24"/>
          <w:szCs w:val="24"/>
          <w:lang w:val="en-US"/>
        </w:rPr>
        <w:t>Dewasa</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Beberapa</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kasus</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anak</w:t>
      </w:r>
      <w:proofErr w:type="spellEnd"/>
      <w:r w:rsidR="002E5FD2" w:rsidRPr="00465DED">
        <w:rPr>
          <w:rFonts w:ascii="Times New Roman" w:eastAsia="Times New Roman" w:hAnsi="Times New Roman" w:cs="Times New Roman"/>
          <w:sz w:val="24"/>
          <w:szCs w:val="24"/>
          <w:lang w:val="en-US"/>
        </w:rPr>
        <w:t xml:space="preserve"> yang </w:t>
      </w:r>
      <w:proofErr w:type="spellStart"/>
      <w:r w:rsidR="002E5FD2" w:rsidRPr="00465DED">
        <w:rPr>
          <w:rFonts w:ascii="Times New Roman" w:eastAsia="Times New Roman" w:hAnsi="Times New Roman" w:cs="Times New Roman"/>
          <w:sz w:val="24"/>
          <w:szCs w:val="24"/>
          <w:lang w:val="en-US"/>
        </w:rPr>
        <w:t>terlibat</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dalam</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tindak</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pidana</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Narkotika</w:t>
      </w:r>
      <w:proofErr w:type="spellEnd"/>
      <w:r w:rsidR="002E5FD2" w:rsidRPr="00465DED">
        <w:rPr>
          <w:rFonts w:ascii="Times New Roman" w:eastAsia="Times New Roman" w:hAnsi="Times New Roman" w:cs="Times New Roman"/>
          <w:sz w:val="24"/>
          <w:szCs w:val="24"/>
          <w:lang w:val="en-US"/>
        </w:rPr>
        <w:t xml:space="preserve"> yang </w:t>
      </w:r>
      <w:proofErr w:type="spellStart"/>
      <w:r w:rsidR="002E5FD2" w:rsidRPr="00465DED">
        <w:rPr>
          <w:rFonts w:ascii="Times New Roman" w:eastAsia="Times New Roman" w:hAnsi="Times New Roman" w:cs="Times New Roman"/>
          <w:sz w:val="24"/>
          <w:szCs w:val="24"/>
          <w:lang w:val="en-US"/>
        </w:rPr>
        <w:t>telah</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ditangani</w:t>
      </w:r>
      <w:proofErr w:type="spellEnd"/>
      <w:r w:rsidR="002E5FD2" w:rsidRPr="00465DED">
        <w:rPr>
          <w:rFonts w:ascii="Times New Roman" w:eastAsia="Times New Roman" w:hAnsi="Times New Roman" w:cs="Times New Roman"/>
          <w:sz w:val="24"/>
          <w:szCs w:val="24"/>
          <w:lang w:val="en-US"/>
        </w:rPr>
        <w:t xml:space="preserve"> P</w:t>
      </w:r>
      <w:r w:rsidR="00201C5E" w:rsidRPr="00465DED">
        <w:rPr>
          <w:rFonts w:ascii="Times New Roman" w:eastAsia="Times New Roman" w:hAnsi="Times New Roman" w:cs="Times New Roman"/>
          <w:sz w:val="24"/>
          <w:szCs w:val="24"/>
          <w:lang w:val="en-US"/>
        </w:rPr>
        <w:t xml:space="preserve">usat Kajian dan </w:t>
      </w:r>
      <w:proofErr w:type="spellStart"/>
      <w:r w:rsidR="00201C5E" w:rsidRPr="00465DED">
        <w:rPr>
          <w:rFonts w:ascii="Times New Roman" w:eastAsia="Times New Roman" w:hAnsi="Times New Roman" w:cs="Times New Roman"/>
          <w:sz w:val="24"/>
          <w:szCs w:val="24"/>
          <w:lang w:val="en-US"/>
        </w:rPr>
        <w:t>Perlindungan</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Anak</w:t>
      </w:r>
      <w:proofErr w:type="spellEnd"/>
      <w:r w:rsidR="00201C5E" w:rsidRPr="00465DED">
        <w:rPr>
          <w:rFonts w:ascii="Times New Roman" w:eastAsia="Times New Roman" w:hAnsi="Times New Roman" w:cs="Times New Roman"/>
          <w:sz w:val="24"/>
          <w:szCs w:val="24"/>
          <w:lang w:val="en-US"/>
        </w:rPr>
        <w:t xml:space="preserve"> (P</w:t>
      </w:r>
      <w:r w:rsidR="002E5FD2" w:rsidRPr="00465DED">
        <w:rPr>
          <w:rFonts w:ascii="Times New Roman" w:eastAsia="Times New Roman" w:hAnsi="Times New Roman" w:cs="Times New Roman"/>
          <w:sz w:val="24"/>
          <w:szCs w:val="24"/>
          <w:lang w:val="en-US"/>
        </w:rPr>
        <w:t>KPA</w:t>
      </w:r>
      <w:r w:rsidR="00201C5E" w:rsidRPr="00465DED">
        <w:rPr>
          <w:rFonts w:ascii="Times New Roman" w:eastAsia="Times New Roman" w:hAnsi="Times New Roman" w:cs="Times New Roman"/>
          <w:sz w:val="24"/>
          <w:szCs w:val="24"/>
          <w:lang w:val="en-US"/>
        </w:rPr>
        <w:t>)</w:t>
      </w:r>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pasca</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penerapan</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Undang-undang</w:t>
      </w:r>
      <w:proofErr w:type="spellEnd"/>
      <w:r w:rsidR="002E5FD2" w:rsidRPr="00465DED">
        <w:rPr>
          <w:rFonts w:ascii="Times New Roman" w:eastAsia="Times New Roman" w:hAnsi="Times New Roman" w:cs="Times New Roman"/>
          <w:sz w:val="24"/>
          <w:szCs w:val="24"/>
          <w:lang w:val="en-US"/>
        </w:rPr>
        <w:t xml:space="preserve"> No. 35 </w:t>
      </w:r>
      <w:proofErr w:type="spellStart"/>
      <w:r w:rsidR="002E5FD2" w:rsidRPr="00465DED">
        <w:rPr>
          <w:rFonts w:ascii="Times New Roman" w:eastAsia="Times New Roman" w:hAnsi="Times New Roman" w:cs="Times New Roman"/>
          <w:sz w:val="24"/>
          <w:szCs w:val="24"/>
          <w:lang w:val="en-US"/>
        </w:rPr>
        <w:t>Tahun</w:t>
      </w:r>
      <w:proofErr w:type="spellEnd"/>
      <w:r w:rsidR="002E5FD2" w:rsidRPr="00465DED">
        <w:rPr>
          <w:rFonts w:ascii="Times New Roman" w:eastAsia="Times New Roman" w:hAnsi="Times New Roman" w:cs="Times New Roman"/>
          <w:sz w:val="24"/>
          <w:szCs w:val="24"/>
          <w:lang w:val="en-US"/>
        </w:rPr>
        <w:t xml:space="preserve"> 2009 </w:t>
      </w:r>
      <w:proofErr w:type="spellStart"/>
      <w:r w:rsidR="002E5FD2" w:rsidRPr="00465DED">
        <w:rPr>
          <w:rFonts w:ascii="Times New Roman" w:eastAsia="Times New Roman" w:hAnsi="Times New Roman" w:cs="Times New Roman"/>
          <w:sz w:val="24"/>
          <w:szCs w:val="24"/>
          <w:lang w:val="en-US"/>
        </w:rPr>
        <w:t>tentang</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Narkotika</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sebagain</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besar</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adalah</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penjatuhan</w:t>
      </w:r>
      <w:proofErr w:type="spellEnd"/>
      <w:r w:rsidR="002E5FD2" w:rsidRPr="00465DED">
        <w:rPr>
          <w:rFonts w:ascii="Times New Roman" w:eastAsia="Times New Roman" w:hAnsi="Times New Roman" w:cs="Times New Roman"/>
          <w:sz w:val="24"/>
          <w:szCs w:val="24"/>
          <w:lang w:val="en-US"/>
        </w:rPr>
        <w:t xml:space="preserve"> hokum </w:t>
      </w:r>
      <w:proofErr w:type="spellStart"/>
      <w:r w:rsidR="002E5FD2" w:rsidRPr="00465DED">
        <w:rPr>
          <w:rFonts w:ascii="Times New Roman" w:eastAsia="Times New Roman" w:hAnsi="Times New Roman" w:cs="Times New Roman"/>
          <w:sz w:val="24"/>
          <w:szCs w:val="24"/>
          <w:lang w:val="en-US"/>
        </w:rPr>
        <w:t>pidana</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dengan</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menggunakan</w:t>
      </w:r>
      <w:proofErr w:type="spellEnd"/>
      <w:r w:rsidR="002E5FD2" w:rsidRPr="00465DED">
        <w:rPr>
          <w:rFonts w:ascii="Times New Roman" w:eastAsia="Times New Roman" w:hAnsi="Times New Roman" w:cs="Times New Roman"/>
          <w:sz w:val="24"/>
          <w:szCs w:val="24"/>
          <w:lang w:val="en-US"/>
        </w:rPr>
        <w:t xml:space="preserve"> </w:t>
      </w:r>
      <w:proofErr w:type="spellStart"/>
      <w:r w:rsidR="002E5FD2" w:rsidRPr="00465DED">
        <w:rPr>
          <w:rFonts w:ascii="Times New Roman" w:eastAsia="Times New Roman" w:hAnsi="Times New Roman" w:cs="Times New Roman"/>
          <w:sz w:val="24"/>
          <w:szCs w:val="24"/>
          <w:lang w:val="en-US"/>
        </w:rPr>
        <w:t>Undang-undang</w:t>
      </w:r>
      <w:proofErr w:type="spellEnd"/>
      <w:r w:rsidR="002E5FD2" w:rsidRPr="00465DED">
        <w:rPr>
          <w:rFonts w:ascii="Times New Roman" w:eastAsia="Times New Roman" w:hAnsi="Times New Roman" w:cs="Times New Roman"/>
          <w:sz w:val="24"/>
          <w:szCs w:val="24"/>
          <w:lang w:val="en-US"/>
        </w:rPr>
        <w:t xml:space="preserve"> No 3 </w:t>
      </w:r>
      <w:proofErr w:type="spellStart"/>
      <w:r w:rsidR="002E5FD2" w:rsidRPr="00465DED">
        <w:rPr>
          <w:rFonts w:ascii="Times New Roman" w:eastAsia="Times New Roman" w:hAnsi="Times New Roman" w:cs="Times New Roman"/>
          <w:sz w:val="24"/>
          <w:szCs w:val="24"/>
          <w:lang w:val="en-US"/>
        </w:rPr>
        <w:t>Tah</w:t>
      </w:r>
      <w:r w:rsidR="00F93C15" w:rsidRPr="00465DED">
        <w:rPr>
          <w:rFonts w:ascii="Times New Roman" w:eastAsia="Times New Roman" w:hAnsi="Times New Roman" w:cs="Times New Roman"/>
          <w:sz w:val="24"/>
          <w:szCs w:val="24"/>
          <w:lang w:val="en-US"/>
        </w:rPr>
        <w:t>un</w:t>
      </w:r>
      <w:proofErr w:type="spellEnd"/>
      <w:r w:rsidR="00F93C15" w:rsidRPr="00465DED">
        <w:rPr>
          <w:rFonts w:ascii="Times New Roman" w:eastAsia="Times New Roman" w:hAnsi="Times New Roman" w:cs="Times New Roman"/>
          <w:sz w:val="24"/>
          <w:szCs w:val="24"/>
          <w:lang w:val="en-US"/>
        </w:rPr>
        <w:t xml:space="preserve"> 1997 </w:t>
      </w:r>
      <w:proofErr w:type="spellStart"/>
      <w:r w:rsidR="00F93C15" w:rsidRPr="00465DED">
        <w:rPr>
          <w:rFonts w:ascii="Times New Roman" w:eastAsia="Times New Roman" w:hAnsi="Times New Roman" w:cs="Times New Roman"/>
          <w:sz w:val="24"/>
          <w:szCs w:val="24"/>
          <w:lang w:val="en-US"/>
        </w:rPr>
        <w:t>tentang</w:t>
      </w:r>
      <w:proofErr w:type="spellEnd"/>
      <w:r w:rsidR="00F93C15" w:rsidRPr="00465DED">
        <w:rPr>
          <w:rFonts w:ascii="Times New Roman" w:eastAsia="Times New Roman" w:hAnsi="Times New Roman" w:cs="Times New Roman"/>
          <w:sz w:val="24"/>
          <w:szCs w:val="24"/>
          <w:lang w:val="en-US"/>
        </w:rPr>
        <w:t xml:space="preserve"> </w:t>
      </w:r>
      <w:proofErr w:type="spellStart"/>
      <w:r w:rsidR="00F93C15" w:rsidRPr="00465DED">
        <w:rPr>
          <w:rFonts w:ascii="Times New Roman" w:eastAsia="Times New Roman" w:hAnsi="Times New Roman" w:cs="Times New Roman"/>
          <w:sz w:val="24"/>
          <w:szCs w:val="24"/>
          <w:lang w:val="en-US"/>
        </w:rPr>
        <w:t>Pengadilan</w:t>
      </w:r>
      <w:proofErr w:type="spellEnd"/>
      <w:r w:rsidR="00F93C15" w:rsidRPr="00465DED">
        <w:rPr>
          <w:rFonts w:ascii="Times New Roman" w:eastAsia="Times New Roman" w:hAnsi="Times New Roman" w:cs="Times New Roman"/>
          <w:sz w:val="24"/>
          <w:szCs w:val="24"/>
          <w:lang w:val="en-US"/>
        </w:rPr>
        <w:t xml:space="preserve"> </w:t>
      </w:r>
      <w:proofErr w:type="spellStart"/>
      <w:r w:rsidR="00F93C15" w:rsidRPr="00465DED">
        <w:rPr>
          <w:rFonts w:ascii="Times New Roman" w:eastAsia="Times New Roman" w:hAnsi="Times New Roman" w:cs="Times New Roman"/>
          <w:sz w:val="24"/>
          <w:szCs w:val="24"/>
          <w:lang w:val="en-US"/>
        </w:rPr>
        <w:t>Anak</w:t>
      </w:r>
      <w:proofErr w:type="spellEnd"/>
      <w:r w:rsidR="00F93C15" w:rsidRPr="00465DED">
        <w:rPr>
          <w:rFonts w:ascii="Times New Roman" w:eastAsia="Times New Roman" w:hAnsi="Times New Roman" w:cs="Times New Roman"/>
          <w:sz w:val="24"/>
          <w:szCs w:val="24"/>
          <w:lang w:val="en-US"/>
        </w:rPr>
        <w:t xml:space="preserve">. </w:t>
      </w:r>
      <w:r w:rsidR="009003FF" w:rsidRPr="00465DED">
        <w:rPr>
          <w:rFonts w:ascii="Times New Roman" w:eastAsia="Times New Roman" w:hAnsi="Times New Roman" w:cs="Times New Roman"/>
          <w:sz w:val="24"/>
          <w:szCs w:val="24"/>
          <w:lang w:val="en-US"/>
        </w:rPr>
        <w:t xml:space="preserve">Dari </w:t>
      </w:r>
      <w:proofErr w:type="spellStart"/>
      <w:r w:rsidR="009003FF" w:rsidRPr="00465DED">
        <w:rPr>
          <w:rFonts w:ascii="Times New Roman" w:eastAsia="Times New Roman" w:hAnsi="Times New Roman" w:cs="Times New Roman"/>
          <w:sz w:val="24"/>
          <w:szCs w:val="24"/>
          <w:lang w:val="en-US"/>
        </w:rPr>
        <w:t>beberapa</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kasus</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anak</w:t>
      </w:r>
      <w:proofErr w:type="spellEnd"/>
      <w:r w:rsidR="009003FF" w:rsidRPr="00465DED">
        <w:rPr>
          <w:rFonts w:ascii="Times New Roman" w:eastAsia="Times New Roman" w:hAnsi="Times New Roman" w:cs="Times New Roman"/>
          <w:sz w:val="24"/>
          <w:szCs w:val="24"/>
          <w:lang w:val="en-US"/>
        </w:rPr>
        <w:t xml:space="preserve"> yang </w:t>
      </w:r>
      <w:proofErr w:type="spellStart"/>
      <w:r w:rsidR="009003FF" w:rsidRPr="00465DED">
        <w:rPr>
          <w:rFonts w:ascii="Times New Roman" w:eastAsia="Times New Roman" w:hAnsi="Times New Roman" w:cs="Times New Roman"/>
          <w:sz w:val="24"/>
          <w:szCs w:val="24"/>
          <w:lang w:val="en-US"/>
        </w:rPr>
        <w:t>terlibat</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dalam</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tindak</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pidana</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Narkotika</w:t>
      </w:r>
      <w:proofErr w:type="spellEnd"/>
      <w:r w:rsidR="009003FF" w:rsidRPr="00465DED">
        <w:rPr>
          <w:rFonts w:ascii="Times New Roman" w:eastAsia="Times New Roman" w:hAnsi="Times New Roman" w:cs="Times New Roman"/>
          <w:sz w:val="24"/>
          <w:szCs w:val="24"/>
          <w:lang w:val="en-US"/>
        </w:rPr>
        <w:t xml:space="preserve"> yang </w:t>
      </w:r>
      <w:proofErr w:type="spellStart"/>
      <w:r w:rsidR="009003FF" w:rsidRPr="00465DED">
        <w:rPr>
          <w:rFonts w:ascii="Times New Roman" w:eastAsia="Times New Roman" w:hAnsi="Times New Roman" w:cs="Times New Roman"/>
          <w:sz w:val="24"/>
          <w:szCs w:val="24"/>
          <w:lang w:val="en-US"/>
        </w:rPr>
        <w:t>ditangani</w:t>
      </w:r>
      <w:proofErr w:type="spellEnd"/>
      <w:r w:rsidR="009003FF" w:rsidRPr="00465DED">
        <w:rPr>
          <w:rFonts w:ascii="Times New Roman" w:eastAsia="Times New Roman" w:hAnsi="Times New Roman" w:cs="Times New Roman"/>
          <w:sz w:val="24"/>
          <w:szCs w:val="24"/>
          <w:lang w:val="en-US"/>
        </w:rPr>
        <w:t xml:space="preserve"> oleh PKPA </w:t>
      </w:r>
      <w:proofErr w:type="spellStart"/>
      <w:r w:rsidR="009003FF" w:rsidRPr="00465DED">
        <w:rPr>
          <w:rFonts w:ascii="Times New Roman" w:eastAsia="Times New Roman" w:hAnsi="Times New Roman" w:cs="Times New Roman"/>
          <w:sz w:val="24"/>
          <w:szCs w:val="24"/>
          <w:lang w:val="en-US"/>
        </w:rPr>
        <w:t>setidaknya</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ada</w:t>
      </w:r>
      <w:proofErr w:type="spellEnd"/>
      <w:r w:rsidR="009003FF" w:rsidRPr="00465DED">
        <w:rPr>
          <w:rFonts w:ascii="Times New Roman" w:eastAsia="Times New Roman" w:hAnsi="Times New Roman" w:cs="Times New Roman"/>
          <w:sz w:val="24"/>
          <w:szCs w:val="24"/>
          <w:lang w:val="en-US"/>
        </w:rPr>
        <w:t xml:space="preserve"> 2 </w:t>
      </w:r>
      <w:proofErr w:type="spellStart"/>
      <w:r w:rsidR="009003FF" w:rsidRPr="00465DED">
        <w:rPr>
          <w:rFonts w:ascii="Times New Roman" w:eastAsia="Times New Roman" w:hAnsi="Times New Roman" w:cs="Times New Roman"/>
          <w:sz w:val="24"/>
          <w:szCs w:val="24"/>
          <w:lang w:val="en-US"/>
        </w:rPr>
        <w:t>kasus</w:t>
      </w:r>
      <w:proofErr w:type="spellEnd"/>
      <w:r w:rsidR="009003FF" w:rsidRPr="00465DED">
        <w:rPr>
          <w:rFonts w:ascii="Times New Roman" w:eastAsia="Times New Roman" w:hAnsi="Times New Roman" w:cs="Times New Roman"/>
          <w:sz w:val="24"/>
          <w:szCs w:val="24"/>
          <w:lang w:val="en-US"/>
        </w:rPr>
        <w:t xml:space="preserve"> yang </w:t>
      </w:r>
      <w:proofErr w:type="spellStart"/>
      <w:r w:rsidR="009003FF" w:rsidRPr="00465DED">
        <w:rPr>
          <w:rFonts w:ascii="Times New Roman" w:eastAsia="Times New Roman" w:hAnsi="Times New Roman" w:cs="Times New Roman"/>
          <w:sz w:val="24"/>
          <w:szCs w:val="24"/>
          <w:lang w:val="en-US"/>
        </w:rPr>
        <w:t>sanagt</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menarik</w:t>
      </w:r>
      <w:proofErr w:type="spellEnd"/>
      <w:r w:rsidR="009003FF" w:rsidRPr="00465DED">
        <w:rPr>
          <w:rFonts w:ascii="Times New Roman" w:eastAsia="Times New Roman" w:hAnsi="Times New Roman" w:cs="Times New Roman"/>
          <w:sz w:val="24"/>
          <w:szCs w:val="24"/>
          <w:lang w:val="en-US"/>
        </w:rPr>
        <w:t xml:space="preserve"> yang </w:t>
      </w:r>
      <w:proofErr w:type="spellStart"/>
      <w:r w:rsidR="009003FF" w:rsidRPr="00465DED">
        <w:rPr>
          <w:rFonts w:ascii="Times New Roman" w:eastAsia="Times New Roman" w:hAnsi="Times New Roman" w:cs="Times New Roman"/>
          <w:sz w:val="24"/>
          <w:szCs w:val="24"/>
          <w:lang w:val="en-US"/>
        </w:rPr>
        <w:t>dapat</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penulis</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lastRenderedPageBreak/>
        <w:t>paparkan</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dikarenakan</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banyaknya</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pelanggaran</w:t>
      </w:r>
      <w:proofErr w:type="spellEnd"/>
      <w:r w:rsidR="009003FF" w:rsidRPr="00465DED">
        <w:rPr>
          <w:rFonts w:ascii="Times New Roman" w:eastAsia="Times New Roman" w:hAnsi="Times New Roman" w:cs="Times New Roman"/>
          <w:sz w:val="24"/>
          <w:szCs w:val="24"/>
          <w:lang w:val="en-US"/>
        </w:rPr>
        <w:t xml:space="preserve"> yang </w:t>
      </w:r>
      <w:proofErr w:type="spellStart"/>
      <w:r w:rsidR="009003FF" w:rsidRPr="00465DED">
        <w:rPr>
          <w:rFonts w:ascii="Times New Roman" w:eastAsia="Times New Roman" w:hAnsi="Times New Roman" w:cs="Times New Roman"/>
          <w:sz w:val="24"/>
          <w:szCs w:val="24"/>
          <w:lang w:val="en-US"/>
        </w:rPr>
        <w:t>dilakukan</w:t>
      </w:r>
      <w:proofErr w:type="spellEnd"/>
      <w:r w:rsidR="009003FF" w:rsidRPr="00465DED">
        <w:rPr>
          <w:rFonts w:ascii="Times New Roman" w:eastAsia="Times New Roman" w:hAnsi="Times New Roman" w:cs="Times New Roman"/>
          <w:sz w:val="24"/>
          <w:szCs w:val="24"/>
          <w:lang w:val="en-US"/>
        </w:rPr>
        <w:t xml:space="preserve"> oleh </w:t>
      </w:r>
      <w:proofErr w:type="spellStart"/>
      <w:r w:rsidR="009003FF" w:rsidRPr="00465DED">
        <w:rPr>
          <w:rFonts w:ascii="Times New Roman" w:eastAsia="Times New Roman" w:hAnsi="Times New Roman" w:cs="Times New Roman"/>
          <w:sz w:val="24"/>
          <w:szCs w:val="24"/>
          <w:lang w:val="en-US"/>
        </w:rPr>
        <w:t>aparat</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penegak</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hukum</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dalam</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memberikan</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perlindungan</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terhadap</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anak</w:t>
      </w:r>
      <w:proofErr w:type="spellEnd"/>
      <w:r w:rsidR="009003FF" w:rsidRPr="00465DED">
        <w:rPr>
          <w:rFonts w:ascii="Times New Roman" w:eastAsia="Times New Roman" w:hAnsi="Times New Roman" w:cs="Times New Roman"/>
          <w:sz w:val="24"/>
          <w:szCs w:val="24"/>
          <w:lang w:val="en-US"/>
        </w:rPr>
        <w:t xml:space="preserve"> yang </w:t>
      </w:r>
      <w:proofErr w:type="spellStart"/>
      <w:r w:rsidR="009003FF" w:rsidRPr="00465DED">
        <w:rPr>
          <w:rFonts w:ascii="Times New Roman" w:eastAsia="Times New Roman" w:hAnsi="Times New Roman" w:cs="Times New Roman"/>
          <w:sz w:val="24"/>
          <w:szCs w:val="24"/>
          <w:lang w:val="en-US"/>
        </w:rPr>
        <w:t>terlibat</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tindak</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pidana</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Narkotika</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Kasus</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p</w:t>
      </w:r>
      <w:r w:rsidR="00BD2B87" w:rsidRPr="00465DED">
        <w:rPr>
          <w:rFonts w:ascii="Times New Roman" w:eastAsia="Times New Roman" w:hAnsi="Times New Roman" w:cs="Times New Roman"/>
          <w:sz w:val="24"/>
          <w:szCs w:val="24"/>
          <w:lang w:val="en-US"/>
        </w:rPr>
        <w:t>ertama</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terjadi</w:t>
      </w:r>
      <w:proofErr w:type="spellEnd"/>
      <w:r w:rsidR="00BD2B87" w:rsidRPr="00465DED">
        <w:rPr>
          <w:rFonts w:ascii="Times New Roman" w:eastAsia="Times New Roman" w:hAnsi="Times New Roman" w:cs="Times New Roman"/>
          <w:sz w:val="24"/>
          <w:szCs w:val="24"/>
          <w:lang w:val="en-US"/>
        </w:rPr>
        <w:t xml:space="preserve"> p</w:t>
      </w:r>
      <w:r w:rsidR="00F93C15" w:rsidRPr="00465DED">
        <w:rPr>
          <w:rFonts w:ascii="Times New Roman" w:eastAsia="Times New Roman" w:hAnsi="Times New Roman" w:cs="Times New Roman"/>
          <w:sz w:val="24"/>
          <w:szCs w:val="24"/>
          <w:lang w:val="en-US"/>
        </w:rPr>
        <w:t xml:space="preserve">ada </w:t>
      </w:r>
      <w:proofErr w:type="spellStart"/>
      <w:r w:rsidR="00201C5E" w:rsidRPr="00465DED">
        <w:rPr>
          <w:rFonts w:ascii="Times New Roman" w:eastAsia="Times New Roman" w:hAnsi="Times New Roman" w:cs="Times New Roman"/>
          <w:sz w:val="24"/>
          <w:szCs w:val="24"/>
          <w:lang w:val="en-US"/>
        </w:rPr>
        <w:t>sekitar</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antara</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tahun</w:t>
      </w:r>
      <w:proofErr w:type="spellEnd"/>
      <w:r w:rsidR="00201C5E" w:rsidRPr="00465DED">
        <w:rPr>
          <w:rFonts w:ascii="Times New Roman" w:eastAsia="Times New Roman" w:hAnsi="Times New Roman" w:cs="Times New Roman"/>
          <w:sz w:val="24"/>
          <w:szCs w:val="24"/>
          <w:lang w:val="en-US"/>
        </w:rPr>
        <w:t xml:space="preserve"> 2012-2013 PKPA </w:t>
      </w:r>
      <w:proofErr w:type="spellStart"/>
      <w:r w:rsidR="00201C5E" w:rsidRPr="00465DED">
        <w:rPr>
          <w:rFonts w:ascii="Times New Roman" w:eastAsia="Times New Roman" w:hAnsi="Times New Roman" w:cs="Times New Roman"/>
          <w:sz w:val="24"/>
          <w:szCs w:val="24"/>
          <w:lang w:val="en-US"/>
        </w:rPr>
        <w:t>pernah</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menangani</w:t>
      </w:r>
      <w:proofErr w:type="spellEnd"/>
      <w:r w:rsidR="00201C5E" w:rsidRPr="00465DED">
        <w:rPr>
          <w:rFonts w:ascii="Times New Roman" w:eastAsia="Times New Roman" w:hAnsi="Times New Roman" w:cs="Times New Roman"/>
          <w:sz w:val="24"/>
          <w:szCs w:val="24"/>
          <w:lang w:val="en-US"/>
        </w:rPr>
        <w:t xml:space="preserve"> </w:t>
      </w:r>
      <w:r w:rsidR="00F93C15" w:rsidRPr="00465DED">
        <w:rPr>
          <w:rFonts w:ascii="Times New Roman" w:eastAsia="Times New Roman" w:hAnsi="Times New Roman" w:cs="Times New Roman"/>
          <w:sz w:val="24"/>
          <w:szCs w:val="24"/>
          <w:lang w:val="en-US"/>
        </w:rPr>
        <w:t xml:space="preserve"> </w:t>
      </w:r>
      <w:proofErr w:type="spellStart"/>
      <w:r w:rsidR="00F93C15" w:rsidRPr="00465DED">
        <w:rPr>
          <w:rFonts w:ascii="Times New Roman" w:eastAsia="Times New Roman" w:hAnsi="Times New Roman" w:cs="Times New Roman"/>
          <w:sz w:val="24"/>
          <w:szCs w:val="24"/>
          <w:lang w:val="en-US"/>
        </w:rPr>
        <w:t>seorang</w:t>
      </w:r>
      <w:proofErr w:type="spellEnd"/>
      <w:r w:rsidR="00F93C15" w:rsidRPr="00465DED">
        <w:rPr>
          <w:rFonts w:ascii="Times New Roman" w:eastAsia="Times New Roman" w:hAnsi="Times New Roman" w:cs="Times New Roman"/>
          <w:sz w:val="24"/>
          <w:szCs w:val="24"/>
          <w:lang w:val="en-US"/>
        </w:rPr>
        <w:t xml:space="preserve"> </w:t>
      </w:r>
      <w:proofErr w:type="spellStart"/>
      <w:r w:rsidR="00F93C15" w:rsidRPr="00465DED">
        <w:rPr>
          <w:rFonts w:ascii="Times New Roman" w:eastAsia="Times New Roman" w:hAnsi="Times New Roman" w:cs="Times New Roman"/>
          <w:sz w:val="24"/>
          <w:szCs w:val="24"/>
          <w:lang w:val="en-US"/>
        </w:rPr>
        <w:t>anak</w:t>
      </w:r>
      <w:proofErr w:type="spellEnd"/>
      <w:r w:rsidR="00F93C15" w:rsidRPr="00465DED">
        <w:rPr>
          <w:rFonts w:ascii="Times New Roman" w:eastAsia="Times New Roman" w:hAnsi="Times New Roman" w:cs="Times New Roman"/>
          <w:sz w:val="24"/>
          <w:szCs w:val="24"/>
          <w:lang w:val="en-US"/>
        </w:rPr>
        <w:t xml:space="preserve"> </w:t>
      </w:r>
      <w:proofErr w:type="spellStart"/>
      <w:r w:rsidR="00F93C15" w:rsidRPr="00465DED">
        <w:rPr>
          <w:rFonts w:ascii="Times New Roman" w:eastAsia="Times New Roman" w:hAnsi="Times New Roman" w:cs="Times New Roman"/>
          <w:sz w:val="24"/>
          <w:szCs w:val="24"/>
          <w:lang w:val="en-US"/>
        </w:rPr>
        <w:t>perempuan</w:t>
      </w:r>
      <w:proofErr w:type="spellEnd"/>
      <w:r w:rsidR="00F93C15" w:rsidRPr="00465DED">
        <w:rPr>
          <w:rFonts w:ascii="Times New Roman" w:eastAsia="Times New Roman" w:hAnsi="Times New Roman" w:cs="Times New Roman"/>
          <w:sz w:val="24"/>
          <w:szCs w:val="24"/>
          <w:lang w:val="en-US"/>
        </w:rPr>
        <w:t xml:space="preserve"> </w:t>
      </w:r>
      <w:r w:rsidR="00201C5E" w:rsidRPr="00465DED">
        <w:rPr>
          <w:rFonts w:ascii="Times New Roman" w:eastAsia="Times New Roman" w:hAnsi="Times New Roman" w:cs="Times New Roman"/>
          <w:sz w:val="24"/>
          <w:szCs w:val="24"/>
          <w:lang w:val="en-US"/>
        </w:rPr>
        <w:t xml:space="preserve">korban </w:t>
      </w:r>
      <w:proofErr w:type="spellStart"/>
      <w:r w:rsidR="00201C5E" w:rsidRPr="00465DED">
        <w:rPr>
          <w:rFonts w:ascii="Times New Roman" w:eastAsia="Times New Roman" w:hAnsi="Times New Roman" w:cs="Times New Roman"/>
          <w:sz w:val="24"/>
          <w:szCs w:val="24"/>
          <w:lang w:val="en-US"/>
        </w:rPr>
        <w:t>tindak</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pidana</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Perdagangan</w:t>
      </w:r>
      <w:proofErr w:type="spellEnd"/>
      <w:r w:rsidR="00201C5E" w:rsidRPr="00465DED">
        <w:rPr>
          <w:rFonts w:ascii="Times New Roman" w:eastAsia="Times New Roman" w:hAnsi="Times New Roman" w:cs="Times New Roman"/>
          <w:sz w:val="24"/>
          <w:szCs w:val="24"/>
          <w:lang w:val="en-US"/>
        </w:rPr>
        <w:t xml:space="preserve"> orang yang </w:t>
      </w:r>
      <w:proofErr w:type="spellStart"/>
      <w:r w:rsidR="00201C5E" w:rsidRPr="00465DED">
        <w:rPr>
          <w:rFonts w:ascii="Times New Roman" w:eastAsia="Times New Roman" w:hAnsi="Times New Roman" w:cs="Times New Roman"/>
          <w:sz w:val="24"/>
          <w:szCs w:val="24"/>
          <w:lang w:val="en-US"/>
        </w:rPr>
        <w:t>akhirnya</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dimanfaatkan</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sebagai</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kurir</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sabu</w:t>
      </w:r>
      <w:proofErr w:type="spellEnd"/>
      <w:r w:rsidR="00201C5E" w:rsidRPr="00465DED">
        <w:rPr>
          <w:rFonts w:ascii="Times New Roman" w:eastAsia="Times New Roman" w:hAnsi="Times New Roman" w:cs="Times New Roman"/>
          <w:sz w:val="24"/>
          <w:szCs w:val="24"/>
          <w:lang w:val="en-US"/>
        </w:rPr>
        <w:t xml:space="preserve">, Si </w:t>
      </w:r>
      <w:proofErr w:type="spellStart"/>
      <w:r w:rsidR="00201C5E" w:rsidRPr="00465DED">
        <w:rPr>
          <w:rFonts w:ascii="Times New Roman" w:eastAsia="Times New Roman" w:hAnsi="Times New Roman" w:cs="Times New Roman"/>
          <w:sz w:val="24"/>
          <w:szCs w:val="24"/>
          <w:lang w:val="en-US"/>
        </w:rPr>
        <w:t>anak</w:t>
      </w:r>
      <w:proofErr w:type="spellEnd"/>
      <w:r w:rsidR="00201C5E" w:rsidRPr="00465DED">
        <w:rPr>
          <w:rFonts w:ascii="Times New Roman" w:eastAsia="Times New Roman" w:hAnsi="Times New Roman" w:cs="Times New Roman"/>
          <w:sz w:val="24"/>
          <w:szCs w:val="24"/>
          <w:lang w:val="en-US"/>
        </w:rPr>
        <w:t xml:space="preserve"> korban </w:t>
      </w:r>
      <w:proofErr w:type="spellStart"/>
      <w:r w:rsidR="00201C5E" w:rsidRPr="00465DED">
        <w:rPr>
          <w:rFonts w:ascii="Times New Roman" w:eastAsia="Times New Roman" w:hAnsi="Times New Roman" w:cs="Times New Roman"/>
          <w:sz w:val="24"/>
          <w:szCs w:val="24"/>
          <w:lang w:val="en-US"/>
        </w:rPr>
        <w:t>tersebut</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disuruh</w:t>
      </w:r>
      <w:proofErr w:type="spellEnd"/>
      <w:r w:rsidR="00201C5E" w:rsidRPr="00465DED">
        <w:rPr>
          <w:rFonts w:ascii="Times New Roman" w:eastAsia="Times New Roman" w:hAnsi="Times New Roman" w:cs="Times New Roman"/>
          <w:sz w:val="24"/>
          <w:szCs w:val="24"/>
          <w:lang w:val="en-US"/>
        </w:rPr>
        <w:t xml:space="preserve"> dan </w:t>
      </w:r>
      <w:proofErr w:type="spellStart"/>
      <w:r w:rsidR="00201C5E" w:rsidRPr="00465DED">
        <w:rPr>
          <w:rFonts w:ascii="Times New Roman" w:eastAsia="Times New Roman" w:hAnsi="Times New Roman" w:cs="Times New Roman"/>
          <w:sz w:val="24"/>
          <w:szCs w:val="24"/>
          <w:lang w:val="en-US"/>
        </w:rPr>
        <w:t>dipaksa</w:t>
      </w:r>
      <w:proofErr w:type="spellEnd"/>
      <w:r w:rsidR="00201C5E" w:rsidRPr="00465DED">
        <w:rPr>
          <w:rFonts w:ascii="Times New Roman" w:eastAsia="Times New Roman" w:hAnsi="Times New Roman" w:cs="Times New Roman"/>
          <w:sz w:val="24"/>
          <w:szCs w:val="24"/>
          <w:lang w:val="en-US"/>
        </w:rPr>
        <w:t xml:space="preserve"> oleh </w:t>
      </w:r>
      <w:proofErr w:type="spellStart"/>
      <w:r w:rsidR="00201C5E" w:rsidRPr="00465DED">
        <w:rPr>
          <w:rFonts w:ascii="Times New Roman" w:eastAsia="Times New Roman" w:hAnsi="Times New Roman" w:cs="Times New Roman"/>
          <w:sz w:val="24"/>
          <w:szCs w:val="24"/>
          <w:lang w:val="en-US"/>
        </w:rPr>
        <w:t>seorang</w:t>
      </w:r>
      <w:proofErr w:type="spellEnd"/>
      <w:r w:rsidR="00201C5E" w:rsidRPr="00465DED">
        <w:rPr>
          <w:rFonts w:ascii="Times New Roman" w:eastAsia="Times New Roman" w:hAnsi="Times New Roman" w:cs="Times New Roman"/>
          <w:sz w:val="24"/>
          <w:szCs w:val="24"/>
          <w:lang w:val="en-US"/>
        </w:rPr>
        <w:t xml:space="preserve"> </w:t>
      </w:r>
      <w:r w:rsidR="00201C5E" w:rsidRPr="00465DED">
        <w:rPr>
          <w:rFonts w:ascii="Times New Roman" w:eastAsia="Times New Roman" w:hAnsi="Times New Roman" w:cs="Times New Roman"/>
          <w:i/>
          <w:sz w:val="24"/>
          <w:szCs w:val="24"/>
          <w:lang w:val="en-US"/>
        </w:rPr>
        <w:t xml:space="preserve">Trafficker </w:t>
      </w:r>
      <w:proofErr w:type="spellStart"/>
      <w:r w:rsidR="00201C5E" w:rsidRPr="00465DED">
        <w:rPr>
          <w:rFonts w:ascii="Times New Roman" w:eastAsia="Times New Roman" w:hAnsi="Times New Roman" w:cs="Times New Roman"/>
          <w:sz w:val="24"/>
          <w:szCs w:val="24"/>
          <w:lang w:val="en-US"/>
        </w:rPr>
        <w:t>untuk</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menjual</w:t>
      </w:r>
      <w:proofErr w:type="spellEnd"/>
      <w:r w:rsidR="00201C5E" w:rsidRPr="00465DED">
        <w:rPr>
          <w:rFonts w:ascii="Times New Roman" w:eastAsia="Times New Roman" w:hAnsi="Times New Roman" w:cs="Times New Roman"/>
          <w:sz w:val="24"/>
          <w:szCs w:val="24"/>
          <w:lang w:val="en-US"/>
        </w:rPr>
        <w:t xml:space="preserve"> Sabu </w:t>
      </w:r>
      <w:proofErr w:type="spellStart"/>
      <w:r w:rsidR="00201C5E" w:rsidRPr="00465DED">
        <w:rPr>
          <w:rFonts w:ascii="Times New Roman" w:eastAsia="Times New Roman" w:hAnsi="Times New Roman" w:cs="Times New Roman"/>
          <w:sz w:val="24"/>
          <w:szCs w:val="24"/>
          <w:lang w:val="en-US"/>
        </w:rPr>
        <w:t>kepada</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seseorang</w:t>
      </w:r>
      <w:proofErr w:type="spellEnd"/>
      <w:r w:rsidR="00201C5E" w:rsidRPr="00465DED">
        <w:rPr>
          <w:rFonts w:ascii="Times New Roman" w:eastAsia="Times New Roman" w:hAnsi="Times New Roman" w:cs="Times New Roman"/>
          <w:sz w:val="24"/>
          <w:szCs w:val="24"/>
          <w:lang w:val="en-US"/>
        </w:rPr>
        <w:t xml:space="preserve"> yang </w:t>
      </w:r>
      <w:proofErr w:type="spellStart"/>
      <w:r w:rsidR="00201C5E" w:rsidRPr="00465DED">
        <w:rPr>
          <w:rFonts w:ascii="Times New Roman" w:eastAsia="Times New Roman" w:hAnsi="Times New Roman" w:cs="Times New Roman"/>
          <w:sz w:val="24"/>
          <w:szCs w:val="24"/>
          <w:lang w:val="en-US"/>
        </w:rPr>
        <w:t>akan</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menjadi</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tamunya</w:t>
      </w:r>
      <w:proofErr w:type="spellEnd"/>
      <w:r w:rsidR="00201C5E" w:rsidRPr="00465DED">
        <w:rPr>
          <w:rFonts w:ascii="Times New Roman" w:eastAsia="Times New Roman" w:hAnsi="Times New Roman" w:cs="Times New Roman"/>
          <w:sz w:val="24"/>
          <w:szCs w:val="24"/>
          <w:lang w:val="en-US"/>
        </w:rPr>
        <w:t xml:space="preserve"> yang </w:t>
      </w:r>
      <w:proofErr w:type="spellStart"/>
      <w:r w:rsidR="00201C5E" w:rsidRPr="00465DED">
        <w:rPr>
          <w:rFonts w:ascii="Times New Roman" w:eastAsia="Times New Roman" w:hAnsi="Times New Roman" w:cs="Times New Roman"/>
          <w:sz w:val="24"/>
          <w:szCs w:val="24"/>
          <w:lang w:val="en-US"/>
        </w:rPr>
        <w:t>ternyata</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merupakan</w:t>
      </w:r>
      <w:proofErr w:type="spellEnd"/>
      <w:r w:rsidR="00201C5E" w:rsidRPr="00465DED">
        <w:rPr>
          <w:rFonts w:ascii="Times New Roman" w:eastAsia="Times New Roman" w:hAnsi="Times New Roman" w:cs="Times New Roman"/>
          <w:sz w:val="24"/>
          <w:szCs w:val="24"/>
          <w:lang w:val="en-US"/>
        </w:rPr>
        <w:t xml:space="preserve"> </w:t>
      </w:r>
      <w:r w:rsidR="00201C5E" w:rsidRPr="00465DED">
        <w:rPr>
          <w:rFonts w:ascii="Times New Roman" w:eastAsia="Times New Roman" w:hAnsi="Times New Roman" w:cs="Times New Roman"/>
          <w:i/>
          <w:sz w:val="24"/>
          <w:szCs w:val="24"/>
          <w:lang w:val="en-US"/>
        </w:rPr>
        <w:t xml:space="preserve">undercover </w:t>
      </w:r>
      <w:proofErr w:type="spellStart"/>
      <w:r w:rsidR="00201C5E" w:rsidRPr="00465DED">
        <w:rPr>
          <w:rFonts w:ascii="Times New Roman" w:eastAsia="Times New Roman" w:hAnsi="Times New Roman" w:cs="Times New Roman"/>
          <w:sz w:val="24"/>
          <w:szCs w:val="24"/>
          <w:lang w:val="en-US"/>
        </w:rPr>
        <w:t>Polda</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Sumut</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sehingga</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anak</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tersebut</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ditangkap</w:t>
      </w:r>
      <w:proofErr w:type="spellEnd"/>
      <w:r w:rsidR="00201C5E" w:rsidRPr="00465DED">
        <w:rPr>
          <w:rFonts w:ascii="Times New Roman" w:eastAsia="Times New Roman" w:hAnsi="Times New Roman" w:cs="Times New Roman"/>
          <w:sz w:val="24"/>
          <w:szCs w:val="24"/>
          <w:lang w:val="en-US"/>
        </w:rPr>
        <w:t xml:space="preserve"> dan </w:t>
      </w:r>
      <w:proofErr w:type="spellStart"/>
      <w:r w:rsidR="00201C5E" w:rsidRPr="00465DED">
        <w:rPr>
          <w:rFonts w:ascii="Times New Roman" w:eastAsia="Times New Roman" w:hAnsi="Times New Roman" w:cs="Times New Roman"/>
          <w:sz w:val="24"/>
          <w:szCs w:val="24"/>
          <w:lang w:val="en-US"/>
        </w:rPr>
        <w:t>dibawa</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ke</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kant</w:t>
      </w:r>
      <w:r w:rsidR="00AA4319" w:rsidRPr="00465DED">
        <w:rPr>
          <w:rFonts w:ascii="Times New Roman" w:eastAsia="Times New Roman" w:hAnsi="Times New Roman" w:cs="Times New Roman"/>
          <w:sz w:val="24"/>
          <w:szCs w:val="24"/>
          <w:lang w:val="en-US"/>
        </w:rPr>
        <w:t>or</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Polisi</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Dalam</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prosesnya</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Subdit</w:t>
      </w:r>
      <w:proofErr w:type="spellEnd"/>
      <w:r w:rsidR="00AA4319"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Narkoba</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Polda</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Sumut</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tidak</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berkordinasi</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dengan</w:t>
      </w:r>
      <w:proofErr w:type="spellEnd"/>
      <w:r w:rsidR="00201C5E"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Subdit</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Perlindungan</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Perempuan</w:t>
      </w:r>
      <w:proofErr w:type="spellEnd"/>
      <w:r w:rsidR="00201C5E" w:rsidRPr="00465DED">
        <w:rPr>
          <w:rFonts w:ascii="Times New Roman" w:eastAsia="Times New Roman" w:hAnsi="Times New Roman" w:cs="Times New Roman"/>
          <w:sz w:val="24"/>
          <w:szCs w:val="24"/>
          <w:lang w:val="en-US"/>
        </w:rPr>
        <w:t xml:space="preserve"> dan </w:t>
      </w:r>
      <w:proofErr w:type="spellStart"/>
      <w:r w:rsidR="00201C5E" w:rsidRPr="00465DED">
        <w:rPr>
          <w:rFonts w:ascii="Times New Roman" w:eastAsia="Times New Roman" w:hAnsi="Times New Roman" w:cs="Times New Roman"/>
          <w:sz w:val="24"/>
          <w:szCs w:val="24"/>
          <w:lang w:val="en-US"/>
        </w:rPr>
        <w:t>Anak</w:t>
      </w:r>
      <w:proofErr w:type="spellEnd"/>
      <w:r w:rsidR="00AA4319" w:rsidRPr="00465DED">
        <w:rPr>
          <w:rFonts w:ascii="Times New Roman" w:eastAsia="Times New Roman" w:hAnsi="Times New Roman" w:cs="Times New Roman"/>
          <w:sz w:val="24"/>
          <w:szCs w:val="24"/>
          <w:lang w:val="en-US"/>
        </w:rPr>
        <w:t xml:space="preserve"> </w:t>
      </w:r>
      <w:r w:rsidR="00201C5E" w:rsidRPr="00465DED">
        <w:rPr>
          <w:rFonts w:ascii="Times New Roman" w:eastAsia="Times New Roman" w:hAnsi="Times New Roman" w:cs="Times New Roman"/>
          <w:sz w:val="24"/>
          <w:szCs w:val="24"/>
          <w:lang w:val="en-US"/>
        </w:rPr>
        <w:t>(</w:t>
      </w:r>
      <w:smartTag w:uri="urn:schemas-microsoft-com:office:smarttags" w:element="stockticker">
        <w:r w:rsidR="00201C5E" w:rsidRPr="00465DED">
          <w:rPr>
            <w:rFonts w:ascii="Times New Roman" w:eastAsia="Times New Roman" w:hAnsi="Times New Roman" w:cs="Times New Roman"/>
            <w:sz w:val="24"/>
            <w:szCs w:val="24"/>
            <w:lang w:val="en-US"/>
          </w:rPr>
          <w:t>PPA</w:t>
        </w:r>
      </w:smartTag>
      <w:r w:rsidR="00201C5E" w:rsidRPr="00465DED">
        <w:rPr>
          <w:rFonts w:ascii="Times New Roman" w:eastAsia="Times New Roman" w:hAnsi="Times New Roman" w:cs="Times New Roman"/>
          <w:sz w:val="24"/>
          <w:szCs w:val="24"/>
          <w:lang w:val="en-US"/>
        </w:rPr>
        <w:t xml:space="preserve">) yang </w:t>
      </w:r>
      <w:proofErr w:type="spellStart"/>
      <w:r w:rsidR="00201C5E" w:rsidRPr="00465DED">
        <w:rPr>
          <w:rFonts w:ascii="Times New Roman" w:eastAsia="Times New Roman" w:hAnsi="Times New Roman" w:cs="Times New Roman"/>
          <w:sz w:val="24"/>
          <w:szCs w:val="24"/>
          <w:lang w:val="en-US"/>
        </w:rPr>
        <w:t>saat</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ini</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telah</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berganti</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nama</w:t>
      </w:r>
      <w:proofErr w:type="spellEnd"/>
      <w:r w:rsidR="00201C5E"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menjadi</w:t>
      </w:r>
      <w:proofErr w:type="spellEnd"/>
      <w:r w:rsidR="00201C5E"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Subdit</w:t>
      </w:r>
      <w:proofErr w:type="spellEnd"/>
      <w:r w:rsidR="00AA4319" w:rsidRPr="00465DED">
        <w:rPr>
          <w:rFonts w:ascii="Times New Roman" w:eastAsia="Times New Roman" w:hAnsi="Times New Roman" w:cs="Times New Roman"/>
          <w:sz w:val="24"/>
          <w:szCs w:val="24"/>
          <w:lang w:val="en-US"/>
        </w:rPr>
        <w:t xml:space="preserve"> </w:t>
      </w:r>
      <w:proofErr w:type="spellStart"/>
      <w:r w:rsidR="00201C5E" w:rsidRPr="00465DED">
        <w:rPr>
          <w:rFonts w:ascii="Times New Roman" w:eastAsia="Times New Roman" w:hAnsi="Times New Roman" w:cs="Times New Roman"/>
          <w:sz w:val="24"/>
          <w:szCs w:val="24"/>
          <w:lang w:val="en-US"/>
        </w:rPr>
        <w:t>Re</w:t>
      </w:r>
      <w:r w:rsidR="00AA4319" w:rsidRPr="00465DED">
        <w:rPr>
          <w:rFonts w:ascii="Times New Roman" w:eastAsia="Times New Roman" w:hAnsi="Times New Roman" w:cs="Times New Roman"/>
          <w:sz w:val="24"/>
          <w:szCs w:val="24"/>
          <w:lang w:val="en-US"/>
        </w:rPr>
        <w:t>maja</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Anak</w:t>
      </w:r>
      <w:proofErr w:type="spellEnd"/>
      <w:r w:rsidR="00AA4319" w:rsidRPr="00465DED">
        <w:rPr>
          <w:rFonts w:ascii="Times New Roman" w:eastAsia="Times New Roman" w:hAnsi="Times New Roman" w:cs="Times New Roman"/>
          <w:sz w:val="24"/>
          <w:szCs w:val="24"/>
          <w:lang w:val="en-US"/>
        </w:rPr>
        <w:t xml:space="preserve"> dan Wanita (</w:t>
      </w:r>
      <w:proofErr w:type="spellStart"/>
      <w:r w:rsidR="00AA4319" w:rsidRPr="00465DED">
        <w:rPr>
          <w:rFonts w:ascii="Times New Roman" w:eastAsia="Times New Roman" w:hAnsi="Times New Roman" w:cs="Times New Roman"/>
          <w:sz w:val="24"/>
          <w:szCs w:val="24"/>
          <w:lang w:val="en-US"/>
        </w:rPr>
        <w:t>Re</w:t>
      </w:r>
      <w:r w:rsidR="00201C5E" w:rsidRPr="00465DED">
        <w:rPr>
          <w:rFonts w:ascii="Times New Roman" w:eastAsia="Times New Roman" w:hAnsi="Times New Roman" w:cs="Times New Roman"/>
          <w:sz w:val="24"/>
          <w:szCs w:val="24"/>
          <w:lang w:val="en-US"/>
        </w:rPr>
        <w:t>nakta</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Sehingga</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anak</w:t>
      </w:r>
      <w:proofErr w:type="spellEnd"/>
      <w:r w:rsidR="00AA4319" w:rsidRPr="00465DED">
        <w:rPr>
          <w:rFonts w:ascii="Times New Roman" w:eastAsia="Times New Roman" w:hAnsi="Times New Roman" w:cs="Times New Roman"/>
          <w:sz w:val="24"/>
          <w:szCs w:val="24"/>
          <w:lang w:val="en-US"/>
        </w:rPr>
        <w:t xml:space="preserve"> korban trafficking yang </w:t>
      </w:r>
      <w:proofErr w:type="spellStart"/>
      <w:r w:rsidR="00AA4319" w:rsidRPr="00465DED">
        <w:rPr>
          <w:rFonts w:ascii="Times New Roman" w:eastAsia="Times New Roman" w:hAnsi="Times New Roman" w:cs="Times New Roman"/>
          <w:sz w:val="24"/>
          <w:szCs w:val="24"/>
          <w:lang w:val="en-US"/>
        </w:rPr>
        <w:t>menurut</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ketentuan</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Undang-undang</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Perlindungan</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Anak</w:t>
      </w:r>
      <w:proofErr w:type="spellEnd"/>
      <w:r w:rsidR="00AA4319" w:rsidRPr="00465DED">
        <w:rPr>
          <w:rFonts w:ascii="Times New Roman" w:eastAsia="Times New Roman" w:hAnsi="Times New Roman" w:cs="Times New Roman"/>
          <w:sz w:val="24"/>
          <w:szCs w:val="24"/>
          <w:lang w:val="en-US"/>
        </w:rPr>
        <w:t xml:space="preserve"> No 23 </w:t>
      </w:r>
      <w:proofErr w:type="spellStart"/>
      <w:r w:rsidR="00AA4319" w:rsidRPr="00465DED">
        <w:rPr>
          <w:rFonts w:ascii="Times New Roman" w:eastAsia="Times New Roman" w:hAnsi="Times New Roman" w:cs="Times New Roman"/>
          <w:sz w:val="24"/>
          <w:szCs w:val="24"/>
          <w:lang w:val="en-US"/>
        </w:rPr>
        <w:t>Tahun</w:t>
      </w:r>
      <w:proofErr w:type="spellEnd"/>
      <w:r w:rsidR="00AA4319" w:rsidRPr="00465DED">
        <w:rPr>
          <w:rFonts w:ascii="Times New Roman" w:eastAsia="Times New Roman" w:hAnsi="Times New Roman" w:cs="Times New Roman"/>
          <w:sz w:val="24"/>
          <w:szCs w:val="24"/>
          <w:lang w:val="en-US"/>
        </w:rPr>
        <w:t xml:space="preserve"> 2002 </w:t>
      </w:r>
      <w:proofErr w:type="spellStart"/>
      <w:r w:rsidR="00AA4319" w:rsidRPr="00465DED">
        <w:rPr>
          <w:rFonts w:ascii="Times New Roman" w:eastAsia="Times New Roman" w:hAnsi="Times New Roman" w:cs="Times New Roman"/>
          <w:sz w:val="24"/>
          <w:szCs w:val="24"/>
          <w:lang w:val="en-US"/>
        </w:rPr>
        <w:t>tidak</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dapat</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dijadikan</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tersangka</w:t>
      </w:r>
      <w:proofErr w:type="spellEnd"/>
      <w:r w:rsidR="00AA4319" w:rsidRPr="00465DED">
        <w:rPr>
          <w:rFonts w:ascii="Times New Roman" w:eastAsia="Times New Roman" w:hAnsi="Times New Roman" w:cs="Times New Roman"/>
          <w:sz w:val="24"/>
          <w:szCs w:val="24"/>
          <w:lang w:val="en-US"/>
        </w:rPr>
        <w:t xml:space="preserve"> dan </w:t>
      </w:r>
      <w:proofErr w:type="spellStart"/>
      <w:r w:rsidR="00AA4319" w:rsidRPr="00465DED">
        <w:rPr>
          <w:rFonts w:ascii="Times New Roman" w:eastAsia="Times New Roman" w:hAnsi="Times New Roman" w:cs="Times New Roman"/>
          <w:sz w:val="24"/>
          <w:szCs w:val="24"/>
          <w:lang w:val="en-US"/>
        </w:rPr>
        <w:t>harus</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dilindungi</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justru</w:t>
      </w:r>
      <w:proofErr w:type="spellEnd"/>
      <w:r w:rsidR="00AA4319" w:rsidRPr="00465DED">
        <w:rPr>
          <w:rFonts w:ascii="Times New Roman" w:eastAsia="Times New Roman" w:hAnsi="Times New Roman" w:cs="Times New Roman"/>
          <w:sz w:val="24"/>
          <w:szCs w:val="24"/>
          <w:lang w:val="en-US"/>
        </w:rPr>
        <w:t xml:space="preserve"> oleh </w:t>
      </w:r>
      <w:proofErr w:type="spellStart"/>
      <w:r w:rsidR="00AA4319" w:rsidRPr="00465DED">
        <w:rPr>
          <w:rFonts w:ascii="Times New Roman" w:eastAsia="Times New Roman" w:hAnsi="Times New Roman" w:cs="Times New Roman"/>
          <w:sz w:val="24"/>
          <w:szCs w:val="24"/>
          <w:lang w:val="en-US"/>
        </w:rPr>
        <w:t>Pihak</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Subdit</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Narkoba</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Polda</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Sumut</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ditetapkan</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sebagai</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tersangka</w:t>
      </w:r>
      <w:proofErr w:type="spellEnd"/>
      <w:r w:rsidR="00AA4319" w:rsidRPr="00465DED">
        <w:rPr>
          <w:rFonts w:ascii="Times New Roman" w:eastAsia="Times New Roman" w:hAnsi="Times New Roman" w:cs="Times New Roman"/>
          <w:sz w:val="24"/>
          <w:szCs w:val="24"/>
          <w:lang w:val="en-US"/>
        </w:rPr>
        <w:t xml:space="preserve"> dan </w:t>
      </w:r>
      <w:proofErr w:type="spellStart"/>
      <w:r w:rsidR="00AA4319" w:rsidRPr="00465DED">
        <w:rPr>
          <w:rFonts w:ascii="Times New Roman" w:eastAsia="Times New Roman" w:hAnsi="Times New Roman" w:cs="Times New Roman"/>
          <w:sz w:val="24"/>
          <w:szCs w:val="24"/>
          <w:lang w:val="en-US"/>
        </w:rPr>
        <w:t>bahkan</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ditahan</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selama</w:t>
      </w:r>
      <w:proofErr w:type="spellEnd"/>
      <w:r w:rsidR="00AA4319" w:rsidRPr="00465DED">
        <w:rPr>
          <w:rFonts w:ascii="Times New Roman" w:eastAsia="Times New Roman" w:hAnsi="Times New Roman" w:cs="Times New Roman"/>
          <w:sz w:val="24"/>
          <w:szCs w:val="24"/>
          <w:lang w:val="en-US"/>
        </w:rPr>
        <w:t xml:space="preserve"> 3 x 24 jam </w:t>
      </w:r>
      <w:proofErr w:type="spellStart"/>
      <w:r w:rsidR="00AA4319" w:rsidRPr="00465DED">
        <w:rPr>
          <w:rFonts w:ascii="Times New Roman" w:eastAsia="Times New Roman" w:hAnsi="Times New Roman" w:cs="Times New Roman"/>
          <w:sz w:val="24"/>
          <w:szCs w:val="24"/>
          <w:lang w:val="en-US"/>
        </w:rPr>
        <w:t>mengacu</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kepada</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ketentuan</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batas</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waktu</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penangkapan</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sebagaimana</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diatur</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dalam</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Pasal</w:t>
      </w:r>
      <w:proofErr w:type="spellEnd"/>
      <w:r w:rsidR="00AA4319" w:rsidRPr="00465DED">
        <w:rPr>
          <w:rFonts w:ascii="Times New Roman" w:eastAsia="Times New Roman" w:hAnsi="Times New Roman" w:cs="Times New Roman"/>
          <w:sz w:val="24"/>
          <w:szCs w:val="24"/>
          <w:lang w:val="en-US"/>
        </w:rPr>
        <w:t xml:space="preserve"> 76 </w:t>
      </w:r>
      <w:proofErr w:type="spellStart"/>
      <w:r w:rsidR="00AA4319" w:rsidRPr="00465DED">
        <w:rPr>
          <w:rFonts w:ascii="Times New Roman" w:eastAsia="Times New Roman" w:hAnsi="Times New Roman" w:cs="Times New Roman"/>
          <w:sz w:val="24"/>
          <w:szCs w:val="24"/>
          <w:lang w:val="en-US"/>
        </w:rPr>
        <w:t>Undang-undang</w:t>
      </w:r>
      <w:proofErr w:type="spellEnd"/>
      <w:r w:rsidR="00AA4319" w:rsidRPr="00465DED">
        <w:rPr>
          <w:rFonts w:ascii="Times New Roman" w:eastAsia="Times New Roman" w:hAnsi="Times New Roman" w:cs="Times New Roman"/>
          <w:sz w:val="24"/>
          <w:szCs w:val="24"/>
          <w:lang w:val="en-US"/>
        </w:rPr>
        <w:t xml:space="preserve"> </w:t>
      </w:r>
      <w:proofErr w:type="spellStart"/>
      <w:r w:rsidR="00AA4319" w:rsidRPr="00465DED">
        <w:rPr>
          <w:rFonts w:ascii="Times New Roman" w:eastAsia="Times New Roman" w:hAnsi="Times New Roman" w:cs="Times New Roman"/>
          <w:sz w:val="24"/>
          <w:szCs w:val="24"/>
          <w:lang w:val="en-US"/>
        </w:rPr>
        <w:t>Narkotika</w:t>
      </w:r>
      <w:proofErr w:type="spellEnd"/>
      <w:r w:rsidR="00C7094D" w:rsidRPr="00465DED">
        <w:rPr>
          <w:rFonts w:ascii="Times New Roman" w:eastAsia="Times New Roman" w:hAnsi="Times New Roman" w:cs="Times New Roman"/>
          <w:sz w:val="24"/>
          <w:szCs w:val="24"/>
          <w:lang w:val="en-US"/>
        </w:rPr>
        <w:t xml:space="preserve"> yang </w:t>
      </w:r>
      <w:proofErr w:type="spellStart"/>
      <w:r w:rsidR="00C7094D" w:rsidRPr="00465DED">
        <w:rPr>
          <w:rFonts w:ascii="Times New Roman" w:eastAsia="Times New Roman" w:hAnsi="Times New Roman" w:cs="Times New Roman"/>
          <w:sz w:val="24"/>
          <w:szCs w:val="24"/>
          <w:lang w:val="en-US"/>
        </w:rPr>
        <w:t>berbunyi</w:t>
      </w:r>
      <w:proofErr w:type="spellEnd"/>
      <w:r w:rsidR="00C7094D" w:rsidRPr="00465DED">
        <w:rPr>
          <w:rFonts w:ascii="Times New Roman" w:eastAsia="Times New Roman" w:hAnsi="Times New Roman" w:cs="Times New Roman"/>
          <w:sz w:val="24"/>
          <w:szCs w:val="24"/>
          <w:lang w:val="en-US"/>
        </w:rPr>
        <w:t xml:space="preserve"> “</w:t>
      </w:r>
      <w:proofErr w:type="spellStart"/>
      <w:r w:rsidR="00C7094D" w:rsidRPr="00465DED">
        <w:rPr>
          <w:rFonts w:ascii="Times New Roman" w:eastAsia="Times New Roman" w:hAnsi="Times New Roman" w:cs="Times New Roman"/>
          <w:sz w:val="24"/>
          <w:szCs w:val="24"/>
          <w:lang w:val="en-US"/>
        </w:rPr>
        <w:t>Pelaksanaaan</w:t>
      </w:r>
      <w:proofErr w:type="spellEnd"/>
      <w:r w:rsidR="00C7094D" w:rsidRPr="00465DED">
        <w:rPr>
          <w:rFonts w:ascii="Times New Roman" w:eastAsia="Times New Roman" w:hAnsi="Times New Roman" w:cs="Times New Roman"/>
          <w:sz w:val="24"/>
          <w:szCs w:val="24"/>
          <w:lang w:val="en-US"/>
        </w:rPr>
        <w:t xml:space="preserve"> </w:t>
      </w:r>
      <w:proofErr w:type="spellStart"/>
      <w:r w:rsidR="00C7094D" w:rsidRPr="00465DED">
        <w:rPr>
          <w:rFonts w:ascii="Times New Roman" w:eastAsia="Times New Roman" w:hAnsi="Times New Roman" w:cs="Times New Roman"/>
          <w:sz w:val="24"/>
          <w:szCs w:val="24"/>
          <w:lang w:val="en-US"/>
        </w:rPr>
        <w:t>kewenangan</w:t>
      </w:r>
      <w:proofErr w:type="spellEnd"/>
      <w:r w:rsidR="00C7094D" w:rsidRPr="00465DED">
        <w:rPr>
          <w:rFonts w:ascii="Times New Roman" w:eastAsia="Times New Roman" w:hAnsi="Times New Roman" w:cs="Times New Roman"/>
          <w:sz w:val="24"/>
          <w:szCs w:val="24"/>
          <w:lang w:val="en-US"/>
        </w:rPr>
        <w:t xml:space="preserve"> </w:t>
      </w:r>
      <w:proofErr w:type="spellStart"/>
      <w:r w:rsidR="00C7094D" w:rsidRPr="00465DED">
        <w:rPr>
          <w:rFonts w:ascii="Times New Roman" w:eastAsia="Times New Roman" w:hAnsi="Times New Roman" w:cs="Times New Roman"/>
          <w:sz w:val="24"/>
          <w:szCs w:val="24"/>
          <w:lang w:val="en-US"/>
        </w:rPr>
        <w:t>penangkapan</w:t>
      </w:r>
      <w:proofErr w:type="spellEnd"/>
      <w:r w:rsidR="00C7094D" w:rsidRPr="00465DED">
        <w:rPr>
          <w:rFonts w:ascii="Times New Roman" w:eastAsia="Times New Roman" w:hAnsi="Times New Roman" w:cs="Times New Roman"/>
          <w:sz w:val="24"/>
          <w:szCs w:val="24"/>
          <w:lang w:val="en-US"/>
        </w:rPr>
        <w:t xml:space="preserve"> </w:t>
      </w:r>
      <w:proofErr w:type="spellStart"/>
      <w:r w:rsidR="00C7094D" w:rsidRPr="00465DED">
        <w:rPr>
          <w:rFonts w:ascii="Times New Roman" w:eastAsia="Times New Roman" w:hAnsi="Times New Roman" w:cs="Times New Roman"/>
          <w:sz w:val="24"/>
          <w:szCs w:val="24"/>
          <w:lang w:val="en-US"/>
        </w:rPr>
        <w:t>dilakukan</w:t>
      </w:r>
      <w:proofErr w:type="spellEnd"/>
      <w:r w:rsidR="00C7094D" w:rsidRPr="00465DED">
        <w:rPr>
          <w:rFonts w:ascii="Times New Roman" w:eastAsia="Times New Roman" w:hAnsi="Times New Roman" w:cs="Times New Roman"/>
          <w:sz w:val="24"/>
          <w:szCs w:val="24"/>
          <w:lang w:val="en-US"/>
        </w:rPr>
        <w:t xml:space="preserve"> paling lama 3 x 24 jam </w:t>
      </w:r>
      <w:proofErr w:type="spellStart"/>
      <w:r w:rsidR="00C7094D" w:rsidRPr="00465DED">
        <w:rPr>
          <w:rFonts w:ascii="Times New Roman" w:eastAsia="Times New Roman" w:hAnsi="Times New Roman" w:cs="Times New Roman"/>
          <w:sz w:val="24"/>
          <w:szCs w:val="24"/>
          <w:lang w:val="en-US"/>
        </w:rPr>
        <w:t>terhitung</w:t>
      </w:r>
      <w:proofErr w:type="spellEnd"/>
      <w:r w:rsidR="00C7094D" w:rsidRPr="00465DED">
        <w:rPr>
          <w:rFonts w:ascii="Times New Roman" w:eastAsia="Times New Roman" w:hAnsi="Times New Roman" w:cs="Times New Roman"/>
          <w:sz w:val="24"/>
          <w:szCs w:val="24"/>
          <w:lang w:val="en-US"/>
        </w:rPr>
        <w:t xml:space="preserve"> </w:t>
      </w:r>
      <w:proofErr w:type="spellStart"/>
      <w:r w:rsidR="00C7094D" w:rsidRPr="00465DED">
        <w:rPr>
          <w:rFonts w:ascii="Times New Roman" w:eastAsia="Times New Roman" w:hAnsi="Times New Roman" w:cs="Times New Roman"/>
          <w:sz w:val="24"/>
          <w:szCs w:val="24"/>
          <w:lang w:val="en-US"/>
        </w:rPr>
        <w:t>sejak</w:t>
      </w:r>
      <w:proofErr w:type="spellEnd"/>
      <w:r w:rsidR="00C7094D" w:rsidRPr="00465DED">
        <w:rPr>
          <w:rFonts w:ascii="Times New Roman" w:eastAsia="Times New Roman" w:hAnsi="Times New Roman" w:cs="Times New Roman"/>
          <w:sz w:val="24"/>
          <w:szCs w:val="24"/>
          <w:lang w:val="en-US"/>
        </w:rPr>
        <w:t xml:space="preserve"> </w:t>
      </w:r>
      <w:proofErr w:type="spellStart"/>
      <w:r w:rsidR="00C7094D" w:rsidRPr="00465DED">
        <w:rPr>
          <w:rFonts w:ascii="Times New Roman" w:eastAsia="Times New Roman" w:hAnsi="Times New Roman" w:cs="Times New Roman"/>
          <w:sz w:val="24"/>
          <w:szCs w:val="24"/>
          <w:lang w:val="en-US"/>
        </w:rPr>
        <w:t>surat</w:t>
      </w:r>
      <w:proofErr w:type="spellEnd"/>
      <w:r w:rsidR="00C7094D" w:rsidRPr="00465DED">
        <w:rPr>
          <w:rFonts w:ascii="Times New Roman" w:eastAsia="Times New Roman" w:hAnsi="Times New Roman" w:cs="Times New Roman"/>
          <w:sz w:val="24"/>
          <w:szCs w:val="24"/>
          <w:lang w:val="en-US"/>
        </w:rPr>
        <w:t xml:space="preserve"> </w:t>
      </w:r>
      <w:proofErr w:type="spellStart"/>
      <w:r w:rsidR="00C7094D" w:rsidRPr="00465DED">
        <w:rPr>
          <w:rFonts w:ascii="Times New Roman" w:eastAsia="Times New Roman" w:hAnsi="Times New Roman" w:cs="Times New Roman"/>
          <w:sz w:val="24"/>
          <w:szCs w:val="24"/>
          <w:lang w:val="en-US"/>
        </w:rPr>
        <w:t>penangk</w:t>
      </w:r>
      <w:r w:rsidR="00BD2B87" w:rsidRPr="00465DED">
        <w:rPr>
          <w:rFonts w:ascii="Times New Roman" w:eastAsia="Times New Roman" w:hAnsi="Times New Roman" w:cs="Times New Roman"/>
          <w:sz w:val="24"/>
          <w:szCs w:val="24"/>
          <w:lang w:val="en-US"/>
        </w:rPr>
        <w:t>a</w:t>
      </w:r>
      <w:r w:rsidR="00C7094D" w:rsidRPr="00465DED">
        <w:rPr>
          <w:rFonts w:ascii="Times New Roman" w:eastAsia="Times New Roman" w:hAnsi="Times New Roman" w:cs="Times New Roman"/>
          <w:sz w:val="24"/>
          <w:szCs w:val="24"/>
          <w:lang w:val="en-US"/>
        </w:rPr>
        <w:t>pan</w:t>
      </w:r>
      <w:proofErr w:type="spellEnd"/>
      <w:r w:rsidR="00C7094D" w:rsidRPr="00465DED">
        <w:rPr>
          <w:rFonts w:ascii="Times New Roman" w:eastAsia="Times New Roman" w:hAnsi="Times New Roman" w:cs="Times New Roman"/>
          <w:sz w:val="24"/>
          <w:szCs w:val="24"/>
          <w:lang w:val="en-US"/>
        </w:rPr>
        <w:t xml:space="preserve"> </w:t>
      </w:r>
      <w:proofErr w:type="spellStart"/>
      <w:r w:rsidR="00C7094D" w:rsidRPr="00465DED">
        <w:rPr>
          <w:rFonts w:ascii="Times New Roman" w:eastAsia="Times New Roman" w:hAnsi="Times New Roman" w:cs="Times New Roman"/>
          <w:sz w:val="24"/>
          <w:szCs w:val="24"/>
          <w:lang w:val="en-US"/>
        </w:rPr>
        <w:t>diterima</w:t>
      </w:r>
      <w:proofErr w:type="spellEnd"/>
      <w:r w:rsidR="00C7094D" w:rsidRPr="00465DED">
        <w:rPr>
          <w:rFonts w:ascii="Times New Roman" w:eastAsia="Times New Roman" w:hAnsi="Times New Roman" w:cs="Times New Roman"/>
          <w:sz w:val="24"/>
          <w:szCs w:val="24"/>
          <w:lang w:val="en-US"/>
        </w:rPr>
        <w:t xml:space="preserve"> </w:t>
      </w:r>
      <w:proofErr w:type="spellStart"/>
      <w:r w:rsidR="00C7094D" w:rsidRPr="00465DED">
        <w:rPr>
          <w:rFonts w:ascii="Times New Roman" w:eastAsia="Times New Roman" w:hAnsi="Times New Roman" w:cs="Times New Roman"/>
          <w:sz w:val="24"/>
          <w:szCs w:val="24"/>
          <w:lang w:val="en-US"/>
        </w:rPr>
        <w:t>penyidik</w:t>
      </w:r>
      <w:proofErr w:type="spellEnd"/>
      <w:r w:rsidR="00C7094D" w:rsidRPr="00465DED">
        <w:rPr>
          <w:rFonts w:ascii="Times New Roman" w:eastAsia="Times New Roman" w:hAnsi="Times New Roman" w:cs="Times New Roman"/>
          <w:sz w:val="24"/>
          <w:szCs w:val="24"/>
          <w:lang w:val="en-US"/>
        </w:rPr>
        <w:t xml:space="preserve"> (Ayat 1). </w:t>
      </w:r>
      <w:proofErr w:type="spellStart"/>
      <w:r w:rsidR="00C7094D" w:rsidRPr="00465DED">
        <w:rPr>
          <w:rFonts w:ascii="Times New Roman" w:eastAsia="Times New Roman" w:hAnsi="Times New Roman" w:cs="Times New Roman"/>
          <w:sz w:val="24"/>
          <w:szCs w:val="24"/>
          <w:lang w:val="en-US"/>
        </w:rPr>
        <w:t>Penangkapan</w:t>
      </w:r>
      <w:proofErr w:type="spellEnd"/>
      <w:r w:rsidR="00C7094D" w:rsidRPr="00465DED">
        <w:rPr>
          <w:rFonts w:ascii="Times New Roman" w:eastAsia="Times New Roman" w:hAnsi="Times New Roman" w:cs="Times New Roman"/>
          <w:sz w:val="24"/>
          <w:szCs w:val="24"/>
          <w:lang w:val="en-US"/>
        </w:rPr>
        <w:t xml:space="preserve"> </w:t>
      </w:r>
      <w:proofErr w:type="spellStart"/>
      <w:r w:rsidR="00C7094D" w:rsidRPr="00465DED">
        <w:rPr>
          <w:rFonts w:ascii="Times New Roman" w:eastAsia="Times New Roman" w:hAnsi="Times New Roman" w:cs="Times New Roman"/>
          <w:sz w:val="24"/>
          <w:szCs w:val="24"/>
          <w:lang w:val="en-US"/>
        </w:rPr>
        <w:t>sebagaimana</w:t>
      </w:r>
      <w:proofErr w:type="spellEnd"/>
      <w:r w:rsidR="00C7094D" w:rsidRPr="00465DED">
        <w:rPr>
          <w:rFonts w:ascii="Times New Roman" w:eastAsia="Times New Roman" w:hAnsi="Times New Roman" w:cs="Times New Roman"/>
          <w:sz w:val="24"/>
          <w:szCs w:val="24"/>
          <w:lang w:val="en-US"/>
        </w:rPr>
        <w:t xml:space="preserve"> </w:t>
      </w:r>
      <w:proofErr w:type="spellStart"/>
      <w:r w:rsidR="00C7094D" w:rsidRPr="00465DED">
        <w:rPr>
          <w:rFonts w:ascii="Times New Roman" w:eastAsia="Times New Roman" w:hAnsi="Times New Roman" w:cs="Times New Roman"/>
          <w:sz w:val="24"/>
          <w:szCs w:val="24"/>
          <w:lang w:val="en-US"/>
        </w:rPr>
        <w:t>dimaksud</w:t>
      </w:r>
      <w:proofErr w:type="spellEnd"/>
      <w:r w:rsidR="00C7094D" w:rsidRPr="00465DED">
        <w:rPr>
          <w:rFonts w:ascii="Times New Roman" w:eastAsia="Times New Roman" w:hAnsi="Times New Roman" w:cs="Times New Roman"/>
          <w:sz w:val="24"/>
          <w:szCs w:val="24"/>
          <w:lang w:val="en-US"/>
        </w:rPr>
        <w:t xml:space="preserve"> </w:t>
      </w:r>
      <w:proofErr w:type="spellStart"/>
      <w:r w:rsidR="00C7094D" w:rsidRPr="00465DED">
        <w:rPr>
          <w:rFonts w:ascii="Times New Roman" w:eastAsia="Times New Roman" w:hAnsi="Times New Roman" w:cs="Times New Roman"/>
          <w:sz w:val="24"/>
          <w:szCs w:val="24"/>
          <w:lang w:val="en-US"/>
        </w:rPr>
        <w:t>ayat</w:t>
      </w:r>
      <w:proofErr w:type="spellEnd"/>
      <w:r w:rsidR="00C7094D" w:rsidRPr="00465DED">
        <w:rPr>
          <w:rFonts w:ascii="Times New Roman" w:eastAsia="Times New Roman" w:hAnsi="Times New Roman" w:cs="Times New Roman"/>
          <w:sz w:val="24"/>
          <w:szCs w:val="24"/>
          <w:lang w:val="en-US"/>
        </w:rPr>
        <w:t xml:space="preserve"> 1 </w:t>
      </w:r>
      <w:proofErr w:type="spellStart"/>
      <w:r w:rsidR="00C7094D" w:rsidRPr="00465DED">
        <w:rPr>
          <w:rFonts w:ascii="Times New Roman" w:eastAsia="Times New Roman" w:hAnsi="Times New Roman" w:cs="Times New Roman"/>
          <w:sz w:val="24"/>
          <w:szCs w:val="24"/>
          <w:lang w:val="en-US"/>
        </w:rPr>
        <w:t>dapat</w:t>
      </w:r>
      <w:proofErr w:type="spellEnd"/>
      <w:r w:rsidR="00C7094D" w:rsidRPr="00465DED">
        <w:rPr>
          <w:rFonts w:ascii="Times New Roman" w:eastAsia="Times New Roman" w:hAnsi="Times New Roman" w:cs="Times New Roman"/>
          <w:sz w:val="24"/>
          <w:szCs w:val="24"/>
          <w:lang w:val="en-US"/>
        </w:rPr>
        <w:t xml:space="preserve"> </w:t>
      </w:r>
      <w:proofErr w:type="spellStart"/>
      <w:r w:rsidR="00C7094D" w:rsidRPr="00465DED">
        <w:rPr>
          <w:rFonts w:ascii="Times New Roman" w:eastAsia="Times New Roman" w:hAnsi="Times New Roman" w:cs="Times New Roman"/>
          <w:sz w:val="24"/>
          <w:szCs w:val="24"/>
          <w:lang w:val="en-US"/>
        </w:rPr>
        <w:t>diperpanjang</w:t>
      </w:r>
      <w:proofErr w:type="spellEnd"/>
      <w:r w:rsidR="00C7094D" w:rsidRPr="00465DED">
        <w:rPr>
          <w:rFonts w:ascii="Times New Roman" w:eastAsia="Times New Roman" w:hAnsi="Times New Roman" w:cs="Times New Roman"/>
          <w:sz w:val="24"/>
          <w:szCs w:val="24"/>
          <w:lang w:val="en-US"/>
        </w:rPr>
        <w:t xml:space="preserve"> paling lama 3x24 jam.</w:t>
      </w:r>
      <w:r w:rsidR="00C7094D" w:rsidRPr="00465DED">
        <w:rPr>
          <w:rStyle w:val="FootnoteReference"/>
          <w:rFonts w:ascii="Times New Roman" w:eastAsia="Times New Roman" w:hAnsi="Times New Roman" w:cs="Times New Roman"/>
          <w:sz w:val="24"/>
          <w:szCs w:val="24"/>
          <w:lang w:val="en-US"/>
        </w:rPr>
        <w:footnoteReference w:id="48"/>
      </w:r>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Dalam</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penanganannya</w:t>
      </w:r>
      <w:proofErr w:type="spellEnd"/>
      <w:r w:rsidR="009003FF" w:rsidRPr="00465DED">
        <w:rPr>
          <w:rFonts w:ascii="Times New Roman" w:eastAsia="Times New Roman" w:hAnsi="Times New Roman" w:cs="Times New Roman"/>
          <w:sz w:val="24"/>
          <w:szCs w:val="24"/>
          <w:lang w:val="en-US"/>
        </w:rPr>
        <w:t xml:space="preserve"> pula </w:t>
      </w:r>
      <w:proofErr w:type="spellStart"/>
      <w:r w:rsidR="009003FF" w:rsidRPr="00465DED">
        <w:rPr>
          <w:rFonts w:ascii="Times New Roman" w:eastAsia="Times New Roman" w:hAnsi="Times New Roman" w:cs="Times New Roman"/>
          <w:sz w:val="24"/>
          <w:szCs w:val="24"/>
          <w:lang w:val="en-US"/>
        </w:rPr>
        <w:t>penyidik</w:t>
      </w:r>
      <w:proofErr w:type="spellEnd"/>
      <w:r w:rsidR="009003FF" w:rsidRPr="00465DED">
        <w:rPr>
          <w:rFonts w:ascii="Times New Roman" w:eastAsia="Times New Roman" w:hAnsi="Times New Roman" w:cs="Times New Roman"/>
          <w:sz w:val="24"/>
          <w:szCs w:val="24"/>
          <w:lang w:val="en-US"/>
        </w:rPr>
        <w:t xml:space="preserve"> yang </w:t>
      </w:r>
      <w:proofErr w:type="spellStart"/>
      <w:r w:rsidR="009003FF" w:rsidRPr="00465DED">
        <w:rPr>
          <w:rFonts w:ascii="Times New Roman" w:eastAsia="Times New Roman" w:hAnsi="Times New Roman" w:cs="Times New Roman"/>
          <w:sz w:val="24"/>
          <w:szCs w:val="24"/>
          <w:lang w:val="en-US"/>
        </w:rPr>
        <w:t>ditugaskan</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untuk</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melakukan</w:t>
      </w:r>
      <w:proofErr w:type="spellEnd"/>
      <w:r w:rsidR="009003FF" w:rsidRPr="00465DED">
        <w:rPr>
          <w:rFonts w:ascii="Times New Roman" w:eastAsia="Times New Roman" w:hAnsi="Times New Roman" w:cs="Times New Roman"/>
          <w:sz w:val="24"/>
          <w:szCs w:val="24"/>
          <w:lang w:val="en-US"/>
        </w:rPr>
        <w:t xml:space="preserve"> </w:t>
      </w:r>
      <w:proofErr w:type="spellStart"/>
      <w:r w:rsidR="009003FF" w:rsidRPr="00465DED">
        <w:rPr>
          <w:rFonts w:ascii="Times New Roman" w:eastAsia="Times New Roman" w:hAnsi="Times New Roman" w:cs="Times New Roman"/>
          <w:sz w:val="24"/>
          <w:szCs w:val="24"/>
          <w:lang w:val="en-US"/>
        </w:rPr>
        <w:t>penyidikan</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bukanlah</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penyidik</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anak</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sebagimana</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diamantkan</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dalam</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Undang-undang</w:t>
      </w:r>
      <w:proofErr w:type="spellEnd"/>
      <w:r w:rsidR="00BD2B87" w:rsidRPr="00465DED">
        <w:rPr>
          <w:rFonts w:ascii="Times New Roman" w:eastAsia="Times New Roman" w:hAnsi="Times New Roman" w:cs="Times New Roman"/>
          <w:sz w:val="24"/>
          <w:szCs w:val="24"/>
          <w:lang w:val="en-US"/>
        </w:rPr>
        <w:t xml:space="preserve"> No 3 </w:t>
      </w:r>
      <w:proofErr w:type="spellStart"/>
      <w:r w:rsidR="00BD2B87" w:rsidRPr="00465DED">
        <w:rPr>
          <w:rFonts w:ascii="Times New Roman" w:eastAsia="Times New Roman" w:hAnsi="Times New Roman" w:cs="Times New Roman"/>
          <w:sz w:val="24"/>
          <w:szCs w:val="24"/>
          <w:lang w:val="en-US"/>
        </w:rPr>
        <w:t>Tahun</w:t>
      </w:r>
      <w:proofErr w:type="spellEnd"/>
      <w:r w:rsidR="00BD2B87" w:rsidRPr="00465DED">
        <w:rPr>
          <w:rFonts w:ascii="Times New Roman" w:eastAsia="Times New Roman" w:hAnsi="Times New Roman" w:cs="Times New Roman"/>
          <w:sz w:val="24"/>
          <w:szCs w:val="24"/>
          <w:lang w:val="en-US"/>
        </w:rPr>
        <w:t xml:space="preserve"> 1997 </w:t>
      </w:r>
      <w:proofErr w:type="spellStart"/>
      <w:r w:rsidR="00BD2B87" w:rsidRPr="00465DED">
        <w:rPr>
          <w:rFonts w:ascii="Times New Roman" w:eastAsia="Times New Roman" w:hAnsi="Times New Roman" w:cs="Times New Roman"/>
          <w:sz w:val="24"/>
          <w:szCs w:val="24"/>
          <w:lang w:val="en-US"/>
        </w:rPr>
        <w:t>tentang</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Pengadilan</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Anak</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Akibat</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ketidakpahaman</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aparat</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penegak</w:t>
      </w:r>
      <w:proofErr w:type="spellEnd"/>
      <w:r w:rsidR="00BD2B87" w:rsidRPr="00465DED">
        <w:rPr>
          <w:rFonts w:ascii="Times New Roman" w:eastAsia="Times New Roman" w:hAnsi="Times New Roman" w:cs="Times New Roman"/>
          <w:sz w:val="24"/>
          <w:szCs w:val="24"/>
          <w:lang w:val="en-US"/>
        </w:rPr>
        <w:t xml:space="preserve"> </w:t>
      </w:r>
      <w:r w:rsidR="00BD2B87" w:rsidRPr="00465DED">
        <w:rPr>
          <w:rFonts w:ascii="Times New Roman" w:eastAsia="Times New Roman" w:hAnsi="Times New Roman" w:cs="Times New Roman"/>
          <w:sz w:val="24"/>
          <w:szCs w:val="24"/>
          <w:lang w:val="en-US"/>
        </w:rPr>
        <w:lastRenderedPageBreak/>
        <w:t xml:space="preserve">hokum </w:t>
      </w:r>
      <w:proofErr w:type="spellStart"/>
      <w:r w:rsidR="00BD2B87" w:rsidRPr="00465DED">
        <w:rPr>
          <w:rFonts w:ascii="Times New Roman" w:eastAsia="Times New Roman" w:hAnsi="Times New Roman" w:cs="Times New Roman"/>
          <w:sz w:val="24"/>
          <w:szCs w:val="24"/>
          <w:lang w:val="en-US"/>
        </w:rPr>
        <w:t>akhirnnya</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anak</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mengalami</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kelebihan</w:t>
      </w:r>
      <w:proofErr w:type="spellEnd"/>
      <w:r w:rsidR="00BD2B87" w:rsidRPr="00465DED">
        <w:rPr>
          <w:rFonts w:ascii="Times New Roman" w:eastAsia="Times New Roman" w:hAnsi="Times New Roman" w:cs="Times New Roman"/>
          <w:sz w:val="24"/>
          <w:szCs w:val="24"/>
          <w:lang w:val="en-US"/>
        </w:rPr>
        <w:t xml:space="preserve"> masa </w:t>
      </w:r>
      <w:proofErr w:type="spellStart"/>
      <w:r w:rsidR="00BD2B87" w:rsidRPr="00465DED">
        <w:rPr>
          <w:rFonts w:ascii="Times New Roman" w:eastAsia="Times New Roman" w:hAnsi="Times New Roman" w:cs="Times New Roman"/>
          <w:sz w:val="24"/>
          <w:szCs w:val="24"/>
          <w:lang w:val="en-US"/>
        </w:rPr>
        <w:t>penahananan</w:t>
      </w:r>
      <w:proofErr w:type="spellEnd"/>
      <w:r w:rsidR="00BD2B87" w:rsidRPr="00465DED">
        <w:rPr>
          <w:rFonts w:ascii="Times New Roman" w:eastAsia="Times New Roman" w:hAnsi="Times New Roman" w:cs="Times New Roman"/>
          <w:sz w:val="24"/>
          <w:szCs w:val="24"/>
          <w:lang w:val="en-US"/>
        </w:rPr>
        <w:t xml:space="preserve"> yang </w:t>
      </w:r>
      <w:proofErr w:type="spellStart"/>
      <w:r w:rsidR="00BD2B87" w:rsidRPr="00465DED">
        <w:rPr>
          <w:rFonts w:ascii="Times New Roman" w:eastAsia="Times New Roman" w:hAnsi="Times New Roman" w:cs="Times New Roman"/>
          <w:sz w:val="24"/>
          <w:szCs w:val="24"/>
          <w:lang w:val="en-US"/>
        </w:rPr>
        <w:t>baru</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diketahui</w:t>
      </w:r>
      <w:proofErr w:type="spellEnd"/>
      <w:r w:rsidR="00BD2B87" w:rsidRPr="00465DED">
        <w:rPr>
          <w:rFonts w:ascii="Times New Roman" w:eastAsia="Times New Roman" w:hAnsi="Times New Roman" w:cs="Times New Roman"/>
          <w:sz w:val="24"/>
          <w:szCs w:val="24"/>
          <w:lang w:val="en-US"/>
        </w:rPr>
        <w:t xml:space="preserve"> oleh PKPA </w:t>
      </w:r>
      <w:proofErr w:type="spellStart"/>
      <w:r w:rsidR="00BD2B87" w:rsidRPr="00465DED">
        <w:rPr>
          <w:rFonts w:ascii="Times New Roman" w:eastAsia="Times New Roman" w:hAnsi="Times New Roman" w:cs="Times New Roman"/>
          <w:sz w:val="24"/>
          <w:szCs w:val="24"/>
          <w:lang w:val="en-US"/>
        </w:rPr>
        <w:t>setelah</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menjadi</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kuasa</w:t>
      </w:r>
      <w:proofErr w:type="spellEnd"/>
      <w:r w:rsidR="00BD2B87" w:rsidRPr="00465DED">
        <w:rPr>
          <w:rFonts w:ascii="Times New Roman" w:eastAsia="Times New Roman" w:hAnsi="Times New Roman" w:cs="Times New Roman"/>
          <w:sz w:val="24"/>
          <w:szCs w:val="24"/>
          <w:lang w:val="en-US"/>
        </w:rPr>
        <w:t xml:space="preserve"> hokum </w:t>
      </w:r>
      <w:proofErr w:type="spellStart"/>
      <w:r w:rsidR="00BD2B87" w:rsidRPr="00465DED">
        <w:rPr>
          <w:rFonts w:ascii="Times New Roman" w:eastAsia="Times New Roman" w:hAnsi="Times New Roman" w:cs="Times New Roman"/>
          <w:sz w:val="24"/>
          <w:szCs w:val="24"/>
          <w:lang w:val="en-US"/>
        </w:rPr>
        <w:t>anak</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ketika</w:t>
      </w:r>
      <w:proofErr w:type="spellEnd"/>
      <w:r w:rsidR="00BD2B87" w:rsidRPr="00465DED">
        <w:rPr>
          <w:rFonts w:ascii="Times New Roman" w:eastAsia="Times New Roman" w:hAnsi="Times New Roman" w:cs="Times New Roman"/>
          <w:sz w:val="24"/>
          <w:szCs w:val="24"/>
          <w:lang w:val="en-US"/>
        </w:rPr>
        <w:t xml:space="preserve"> proses di </w:t>
      </w:r>
      <w:proofErr w:type="spellStart"/>
      <w:r w:rsidR="00BD2B87" w:rsidRPr="00465DED">
        <w:rPr>
          <w:rFonts w:ascii="Times New Roman" w:eastAsia="Times New Roman" w:hAnsi="Times New Roman" w:cs="Times New Roman"/>
          <w:sz w:val="24"/>
          <w:szCs w:val="24"/>
          <w:lang w:val="en-US"/>
        </w:rPr>
        <w:t>Kejaksaan</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Meskipun</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secara</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penanganan</w:t>
      </w:r>
      <w:proofErr w:type="spellEnd"/>
      <w:r w:rsidR="00BD2B87" w:rsidRPr="00465DED">
        <w:rPr>
          <w:rFonts w:ascii="Times New Roman" w:eastAsia="Times New Roman" w:hAnsi="Times New Roman" w:cs="Times New Roman"/>
          <w:sz w:val="24"/>
          <w:szCs w:val="24"/>
          <w:lang w:val="en-US"/>
        </w:rPr>
        <w:t xml:space="preserve"> hokum</w:t>
      </w:r>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akhirnya</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anak</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dilepas</w:t>
      </w:r>
      <w:r w:rsidR="00BD2B87" w:rsidRPr="00465DED">
        <w:rPr>
          <w:rFonts w:ascii="Times New Roman" w:eastAsia="Times New Roman" w:hAnsi="Times New Roman" w:cs="Times New Roman"/>
          <w:sz w:val="24"/>
          <w:szCs w:val="24"/>
          <w:lang w:val="en-US"/>
        </w:rPr>
        <w:t>kan</w:t>
      </w:r>
      <w:proofErr w:type="spellEnd"/>
      <w:r w:rsidR="00BD2B87" w:rsidRPr="00465DED">
        <w:rPr>
          <w:rFonts w:ascii="Times New Roman" w:eastAsia="Times New Roman" w:hAnsi="Times New Roman" w:cs="Times New Roman"/>
          <w:sz w:val="24"/>
          <w:szCs w:val="24"/>
          <w:lang w:val="en-US"/>
        </w:rPr>
        <w:t xml:space="preserve"> demi hokum oleh </w:t>
      </w:r>
      <w:proofErr w:type="spellStart"/>
      <w:r w:rsidR="00BD2B87" w:rsidRPr="00465DED">
        <w:rPr>
          <w:rFonts w:ascii="Times New Roman" w:eastAsia="Times New Roman" w:hAnsi="Times New Roman" w:cs="Times New Roman"/>
          <w:sz w:val="24"/>
          <w:szCs w:val="24"/>
          <w:lang w:val="en-US"/>
        </w:rPr>
        <w:t>Kejaksaan</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pasca</w:t>
      </w:r>
      <w:proofErr w:type="spellEnd"/>
      <w:r w:rsidR="00BD2B87" w:rsidRPr="00465DED">
        <w:rPr>
          <w:rFonts w:ascii="Times New Roman" w:eastAsia="Times New Roman" w:hAnsi="Times New Roman" w:cs="Times New Roman"/>
          <w:sz w:val="24"/>
          <w:szCs w:val="24"/>
          <w:lang w:val="en-US"/>
        </w:rPr>
        <w:t xml:space="preserve"> P-21 </w:t>
      </w:r>
      <w:proofErr w:type="spellStart"/>
      <w:r w:rsidR="00BD2B87" w:rsidRPr="00465DED">
        <w:rPr>
          <w:rFonts w:ascii="Times New Roman" w:eastAsia="Times New Roman" w:hAnsi="Times New Roman" w:cs="Times New Roman"/>
          <w:sz w:val="24"/>
          <w:szCs w:val="24"/>
          <w:lang w:val="en-US"/>
        </w:rPr>
        <w:t>namun</w:t>
      </w:r>
      <w:proofErr w:type="spellEnd"/>
      <w:r w:rsidR="00BD2B87" w:rsidRPr="00465DED">
        <w:rPr>
          <w:rFonts w:ascii="Times New Roman" w:eastAsia="Times New Roman" w:hAnsi="Times New Roman" w:cs="Times New Roman"/>
          <w:sz w:val="24"/>
          <w:szCs w:val="24"/>
          <w:lang w:val="en-US"/>
        </w:rPr>
        <w:t xml:space="preserve"> proses </w:t>
      </w:r>
      <w:proofErr w:type="spellStart"/>
      <w:r w:rsidR="00BD2B87" w:rsidRPr="00465DED">
        <w:rPr>
          <w:rFonts w:ascii="Times New Roman" w:eastAsia="Times New Roman" w:hAnsi="Times New Roman" w:cs="Times New Roman"/>
          <w:sz w:val="24"/>
          <w:szCs w:val="24"/>
          <w:lang w:val="en-US"/>
        </w:rPr>
        <w:t>h</w:t>
      </w:r>
      <w:r w:rsidR="00310046">
        <w:rPr>
          <w:rFonts w:ascii="Times New Roman" w:eastAsia="Times New Roman" w:hAnsi="Times New Roman" w:cs="Times New Roman"/>
          <w:sz w:val="24"/>
          <w:szCs w:val="24"/>
          <w:lang w:val="en-US"/>
        </w:rPr>
        <w:t>u</w:t>
      </w:r>
      <w:r w:rsidR="00BD2B87" w:rsidRPr="00465DED">
        <w:rPr>
          <w:rFonts w:ascii="Times New Roman" w:eastAsia="Times New Roman" w:hAnsi="Times New Roman" w:cs="Times New Roman"/>
          <w:sz w:val="24"/>
          <w:szCs w:val="24"/>
          <w:lang w:val="en-US"/>
        </w:rPr>
        <w:t>kum</w:t>
      </w:r>
      <w:proofErr w:type="spellEnd"/>
      <w:r w:rsidR="00BD2B87" w:rsidRPr="00465DED">
        <w:rPr>
          <w:rFonts w:ascii="Times New Roman" w:eastAsia="Times New Roman" w:hAnsi="Times New Roman" w:cs="Times New Roman"/>
          <w:sz w:val="24"/>
          <w:szCs w:val="24"/>
          <w:lang w:val="en-US"/>
        </w:rPr>
        <w:t xml:space="preserve"> di </w:t>
      </w:r>
      <w:proofErr w:type="spellStart"/>
      <w:r w:rsidR="00BD2B87" w:rsidRPr="00465DED">
        <w:rPr>
          <w:rFonts w:ascii="Times New Roman" w:eastAsia="Times New Roman" w:hAnsi="Times New Roman" w:cs="Times New Roman"/>
          <w:sz w:val="24"/>
          <w:szCs w:val="24"/>
          <w:lang w:val="en-US"/>
        </w:rPr>
        <w:t>Pengadilan</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dilanjutkan</w:t>
      </w:r>
      <w:proofErr w:type="spellEnd"/>
      <w:r w:rsidR="00BD2B87" w:rsidRPr="00465DED">
        <w:rPr>
          <w:rFonts w:ascii="Times New Roman" w:eastAsia="Times New Roman" w:hAnsi="Times New Roman" w:cs="Times New Roman"/>
          <w:sz w:val="24"/>
          <w:szCs w:val="24"/>
          <w:lang w:val="en-US"/>
        </w:rPr>
        <w:t xml:space="preserve"> dan hakim </w:t>
      </w:r>
      <w:proofErr w:type="spellStart"/>
      <w:r w:rsidR="00BD2B87" w:rsidRPr="00465DED">
        <w:rPr>
          <w:rFonts w:ascii="Times New Roman" w:eastAsia="Times New Roman" w:hAnsi="Times New Roman" w:cs="Times New Roman"/>
          <w:sz w:val="24"/>
          <w:szCs w:val="24"/>
          <w:lang w:val="en-US"/>
        </w:rPr>
        <w:t>akhirnya</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memberikan</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putusan</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anak</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dikembalikan</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kepada</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orangtua</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Namun</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menurut</w:t>
      </w:r>
      <w:proofErr w:type="spellEnd"/>
      <w:r w:rsidR="00BD2B87" w:rsidRPr="00465DED">
        <w:rPr>
          <w:rFonts w:ascii="Times New Roman" w:eastAsia="Times New Roman" w:hAnsi="Times New Roman" w:cs="Times New Roman"/>
          <w:sz w:val="24"/>
          <w:szCs w:val="24"/>
          <w:lang w:val="en-US"/>
        </w:rPr>
        <w:t xml:space="preserve"> PKPA </w:t>
      </w:r>
      <w:proofErr w:type="spellStart"/>
      <w:r w:rsidR="00BD2B87" w:rsidRPr="00465DED">
        <w:rPr>
          <w:rFonts w:ascii="Times New Roman" w:eastAsia="Times New Roman" w:hAnsi="Times New Roman" w:cs="Times New Roman"/>
          <w:sz w:val="24"/>
          <w:szCs w:val="24"/>
          <w:lang w:val="en-US"/>
        </w:rPr>
        <w:t>hal</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tersebut</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masihlah</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belum</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tepat</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dikarenakan</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anak</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merupakan</w:t>
      </w:r>
      <w:proofErr w:type="spellEnd"/>
      <w:r w:rsidR="00BD2B87" w:rsidRPr="00465DED">
        <w:rPr>
          <w:rFonts w:ascii="Times New Roman" w:eastAsia="Times New Roman" w:hAnsi="Times New Roman" w:cs="Times New Roman"/>
          <w:sz w:val="24"/>
          <w:szCs w:val="24"/>
          <w:lang w:val="en-US"/>
        </w:rPr>
        <w:t xml:space="preserve"> korban </w:t>
      </w:r>
      <w:proofErr w:type="spellStart"/>
      <w:r w:rsidR="00BD2B87" w:rsidRPr="00465DED">
        <w:rPr>
          <w:rFonts w:ascii="Times New Roman" w:eastAsia="Times New Roman" w:hAnsi="Times New Roman" w:cs="Times New Roman"/>
          <w:sz w:val="24"/>
          <w:szCs w:val="24"/>
          <w:lang w:val="en-US"/>
        </w:rPr>
        <w:t>perdagangan</w:t>
      </w:r>
      <w:proofErr w:type="spellEnd"/>
      <w:r w:rsidR="00BD2B87" w:rsidRPr="00465DED">
        <w:rPr>
          <w:rFonts w:ascii="Times New Roman" w:eastAsia="Times New Roman" w:hAnsi="Times New Roman" w:cs="Times New Roman"/>
          <w:sz w:val="24"/>
          <w:szCs w:val="24"/>
          <w:lang w:val="en-US"/>
        </w:rPr>
        <w:t xml:space="preserve"> orang </w:t>
      </w:r>
      <w:proofErr w:type="spellStart"/>
      <w:r w:rsidR="00BD2B87" w:rsidRPr="00465DED">
        <w:rPr>
          <w:rFonts w:ascii="Times New Roman" w:eastAsia="Times New Roman" w:hAnsi="Times New Roman" w:cs="Times New Roman"/>
          <w:sz w:val="24"/>
          <w:szCs w:val="24"/>
          <w:lang w:val="en-US"/>
        </w:rPr>
        <w:t>sekaligus</w:t>
      </w:r>
      <w:proofErr w:type="spellEnd"/>
      <w:r w:rsidR="00BD2B87" w:rsidRPr="00465DED">
        <w:rPr>
          <w:rFonts w:ascii="Times New Roman" w:eastAsia="Times New Roman" w:hAnsi="Times New Roman" w:cs="Times New Roman"/>
          <w:sz w:val="24"/>
          <w:szCs w:val="24"/>
          <w:lang w:val="en-US"/>
        </w:rPr>
        <w:t xml:space="preserve"> korban </w:t>
      </w:r>
      <w:proofErr w:type="spellStart"/>
      <w:r w:rsidR="00BD2B87" w:rsidRPr="00465DED">
        <w:rPr>
          <w:rFonts w:ascii="Times New Roman" w:eastAsia="Times New Roman" w:hAnsi="Times New Roman" w:cs="Times New Roman"/>
          <w:sz w:val="24"/>
          <w:szCs w:val="24"/>
          <w:lang w:val="en-US"/>
        </w:rPr>
        <w:t>penyalahgunaan</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tindak</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pidana</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Narkotika</w:t>
      </w:r>
      <w:proofErr w:type="spellEnd"/>
      <w:r w:rsidR="00BD2B87" w:rsidRPr="00465DED">
        <w:rPr>
          <w:rFonts w:ascii="Times New Roman" w:eastAsia="Times New Roman" w:hAnsi="Times New Roman" w:cs="Times New Roman"/>
          <w:sz w:val="24"/>
          <w:szCs w:val="24"/>
          <w:lang w:val="en-US"/>
        </w:rPr>
        <w:t xml:space="preserve"> yang </w:t>
      </w:r>
      <w:proofErr w:type="spellStart"/>
      <w:r w:rsidR="00BD2B87" w:rsidRPr="00465DED">
        <w:rPr>
          <w:rFonts w:ascii="Times New Roman" w:eastAsia="Times New Roman" w:hAnsi="Times New Roman" w:cs="Times New Roman"/>
          <w:sz w:val="24"/>
          <w:szCs w:val="24"/>
          <w:lang w:val="en-US"/>
        </w:rPr>
        <w:t>harusnya</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dilindungi</w:t>
      </w:r>
      <w:proofErr w:type="spellEnd"/>
      <w:r w:rsidR="00BD2B87" w:rsidRPr="00465DED">
        <w:rPr>
          <w:rFonts w:ascii="Times New Roman" w:eastAsia="Times New Roman" w:hAnsi="Times New Roman" w:cs="Times New Roman"/>
          <w:sz w:val="24"/>
          <w:szCs w:val="24"/>
          <w:lang w:val="en-US"/>
        </w:rPr>
        <w:t xml:space="preserve"> dan </w:t>
      </w:r>
      <w:proofErr w:type="spellStart"/>
      <w:r w:rsidR="00BD2B87" w:rsidRPr="00465DED">
        <w:rPr>
          <w:rFonts w:ascii="Times New Roman" w:eastAsia="Times New Roman" w:hAnsi="Times New Roman" w:cs="Times New Roman"/>
          <w:sz w:val="24"/>
          <w:szCs w:val="24"/>
          <w:lang w:val="en-US"/>
        </w:rPr>
        <w:t>tidak</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dapat</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ditetapkan</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sebagai</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tersangka</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apalagi</w:t>
      </w:r>
      <w:proofErr w:type="spellEnd"/>
      <w:r w:rsidR="00BD2B87" w:rsidRPr="00465DED">
        <w:rPr>
          <w:rFonts w:ascii="Times New Roman" w:eastAsia="Times New Roman" w:hAnsi="Times New Roman" w:cs="Times New Roman"/>
          <w:sz w:val="24"/>
          <w:szCs w:val="24"/>
          <w:lang w:val="en-US"/>
        </w:rPr>
        <w:t xml:space="preserve"> </w:t>
      </w:r>
      <w:proofErr w:type="spellStart"/>
      <w:r w:rsidR="00BD2B87" w:rsidRPr="00465DED">
        <w:rPr>
          <w:rFonts w:ascii="Times New Roman" w:eastAsia="Times New Roman" w:hAnsi="Times New Roman" w:cs="Times New Roman"/>
          <w:sz w:val="24"/>
          <w:szCs w:val="24"/>
          <w:lang w:val="en-US"/>
        </w:rPr>
        <w:t>terpidana</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Mesk</w:t>
      </w:r>
      <w:r w:rsidR="006D3BFF" w:rsidRPr="00465DED">
        <w:rPr>
          <w:rFonts w:ascii="Times New Roman" w:eastAsia="Times New Roman" w:hAnsi="Times New Roman" w:cs="Times New Roman"/>
          <w:sz w:val="24"/>
          <w:szCs w:val="24"/>
          <w:lang w:val="en-US"/>
        </w:rPr>
        <w:t>ipun</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putusannya</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adalah</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mengembalikan</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anak</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kepada</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orangtua</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namun</w:t>
      </w:r>
      <w:proofErr w:type="spellEnd"/>
      <w:r w:rsidR="001361F0" w:rsidRPr="00465DED">
        <w:rPr>
          <w:rFonts w:ascii="Times New Roman" w:eastAsia="Times New Roman" w:hAnsi="Times New Roman" w:cs="Times New Roman"/>
          <w:sz w:val="24"/>
          <w:szCs w:val="24"/>
          <w:lang w:val="en-US"/>
        </w:rPr>
        <w:t xml:space="preserve"> status </w:t>
      </w:r>
      <w:proofErr w:type="spellStart"/>
      <w:r w:rsidR="001361F0" w:rsidRPr="00465DED">
        <w:rPr>
          <w:rFonts w:ascii="Times New Roman" w:eastAsia="Times New Roman" w:hAnsi="Times New Roman" w:cs="Times New Roman"/>
          <w:sz w:val="24"/>
          <w:szCs w:val="24"/>
          <w:lang w:val="en-US"/>
        </w:rPr>
        <w:t>anak</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bersalah</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melanggar</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Pasal</w:t>
      </w:r>
      <w:proofErr w:type="spellEnd"/>
      <w:r w:rsidR="001361F0" w:rsidRPr="00465DED">
        <w:rPr>
          <w:rFonts w:ascii="Times New Roman" w:eastAsia="Times New Roman" w:hAnsi="Times New Roman" w:cs="Times New Roman"/>
          <w:sz w:val="24"/>
          <w:szCs w:val="24"/>
          <w:lang w:val="en-US"/>
        </w:rPr>
        <w:t xml:space="preserve"> 114 UU No 35 </w:t>
      </w:r>
      <w:proofErr w:type="spellStart"/>
      <w:r w:rsidR="001361F0" w:rsidRPr="00465DED">
        <w:rPr>
          <w:rFonts w:ascii="Times New Roman" w:eastAsia="Times New Roman" w:hAnsi="Times New Roman" w:cs="Times New Roman"/>
          <w:sz w:val="24"/>
          <w:szCs w:val="24"/>
          <w:lang w:val="en-US"/>
        </w:rPr>
        <w:t>Tahun</w:t>
      </w:r>
      <w:proofErr w:type="spellEnd"/>
      <w:r w:rsidR="001361F0" w:rsidRPr="00465DED">
        <w:rPr>
          <w:rFonts w:ascii="Times New Roman" w:eastAsia="Times New Roman" w:hAnsi="Times New Roman" w:cs="Times New Roman"/>
          <w:sz w:val="24"/>
          <w:szCs w:val="24"/>
          <w:lang w:val="en-US"/>
        </w:rPr>
        <w:t xml:space="preserve"> 2014 </w:t>
      </w:r>
      <w:proofErr w:type="spellStart"/>
      <w:r w:rsidR="001361F0" w:rsidRPr="00465DED">
        <w:rPr>
          <w:rFonts w:ascii="Times New Roman" w:eastAsia="Times New Roman" w:hAnsi="Times New Roman" w:cs="Times New Roman"/>
          <w:sz w:val="24"/>
          <w:szCs w:val="24"/>
          <w:lang w:val="en-US"/>
        </w:rPr>
        <w:t>tetap</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disematkan</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kepada</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anak</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tersebut</w:t>
      </w:r>
      <w:proofErr w:type="spellEnd"/>
      <w:r w:rsidR="001361F0" w:rsidRPr="00465DED">
        <w:rPr>
          <w:rFonts w:ascii="Times New Roman" w:eastAsia="Times New Roman" w:hAnsi="Times New Roman" w:cs="Times New Roman"/>
          <w:sz w:val="24"/>
          <w:szCs w:val="24"/>
          <w:lang w:val="en-US"/>
        </w:rPr>
        <w:t xml:space="preserve">. Dan yang </w:t>
      </w:r>
      <w:proofErr w:type="spellStart"/>
      <w:r w:rsidR="001361F0" w:rsidRPr="00465DED">
        <w:rPr>
          <w:rFonts w:ascii="Times New Roman" w:eastAsia="Times New Roman" w:hAnsi="Times New Roman" w:cs="Times New Roman"/>
          <w:sz w:val="24"/>
          <w:szCs w:val="24"/>
          <w:lang w:val="en-US"/>
        </w:rPr>
        <w:t>lebih</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mengecewakan</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dalam</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kasus</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tersebut</w:t>
      </w:r>
      <w:proofErr w:type="spellEnd"/>
      <w:r w:rsidR="001361F0" w:rsidRPr="00465DED">
        <w:rPr>
          <w:rFonts w:ascii="Times New Roman" w:eastAsia="Times New Roman" w:hAnsi="Times New Roman" w:cs="Times New Roman"/>
          <w:sz w:val="24"/>
          <w:szCs w:val="24"/>
          <w:lang w:val="en-US"/>
        </w:rPr>
        <w:t xml:space="preserve"> orang </w:t>
      </w:r>
      <w:proofErr w:type="spellStart"/>
      <w:r w:rsidR="001361F0" w:rsidRPr="00465DED">
        <w:rPr>
          <w:rFonts w:ascii="Times New Roman" w:eastAsia="Times New Roman" w:hAnsi="Times New Roman" w:cs="Times New Roman"/>
          <w:sz w:val="24"/>
          <w:szCs w:val="24"/>
          <w:lang w:val="en-US"/>
        </w:rPr>
        <w:t>dewasa</w:t>
      </w:r>
      <w:proofErr w:type="spellEnd"/>
      <w:r w:rsidR="001361F0" w:rsidRPr="00465DED">
        <w:rPr>
          <w:rFonts w:ascii="Times New Roman" w:eastAsia="Times New Roman" w:hAnsi="Times New Roman" w:cs="Times New Roman"/>
          <w:sz w:val="24"/>
          <w:szCs w:val="24"/>
          <w:lang w:val="en-US"/>
        </w:rPr>
        <w:t xml:space="preserve"> yang </w:t>
      </w:r>
      <w:proofErr w:type="spellStart"/>
      <w:r w:rsidR="001361F0" w:rsidRPr="00465DED">
        <w:rPr>
          <w:rFonts w:ascii="Times New Roman" w:eastAsia="Times New Roman" w:hAnsi="Times New Roman" w:cs="Times New Roman"/>
          <w:sz w:val="24"/>
          <w:szCs w:val="24"/>
          <w:lang w:val="en-US"/>
        </w:rPr>
        <w:t>telah</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melakukan</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tindak</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pidana</w:t>
      </w:r>
      <w:proofErr w:type="spellEnd"/>
      <w:r w:rsidR="001361F0" w:rsidRPr="00465DED">
        <w:rPr>
          <w:rFonts w:ascii="Times New Roman" w:eastAsia="Times New Roman" w:hAnsi="Times New Roman" w:cs="Times New Roman"/>
          <w:sz w:val="24"/>
          <w:szCs w:val="24"/>
          <w:lang w:val="en-US"/>
        </w:rPr>
        <w:t xml:space="preserve"> trafficking dan </w:t>
      </w:r>
      <w:proofErr w:type="spellStart"/>
      <w:r w:rsidR="001361F0" w:rsidRPr="00465DED">
        <w:rPr>
          <w:rFonts w:ascii="Times New Roman" w:eastAsia="Times New Roman" w:hAnsi="Times New Roman" w:cs="Times New Roman"/>
          <w:sz w:val="24"/>
          <w:szCs w:val="24"/>
          <w:lang w:val="en-US"/>
        </w:rPr>
        <w:t>telah</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menyuruh</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anak</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memberikan</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narkoba</w:t>
      </w:r>
      <w:proofErr w:type="spellEnd"/>
      <w:r w:rsidR="001361F0" w:rsidRPr="00465DED">
        <w:rPr>
          <w:rFonts w:ascii="Times New Roman" w:eastAsia="Times New Roman" w:hAnsi="Times New Roman" w:cs="Times New Roman"/>
          <w:sz w:val="24"/>
          <w:szCs w:val="24"/>
          <w:lang w:val="en-US"/>
        </w:rPr>
        <w:t xml:space="preserve"> pada </w:t>
      </w:r>
      <w:proofErr w:type="spellStart"/>
      <w:r w:rsidR="001361F0" w:rsidRPr="00465DED">
        <w:rPr>
          <w:rFonts w:ascii="Times New Roman" w:eastAsia="Times New Roman" w:hAnsi="Times New Roman" w:cs="Times New Roman"/>
          <w:sz w:val="24"/>
          <w:szCs w:val="24"/>
          <w:lang w:val="en-US"/>
        </w:rPr>
        <w:t>polisi</w:t>
      </w:r>
      <w:proofErr w:type="spellEnd"/>
      <w:r w:rsidR="001361F0" w:rsidRPr="00465DED">
        <w:rPr>
          <w:rFonts w:ascii="Times New Roman" w:eastAsia="Times New Roman" w:hAnsi="Times New Roman" w:cs="Times New Roman"/>
          <w:sz w:val="24"/>
          <w:szCs w:val="24"/>
          <w:lang w:val="en-US"/>
        </w:rPr>
        <w:t xml:space="preserve"> yang </w:t>
      </w:r>
      <w:proofErr w:type="spellStart"/>
      <w:r w:rsidR="001361F0" w:rsidRPr="00465DED">
        <w:rPr>
          <w:rFonts w:ascii="Times New Roman" w:eastAsia="Times New Roman" w:hAnsi="Times New Roman" w:cs="Times New Roman"/>
          <w:sz w:val="24"/>
          <w:szCs w:val="24"/>
          <w:lang w:val="en-US"/>
        </w:rPr>
        <w:t>melakukan</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penyamaran</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tersebut</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diproses</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melanggar</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Pasal</w:t>
      </w:r>
      <w:proofErr w:type="spellEnd"/>
      <w:r w:rsidR="001361F0" w:rsidRPr="00465DED">
        <w:rPr>
          <w:rFonts w:ascii="Times New Roman" w:eastAsia="Times New Roman" w:hAnsi="Times New Roman" w:cs="Times New Roman"/>
          <w:sz w:val="24"/>
          <w:szCs w:val="24"/>
          <w:lang w:val="en-US"/>
        </w:rPr>
        <w:t xml:space="preserve"> 112 UU No 35 </w:t>
      </w:r>
      <w:proofErr w:type="spellStart"/>
      <w:r w:rsidR="001361F0" w:rsidRPr="00465DED">
        <w:rPr>
          <w:rFonts w:ascii="Times New Roman" w:eastAsia="Times New Roman" w:hAnsi="Times New Roman" w:cs="Times New Roman"/>
          <w:sz w:val="24"/>
          <w:szCs w:val="24"/>
          <w:lang w:val="en-US"/>
        </w:rPr>
        <w:t>Tahun</w:t>
      </w:r>
      <w:proofErr w:type="spellEnd"/>
      <w:r w:rsidR="001361F0" w:rsidRPr="00465DED">
        <w:rPr>
          <w:rFonts w:ascii="Times New Roman" w:eastAsia="Times New Roman" w:hAnsi="Times New Roman" w:cs="Times New Roman"/>
          <w:sz w:val="24"/>
          <w:szCs w:val="24"/>
          <w:lang w:val="en-US"/>
        </w:rPr>
        <w:t xml:space="preserve"> 20</w:t>
      </w:r>
      <w:r w:rsidR="006D3BFF" w:rsidRPr="00465DED">
        <w:rPr>
          <w:rFonts w:ascii="Times New Roman" w:eastAsia="Times New Roman" w:hAnsi="Times New Roman" w:cs="Times New Roman"/>
          <w:sz w:val="24"/>
          <w:szCs w:val="24"/>
          <w:lang w:val="en-US"/>
        </w:rPr>
        <w:t>09</w:t>
      </w:r>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atau</w:t>
      </w:r>
      <w:proofErr w:type="spellEnd"/>
      <w:r w:rsidR="001361F0" w:rsidRPr="00465DED">
        <w:rPr>
          <w:rFonts w:ascii="Times New Roman" w:eastAsia="Times New Roman" w:hAnsi="Times New Roman" w:cs="Times New Roman"/>
          <w:sz w:val="24"/>
          <w:szCs w:val="24"/>
          <w:lang w:val="en-US"/>
        </w:rPr>
        <w:t xml:space="preserve"> </w:t>
      </w:r>
      <w:proofErr w:type="spellStart"/>
      <w:r w:rsidR="001361F0" w:rsidRPr="00465DED">
        <w:rPr>
          <w:rFonts w:ascii="Times New Roman" w:eastAsia="Times New Roman" w:hAnsi="Times New Roman" w:cs="Times New Roman"/>
          <w:sz w:val="24"/>
          <w:szCs w:val="24"/>
          <w:lang w:val="en-US"/>
        </w:rPr>
        <w:t>pemilik</w:t>
      </w:r>
      <w:proofErr w:type="spellEnd"/>
      <w:r w:rsidR="001361F0" w:rsidRPr="00465DED">
        <w:rPr>
          <w:rFonts w:ascii="Times New Roman" w:eastAsia="Times New Roman" w:hAnsi="Times New Roman" w:cs="Times New Roman"/>
          <w:sz w:val="24"/>
          <w:szCs w:val="24"/>
          <w:lang w:val="en-US"/>
        </w:rPr>
        <w:t xml:space="preserve"> </w:t>
      </w:r>
      <w:proofErr w:type="spellStart"/>
      <w:r w:rsidR="006D3BFF" w:rsidRPr="00465DED">
        <w:rPr>
          <w:rFonts w:ascii="Times New Roman" w:eastAsia="Times New Roman" w:hAnsi="Times New Roman" w:cs="Times New Roman"/>
          <w:sz w:val="24"/>
          <w:szCs w:val="24"/>
          <w:lang w:val="en-US"/>
        </w:rPr>
        <w:t>tanpa</w:t>
      </w:r>
      <w:proofErr w:type="spellEnd"/>
      <w:r w:rsidR="006D3BFF" w:rsidRPr="00465DED">
        <w:rPr>
          <w:rFonts w:ascii="Times New Roman" w:eastAsia="Times New Roman" w:hAnsi="Times New Roman" w:cs="Times New Roman"/>
          <w:sz w:val="24"/>
          <w:szCs w:val="24"/>
          <w:lang w:val="en-US"/>
        </w:rPr>
        <w:t xml:space="preserve"> </w:t>
      </w:r>
      <w:proofErr w:type="spellStart"/>
      <w:r w:rsidR="006D3BFF" w:rsidRPr="00465DED">
        <w:rPr>
          <w:rFonts w:ascii="Times New Roman" w:eastAsia="Times New Roman" w:hAnsi="Times New Roman" w:cs="Times New Roman"/>
          <w:sz w:val="24"/>
          <w:szCs w:val="24"/>
          <w:lang w:val="en-US"/>
        </w:rPr>
        <w:t>dikenakan</w:t>
      </w:r>
      <w:proofErr w:type="spellEnd"/>
      <w:r w:rsidR="006D3BFF" w:rsidRPr="00465DED">
        <w:rPr>
          <w:rFonts w:ascii="Times New Roman" w:eastAsia="Times New Roman" w:hAnsi="Times New Roman" w:cs="Times New Roman"/>
          <w:sz w:val="24"/>
          <w:szCs w:val="24"/>
          <w:lang w:val="en-US"/>
        </w:rPr>
        <w:t xml:space="preserve"> </w:t>
      </w:r>
      <w:proofErr w:type="spellStart"/>
      <w:r w:rsidR="006D3BFF" w:rsidRPr="00465DED">
        <w:rPr>
          <w:rFonts w:ascii="Times New Roman" w:eastAsia="Times New Roman" w:hAnsi="Times New Roman" w:cs="Times New Roman"/>
          <w:sz w:val="24"/>
          <w:szCs w:val="24"/>
          <w:lang w:val="en-US"/>
        </w:rPr>
        <w:t>Pasal</w:t>
      </w:r>
      <w:proofErr w:type="spellEnd"/>
      <w:r w:rsidR="006D3BFF" w:rsidRPr="00465DED">
        <w:rPr>
          <w:rFonts w:ascii="Times New Roman" w:eastAsia="Times New Roman" w:hAnsi="Times New Roman" w:cs="Times New Roman"/>
          <w:sz w:val="24"/>
          <w:szCs w:val="24"/>
          <w:lang w:val="en-US"/>
        </w:rPr>
        <w:t xml:space="preserve"> 133 </w:t>
      </w:r>
      <w:proofErr w:type="spellStart"/>
      <w:r w:rsidR="006D3BFF" w:rsidRPr="00465DED">
        <w:rPr>
          <w:rFonts w:ascii="Times New Roman" w:eastAsia="Times New Roman" w:hAnsi="Times New Roman" w:cs="Times New Roman"/>
          <w:sz w:val="24"/>
          <w:szCs w:val="24"/>
          <w:lang w:val="en-US"/>
        </w:rPr>
        <w:t>yaitu</w:t>
      </w:r>
      <w:proofErr w:type="spellEnd"/>
      <w:r w:rsidR="006D3BFF" w:rsidRPr="00465DED">
        <w:rPr>
          <w:rFonts w:ascii="Times New Roman" w:eastAsia="Times New Roman" w:hAnsi="Times New Roman" w:cs="Times New Roman"/>
          <w:sz w:val="24"/>
          <w:szCs w:val="24"/>
          <w:lang w:val="en-US"/>
        </w:rPr>
        <w:t xml:space="preserve"> </w:t>
      </w:r>
      <w:r w:rsidR="006D3BFF" w:rsidRPr="00465DED">
        <w:rPr>
          <w:rFonts w:ascii="Times New Roman" w:hAnsi="Times New Roman" w:cs="Times New Roman"/>
          <w:sz w:val="24"/>
          <w:szCs w:val="24"/>
          <w:lang w:val="en-US"/>
        </w:rPr>
        <w:t xml:space="preserve">Orang yang </w:t>
      </w:r>
      <w:proofErr w:type="spellStart"/>
      <w:r w:rsidR="006D3BFF" w:rsidRPr="00465DED">
        <w:rPr>
          <w:rFonts w:ascii="Times New Roman" w:hAnsi="Times New Roman" w:cs="Times New Roman"/>
          <w:sz w:val="24"/>
          <w:szCs w:val="24"/>
          <w:lang w:val="en-US"/>
        </w:rPr>
        <w:t>menyuruh</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memberi</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atau</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menjanjikan</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sesuatu</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memberikan</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kesempatan</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menganjurkan</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memberikan</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kemudahan</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memaksa</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dengan</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ancaman</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memaksa</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dengan</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kekerasan</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melakukan</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tipu</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muslihat</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atau</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membujuk</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anak</w:t>
      </w:r>
      <w:proofErr w:type="spellEnd"/>
      <w:r w:rsidR="006D3BFF" w:rsidRPr="00465DED">
        <w:rPr>
          <w:rFonts w:ascii="Times New Roman" w:hAnsi="Times New Roman" w:cs="Times New Roman"/>
          <w:sz w:val="24"/>
          <w:szCs w:val="24"/>
          <w:lang w:val="en-US"/>
        </w:rPr>
        <w:t xml:space="preserve"> yang </w:t>
      </w:r>
      <w:proofErr w:type="spellStart"/>
      <w:r w:rsidR="006D3BFF" w:rsidRPr="00465DED">
        <w:rPr>
          <w:rFonts w:ascii="Times New Roman" w:hAnsi="Times New Roman" w:cs="Times New Roman"/>
          <w:sz w:val="24"/>
          <w:szCs w:val="24"/>
          <w:lang w:val="en-US"/>
        </w:rPr>
        <w:t>belum</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cukup</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umur</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untuk</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terlibat</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dalam</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tindak</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pidana</w:t>
      </w:r>
      <w:proofErr w:type="spellEnd"/>
      <w:r w:rsidR="006D3BFF" w:rsidRPr="00465DED">
        <w:rPr>
          <w:rFonts w:ascii="Times New Roman" w:hAnsi="Times New Roman" w:cs="Times New Roman"/>
          <w:sz w:val="24"/>
          <w:szCs w:val="24"/>
          <w:lang w:val="en-US"/>
        </w:rPr>
        <w:t xml:space="preserve"> </w:t>
      </w:r>
      <w:proofErr w:type="spellStart"/>
      <w:r w:rsidR="006D3BFF" w:rsidRPr="00465DED">
        <w:rPr>
          <w:rFonts w:ascii="Times New Roman" w:hAnsi="Times New Roman" w:cs="Times New Roman"/>
          <w:sz w:val="24"/>
          <w:szCs w:val="24"/>
          <w:lang w:val="en-US"/>
        </w:rPr>
        <w:t>Narkotika</w:t>
      </w:r>
      <w:proofErr w:type="spellEnd"/>
      <w:r w:rsidR="006D3BFF" w:rsidRPr="00465DED">
        <w:rPr>
          <w:rFonts w:ascii="Times New Roman" w:hAnsi="Times New Roman" w:cs="Times New Roman"/>
          <w:sz w:val="24"/>
          <w:szCs w:val="24"/>
          <w:lang w:val="en-US"/>
        </w:rPr>
        <w:t xml:space="preserve"> </w:t>
      </w:r>
      <w:r w:rsidR="006D3BFF" w:rsidRPr="00465DED">
        <w:rPr>
          <w:rFonts w:ascii="Times New Roman" w:eastAsia="Times New Roman" w:hAnsi="Times New Roman" w:cs="Times New Roman"/>
          <w:sz w:val="24"/>
          <w:szCs w:val="24"/>
          <w:lang w:val="en-US"/>
        </w:rPr>
        <w:t xml:space="preserve">yang </w:t>
      </w:r>
      <w:proofErr w:type="spellStart"/>
      <w:r w:rsidR="006D3BFF" w:rsidRPr="00465DED">
        <w:rPr>
          <w:rFonts w:ascii="Times New Roman" w:eastAsia="Times New Roman" w:hAnsi="Times New Roman" w:cs="Times New Roman"/>
          <w:sz w:val="24"/>
          <w:szCs w:val="24"/>
          <w:lang w:val="en-US"/>
        </w:rPr>
        <w:t>seharusnya</w:t>
      </w:r>
      <w:proofErr w:type="spellEnd"/>
      <w:r w:rsidR="006D3BFF" w:rsidRPr="00465DED">
        <w:rPr>
          <w:rFonts w:ascii="Times New Roman" w:eastAsia="Times New Roman" w:hAnsi="Times New Roman" w:cs="Times New Roman"/>
          <w:sz w:val="24"/>
          <w:szCs w:val="24"/>
          <w:lang w:val="en-US"/>
        </w:rPr>
        <w:t xml:space="preserve"> </w:t>
      </w:r>
      <w:proofErr w:type="spellStart"/>
      <w:r w:rsidR="006D3BFF" w:rsidRPr="00465DED">
        <w:rPr>
          <w:rFonts w:ascii="Times New Roman" w:eastAsia="Times New Roman" w:hAnsi="Times New Roman" w:cs="Times New Roman"/>
          <w:sz w:val="24"/>
          <w:szCs w:val="24"/>
          <w:lang w:val="en-US"/>
        </w:rPr>
        <w:t>memberikan</w:t>
      </w:r>
      <w:proofErr w:type="spellEnd"/>
      <w:r w:rsidR="006D3BFF" w:rsidRPr="00465DED">
        <w:rPr>
          <w:rFonts w:ascii="Times New Roman" w:eastAsia="Times New Roman" w:hAnsi="Times New Roman" w:cs="Times New Roman"/>
          <w:sz w:val="24"/>
          <w:szCs w:val="24"/>
          <w:lang w:val="en-US"/>
        </w:rPr>
        <w:t xml:space="preserve"> </w:t>
      </w:r>
      <w:proofErr w:type="spellStart"/>
      <w:r w:rsidR="006D3BFF" w:rsidRPr="00465DED">
        <w:rPr>
          <w:rFonts w:ascii="Times New Roman" w:eastAsia="Times New Roman" w:hAnsi="Times New Roman" w:cs="Times New Roman"/>
          <w:sz w:val="24"/>
          <w:szCs w:val="24"/>
          <w:lang w:val="en-US"/>
        </w:rPr>
        <w:t>pemberatan</w:t>
      </w:r>
      <w:proofErr w:type="spellEnd"/>
      <w:r w:rsidR="006D3BFF" w:rsidRPr="00465DED">
        <w:rPr>
          <w:rFonts w:ascii="Times New Roman" w:eastAsia="Times New Roman" w:hAnsi="Times New Roman" w:cs="Times New Roman"/>
          <w:sz w:val="24"/>
          <w:szCs w:val="24"/>
          <w:lang w:val="en-US"/>
        </w:rPr>
        <w:t xml:space="preserve"> pada </w:t>
      </w:r>
      <w:proofErr w:type="spellStart"/>
      <w:r w:rsidR="006D3BFF" w:rsidRPr="00465DED">
        <w:rPr>
          <w:rFonts w:ascii="Times New Roman" w:eastAsia="Times New Roman" w:hAnsi="Times New Roman" w:cs="Times New Roman"/>
          <w:sz w:val="24"/>
          <w:szCs w:val="24"/>
          <w:lang w:val="en-US"/>
        </w:rPr>
        <w:t>pelaku</w:t>
      </w:r>
      <w:proofErr w:type="spellEnd"/>
      <w:r w:rsidR="006D3BFF" w:rsidRPr="00465DED">
        <w:rPr>
          <w:rFonts w:ascii="Times New Roman" w:eastAsia="Times New Roman" w:hAnsi="Times New Roman" w:cs="Times New Roman"/>
          <w:sz w:val="24"/>
          <w:szCs w:val="24"/>
          <w:lang w:val="en-US"/>
        </w:rPr>
        <w:t xml:space="preserve"> </w:t>
      </w:r>
      <w:proofErr w:type="spellStart"/>
      <w:r w:rsidR="006D3BFF" w:rsidRPr="00465DED">
        <w:rPr>
          <w:rFonts w:ascii="Times New Roman" w:eastAsia="Times New Roman" w:hAnsi="Times New Roman" w:cs="Times New Roman"/>
          <w:sz w:val="24"/>
          <w:szCs w:val="24"/>
          <w:lang w:val="en-US"/>
        </w:rPr>
        <w:t>dewasa</w:t>
      </w:r>
      <w:proofErr w:type="spellEnd"/>
      <w:r w:rsidR="006D3BFF" w:rsidRPr="00465DED">
        <w:rPr>
          <w:rFonts w:ascii="Times New Roman" w:eastAsia="Times New Roman" w:hAnsi="Times New Roman" w:cs="Times New Roman"/>
          <w:sz w:val="24"/>
          <w:szCs w:val="24"/>
          <w:lang w:val="en-US"/>
        </w:rPr>
        <w:t xml:space="preserve"> </w:t>
      </w:r>
      <w:proofErr w:type="spellStart"/>
      <w:r w:rsidR="006D3BFF" w:rsidRPr="00465DED">
        <w:rPr>
          <w:rFonts w:ascii="Times New Roman" w:eastAsia="Times New Roman" w:hAnsi="Times New Roman" w:cs="Times New Roman"/>
          <w:sz w:val="24"/>
          <w:szCs w:val="24"/>
          <w:lang w:val="en-US"/>
        </w:rPr>
        <w:t>tersebut</w:t>
      </w:r>
      <w:proofErr w:type="spellEnd"/>
      <w:r w:rsidR="006D3BFF" w:rsidRPr="00465DED">
        <w:rPr>
          <w:rFonts w:ascii="Times New Roman" w:eastAsia="Times New Roman" w:hAnsi="Times New Roman" w:cs="Times New Roman"/>
          <w:sz w:val="24"/>
          <w:szCs w:val="24"/>
          <w:lang w:val="en-US"/>
        </w:rPr>
        <w:t>.</w:t>
      </w:r>
    </w:p>
    <w:p w:rsidR="00DA560A" w:rsidRPr="00465DED" w:rsidRDefault="001361F0" w:rsidP="004057E3">
      <w:pPr>
        <w:ind w:firstLine="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Sedangkan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kasus</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kedua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terjadi</w:t>
      </w:r>
      <w:proofErr w:type="spellEnd"/>
      <w:r w:rsidRPr="00465DED">
        <w:rPr>
          <w:rFonts w:ascii="Times New Roman" w:eastAsia="Times New Roman" w:hAnsi="Times New Roman" w:cs="Times New Roman"/>
          <w:sz w:val="24"/>
          <w:szCs w:val="24"/>
          <w:lang w:val="en-US"/>
        </w:rPr>
        <w:t xml:space="preserve"> di </w:t>
      </w:r>
      <w:proofErr w:type="spellStart"/>
      <w:r w:rsidRPr="00465DED">
        <w:rPr>
          <w:rFonts w:ascii="Times New Roman" w:eastAsia="Times New Roman" w:hAnsi="Times New Roman" w:cs="Times New Roman"/>
          <w:sz w:val="24"/>
          <w:szCs w:val="24"/>
          <w:lang w:val="en-US"/>
        </w:rPr>
        <w:t>Bulan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Juni</w:t>
      </w:r>
      <w:proofErr w:type="spellEnd"/>
      <w:r w:rsidRPr="00465DED">
        <w:rPr>
          <w:rFonts w:ascii="Times New Roman" w:eastAsia="Times New Roman" w:hAnsi="Times New Roman" w:cs="Times New Roman"/>
          <w:sz w:val="24"/>
          <w:szCs w:val="24"/>
          <w:lang w:val="en-US"/>
        </w:rPr>
        <w:t xml:space="preserve"> 2014 </w:t>
      </w:r>
      <w:proofErr w:type="spellStart"/>
      <w:r w:rsidRPr="00465DED">
        <w:rPr>
          <w:rFonts w:ascii="Times New Roman" w:eastAsia="Times New Roman" w:hAnsi="Times New Roman" w:cs="Times New Roman"/>
          <w:sz w:val="24"/>
          <w:szCs w:val="24"/>
          <w:lang w:val="en-US"/>
        </w:rPr>
        <w:t>dimana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meskipun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Undang-undang</w:t>
      </w:r>
      <w:proofErr w:type="spellEnd"/>
      <w:r w:rsidRPr="00465DED">
        <w:rPr>
          <w:rFonts w:ascii="Times New Roman" w:eastAsia="Times New Roman" w:hAnsi="Times New Roman" w:cs="Times New Roman"/>
          <w:sz w:val="24"/>
          <w:szCs w:val="24"/>
          <w:lang w:val="en-US"/>
        </w:rPr>
        <w:t xml:space="preserve"> N</w:t>
      </w:r>
      <w:r w:rsidR="006D3BFF" w:rsidRPr="00465DED">
        <w:rPr>
          <w:rFonts w:ascii="Times New Roman" w:eastAsia="Times New Roman" w:hAnsi="Times New Roman" w:cs="Times New Roman"/>
          <w:sz w:val="24"/>
          <w:szCs w:val="24"/>
          <w:lang w:val="en-US"/>
        </w:rPr>
        <w:t>o.</w:t>
      </w:r>
      <w:r w:rsidRPr="00465DED">
        <w:rPr>
          <w:rFonts w:ascii="Times New Roman" w:eastAsia="Times New Roman" w:hAnsi="Times New Roman" w:cs="Times New Roman"/>
          <w:sz w:val="24"/>
          <w:szCs w:val="24"/>
          <w:lang w:val="en-US"/>
        </w:rPr>
        <w:t xml:space="preserve"> 11 </w:t>
      </w:r>
      <w:proofErr w:type="spellStart"/>
      <w:r w:rsidRPr="00465DED">
        <w:rPr>
          <w:rFonts w:ascii="Times New Roman" w:eastAsia="Times New Roman" w:hAnsi="Times New Roman" w:cs="Times New Roman"/>
          <w:sz w:val="24"/>
          <w:szCs w:val="24"/>
          <w:lang w:val="en-US"/>
        </w:rPr>
        <w:t>Tahun</w:t>
      </w:r>
      <w:proofErr w:type="spellEnd"/>
      <w:r w:rsidRPr="00465DED">
        <w:rPr>
          <w:rFonts w:ascii="Times New Roman" w:eastAsia="Times New Roman" w:hAnsi="Times New Roman" w:cs="Times New Roman"/>
          <w:sz w:val="24"/>
          <w:szCs w:val="24"/>
          <w:lang w:val="en-US"/>
        </w:rPr>
        <w:t xml:space="preserve"> 2012 </w:t>
      </w:r>
      <w:proofErr w:type="spellStart"/>
      <w:r w:rsidRPr="00465DED">
        <w:rPr>
          <w:rFonts w:ascii="Times New Roman" w:eastAsia="Times New Roman" w:hAnsi="Times New Roman" w:cs="Times New Roman"/>
          <w:sz w:val="24"/>
          <w:szCs w:val="24"/>
          <w:lang w:val="en-US"/>
        </w:rPr>
        <w:t>tentang</w:t>
      </w:r>
      <w:proofErr w:type="spellEnd"/>
      <w:r w:rsidRPr="00465DED">
        <w:rPr>
          <w:rFonts w:ascii="Times New Roman" w:eastAsia="Times New Roman" w:hAnsi="Times New Roman" w:cs="Times New Roman"/>
          <w:sz w:val="24"/>
          <w:szCs w:val="24"/>
          <w:lang w:val="en-US"/>
        </w:rPr>
        <w:t xml:space="preserve"> system </w:t>
      </w:r>
      <w:proofErr w:type="spellStart"/>
      <w:r w:rsidRPr="00465DED">
        <w:rPr>
          <w:rFonts w:ascii="Times New Roman" w:eastAsia="Times New Roman" w:hAnsi="Times New Roman" w:cs="Times New Roman"/>
          <w:sz w:val="24"/>
          <w:szCs w:val="24"/>
          <w:lang w:val="en-US"/>
        </w:rPr>
        <w:t>Peradilan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Anak</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telah</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diundangkan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namun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secara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ketentuan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baru</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mulai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berlaku</w:t>
      </w:r>
      <w:proofErr w:type="spellEnd"/>
      <w:r w:rsidRPr="00465DED">
        <w:rPr>
          <w:rFonts w:ascii="Times New Roman" w:eastAsia="Times New Roman" w:hAnsi="Times New Roman" w:cs="Times New Roman"/>
          <w:sz w:val="24"/>
          <w:szCs w:val="24"/>
          <w:lang w:val="en-US"/>
        </w:rPr>
        <w:t xml:space="preserve"> pada </w:t>
      </w:r>
      <w:proofErr w:type="spellStart"/>
      <w:r w:rsidRPr="00465DED">
        <w:rPr>
          <w:rFonts w:ascii="Times New Roman" w:eastAsia="Times New Roman" w:hAnsi="Times New Roman" w:cs="Times New Roman"/>
          <w:sz w:val="24"/>
          <w:szCs w:val="24"/>
          <w:lang w:val="en-US"/>
        </w:rPr>
        <w:t>tanggal</w:t>
      </w:r>
      <w:proofErr w:type="spellEnd"/>
      <w:r w:rsidRPr="00465DED">
        <w:rPr>
          <w:rFonts w:ascii="Times New Roman" w:eastAsia="Times New Roman" w:hAnsi="Times New Roman" w:cs="Times New Roman"/>
          <w:sz w:val="24"/>
          <w:szCs w:val="24"/>
          <w:lang w:val="en-US"/>
        </w:rPr>
        <w:t xml:space="preserve"> </w:t>
      </w:r>
      <w:r w:rsidR="00D0684A" w:rsidRPr="00465DED">
        <w:rPr>
          <w:rFonts w:ascii="Times New Roman" w:eastAsia="Times New Roman" w:hAnsi="Times New Roman" w:cs="Times New Roman"/>
          <w:sz w:val="24"/>
          <w:szCs w:val="24"/>
          <w:lang w:val="en-US"/>
        </w:rPr>
        <w:t xml:space="preserve">30 </w:t>
      </w:r>
      <w:proofErr w:type="spellStart"/>
      <w:r w:rsidR="00D0684A" w:rsidRPr="00465DED">
        <w:rPr>
          <w:rFonts w:ascii="Times New Roman" w:eastAsia="Times New Roman" w:hAnsi="Times New Roman" w:cs="Times New Roman"/>
          <w:sz w:val="24"/>
          <w:szCs w:val="24"/>
          <w:lang w:val="en-US"/>
        </w:rPr>
        <w:t>Juli</w:t>
      </w:r>
      <w:proofErr w:type="spellEnd"/>
      <w:r w:rsidR="00D0684A"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sz w:val="24"/>
          <w:szCs w:val="24"/>
          <w:lang w:val="en-US"/>
        </w:rPr>
        <w:t xml:space="preserve">2014. </w:t>
      </w:r>
      <w:proofErr w:type="spellStart"/>
      <w:r w:rsidRPr="00465DED">
        <w:rPr>
          <w:rFonts w:ascii="Times New Roman" w:eastAsia="Times New Roman" w:hAnsi="Times New Roman" w:cs="Times New Roman"/>
          <w:sz w:val="24"/>
          <w:szCs w:val="24"/>
          <w:lang w:val="en-US"/>
        </w:rPr>
        <w:t>Seorang</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lastRenderedPageBreak/>
        <w:t>anak</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bernama</w:t>
      </w:r>
      <w:proofErr w:type="spellEnd"/>
      <w:r w:rsidRPr="00465DED">
        <w:rPr>
          <w:rFonts w:ascii="Times New Roman" w:eastAsia="Times New Roman" w:hAnsi="Times New Roman" w:cs="Times New Roman"/>
          <w:sz w:val="24"/>
          <w:szCs w:val="24"/>
          <w:lang w:val="en-US"/>
        </w:rPr>
        <w:t xml:space="preserve"> MF </w:t>
      </w:r>
      <w:proofErr w:type="spellStart"/>
      <w:r w:rsidRPr="00465DED">
        <w:rPr>
          <w:rFonts w:ascii="Times New Roman" w:eastAsia="Times New Roman" w:hAnsi="Times New Roman" w:cs="Times New Roman"/>
          <w:sz w:val="24"/>
          <w:szCs w:val="24"/>
          <w:lang w:val="en-US"/>
        </w:rPr>
        <w:t>didakwa</w:t>
      </w:r>
      <w:proofErr w:type="spellEnd"/>
      <w:r w:rsidRPr="00465DED">
        <w:rPr>
          <w:rFonts w:ascii="Times New Roman" w:eastAsia="Times New Roman" w:hAnsi="Times New Roman" w:cs="Times New Roman"/>
          <w:sz w:val="24"/>
          <w:szCs w:val="24"/>
          <w:lang w:val="en-US"/>
        </w:rPr>
        <w:t xml:space="preserve"> oleh </w:t>
      </w:r>
      <w:proofErr w:type="spellStart"/>
      <w:r w:rsidRPr="00465DED">
        <w:rPr>
          <w:rFonts w:ascii="Times New Roman" w:eastAsia="Times New Roman" w:hAnsi="Times New Roman" w:cs="Times New Roman"/>
          <w:sz w:val="24"/>
          <w:szCs w:val="24"/>
          <w:lang w:val="en-US"/>
        </w:rPr>
        <w:t>Jaksa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Penuntut</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Umum</w:t>
      </w:r>
      <w:proofErr w:type="spellEnd"/>
      <w:r w:rsidRPr="00465DED">
        <w:rPr>
          <w:rFonts w:ascii="Times New Roman" w:eastAsia="Times New Roman" w:hAnsi="Times New Roman" w:cs="Times New Roman"/>
          <w:sz w:val="24"/>
          <w:szCs w:val="24"/>
          <w:lang w:val="en-US"/>
        </w:rPr>
        <w:t xml:space="preserve"> pada </w:t>
      </w:r>
      <w:proofErr w:type="spellStart"/>
      <w:r w:rsidRPr="00465DED">
        <w:rPr>
          <w:rFonts w:ascii="Times New Roman" w:eastAsia="Times New Roman" w:hAnsi="Times New Roman" w:cs="Times New Roman"/>
          <w:sz w:val="24"/>
          <w:szCs w:val="24"/>
          <w:lang w:val="en-US"/>
        </w:rPr>
        <w:t>Kejaksaan</w:t>
      </w:r>
      <w:proofErr w:type="spellEnd"/>
      <w:r w:rsidRPr="00465DED">
        <w:rPr>
          <w:rFonts w:ascii="Times New Roman" w:eastAsia="Times New Roman" w:hAnsi="Times New Roman" w:cs="Times New Roman"/>
          <w:sz w:val="24"/>
          <w:szCs w:val="24"/>
          <w:lang w:val="en-US"/>
        </w:rPr>
        <w:t xml:space="preserve"> Negeri Medan </w:t>
      </w:r>
      <w:proofErr w:type="spellStart"/>
      <w:r w:rsidRPr="00465DED">
        <w:rPr>
          <w:rFonts w:ascii="Times New Roman" w:eastAsia="Times New Roman" w:hAnsi="Times New Roman" w:cs="Times New Roman"/>
          <w:sz w:val="24"/>
          <w:szCs w:val="24"/>
          <w:lang w:val="en-US"/>
        </w:rPr>
        <w:t>melanggar</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Pasal</w:t>
      </w:r>
      <w:proofErr w:type="spellEnd"/>
      <w:r w:rsidRPr="00465DED">
        <w:rPr>
          <w:rFonts w:ascii="Times New Roman" w:eastAsia="Times New Roman" w:hAnsi="Times New Roman" w:cs="Times New Roman"/>
          <w:sz w:val="24"/>
          <w:szCs w:val="24"/>
          <w:lang w:val="en-US"/>
        </w:rPr>
        <w:t xml:space="preserve"> </w:t>
      </w:r>
      <w:r w:rsidR="006D3BFF" w:rsidRPr="00465DED">
        <w:rPr>
          <w:rFonts w:ascii="Times New Roman" w:eastAsia="Times New Roman" w:hAnsi="Times New Roman" w:cs="Times New Roman"/>
          <w:sz w:val="24"/>
          <w:szCs w:val="24"/>
          <w:lang w:val="en-US"/>
        </w:rPr>
        <w:t xml:space="preserve">112 </w:t>
      </w:r>
      <w:proofErr w:type="spellStart"/>
      <w:r w:rsidR="006D3BFF" w:rsidRPr="00465DED">
        <w:rPr>
          <w:rFonts w:ascii="Times New Roman" w:eastAsia="Times New Roman" w:hAnsi="Times New Roman" w:cs="Times New Roman"/>
          <w:sz w:val="24"/>
          <w:szCs w:val="24"/>
          <w:lang w:val="en-US"/>
        </w:rPr>
        <w:t>ayat</w:t>
      </w:r>
      <w:proofErr w:type="spellEnd"/>
      <w:r w:rsidR="006D3BFF" w:rsidRPr="00465DED">
        <w:rPr>
          <w:rFonts w:ascii="Times New Roman" w:eastAsia="Times New Roman" w:hAnsi="Times New Roman" w:cs="Times New Roman"/>
          <w:sz w:val="24"/>
          <w:szCs w:val="24"/>
          <w:lang w:val="en-US"/>
        </w:rPr>
        <w:t xml:space="preserve"> (2) dan </w:t>
      </w:r>
      <w:proofErr w:type="spellStart"/>
      <w:r w:rsidR="006D3BFF" w:rsidRPr="00465DED">
        <w:rPr>
          <w:rFonts w:ascii="Times New Roman" w:eastAsia="Times New Roman" w:hAnsi="Times New Roman" w:cs="Times New Roman"/>
          <w:sz w:val="24"/>
          <w:szCs w:val="24"/>
          <w:lang w:val="en-US"/>
        </w:rPr>
        <w:t>Pasal</w:t>
      </w:r>
      <w:proofErr w:type="spellEnd"/>
      <w:r w:rsidR="006D3BFF" w:rsidRPr="00465DED">
        <w:rPr>
          <w:rFonts w:ascii="Times New Roman" w:eastAsia="Times New Roman" w:hAnsi="Times New Roman" w:cs="Times New Roman"/>
          <w:sz w:val="24"/>
          <w:szCs w:val="24"/>
          <w:lang w:val="en-US"/>
        </w:rPr>
        <w:t xml:space="preserve"> 131 </w:t>
      </w:r>
      <w:proofErr w:type="spellStart"/>
      <w:r w:rsidR="006D3BFF" w:rsidRPr="00465DED">
        <w:rPr>
          <w:rFonts w:ascii="Times New Roman" w:eastAsia="Times New Roman" w:hAnsi="Times New Roman" w:cs="Times New Roman"/>
          <w:sz w:val="24"/>
          <w:szCs w:val="24"/>
          <w:lang w:val="en-US"/>
        </w:rPr>
        <w:t>ayat</w:t>
      </w:r>
      <w:proofErr w:type="spellEnd"/>
      <w:r w:rsidR="006D3BFF" w:rsidRPr="00465DED">
        <w:rPr>
          <w:rFonts w:ascii="Times New Roman" w:eastAsia="Times New Roman" w:hAnsi="Times New Roman" w:cs="Times New Roman"/>
          <w:sz w:val="24"/>
          <w:szCs w:val="24"/>
          <w:lang w:val="en-US"/>
        </w:rPr>
        <w:t xml:space="preserve"> (1)</w:t>
      </w:r>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Dalam</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dakwaan</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maupun</w:t>
      </w:r>
      <w:proofErr w:type="spellEnd"/>
      <w:r w:rsidR="00FC34AC" w:rsidRPr="00465DED">
        <w:rPr>
          <w:rFonts w:ascii="Times New Roman" w:eastAsia="Times New Roman" w:hAnsi="Times New Roman" w:cs="Times New Roman"/>
          <w:sz w:val="24"/>
          <w:szCs w:val="24"/>
          <w:lang w:val="en-US"/>
        </w:rPr>
        <w:t xml:space="preserve"> proses </w:t>
      </w:r>
      <w:proofErr w:type="spellStart"/>
      <w:r w:rsidR="00FC34AC" w:rsidRPr="00465DED">
        <w:rPr>
          <w:rFonts w:ascii="Times New Roman" w:eastAsia="Times New Roman" w:hAnsi="Times New Roman" w:cs="Times New Roman"/>
          <w:sz w:val="24"/>
          <w:szCs w:val="24"/>
          <w:lang w:val="en-US"/>
        </w:rPr>
        <w:t>pembuktian</w:t>
      </w:r>
      <w:proofErr w:type="spellEnd"/>
      <w:r w:rsidR="00FC34AC" w:rsidRPr="00465DED">
        <w:rPr>
          <w:rFonts w:ascii="Times New Roman" w:eastAsia="Times New Roman" w:hAnsi="Times New Roman" w:cs="Times New Roman"/>
          <w:sz w:val="24"/>
          <w:szCs w:val="24"/>
          <w:lang w:val="en-US"/>
        </w:rPr>
        <w:t xml:space="preserve"> di </w:t>
      </w:r>
      <w:proofErr w:type="spellStart"/>
      <w:r w:rsidR="00FC34AC" w:rsidRPr="00465DED">
        <w:rPr>
          <w:rFonts w:ascii="Times New Roman" w:eastAsia="Times New Roman" w:hAnsi="Times New Roman" w:cs="Times New Roman"/>
          <w:sz w:val="24"/>
          <w:szCs w:val="24"/>
          <w:lang w:val="en-US"/>
        </w:rPr>
        <w:t>Persidangan</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ternyata</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diketahui</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Narkotika</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jenis</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ekstasi</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tersebut</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adalah</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milik</w:t>
      </w:r>
      <w:proofErr w:type="spellEnd"/>
      <w:r w:rsidR="00FC34AC"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seseorang</w:t>
      </w:r>
      <w:proofErr w:type="spellEnd"/>
      <w:r w:rsidR="00DA560A" w:rsidRPr="00465DED">
        <w:rPr>
          <w:rFonts w:ascii="Times New Roman" w:eastAsia="Times New Roman" w:hAnsi="Times New Roman" w:cs="Times New Roman"/>
          <w:sz w:val="24"/>
          <w:szCs w:val="24"/>
          <w:lang w:val="en-US"/>
        </w:rPr>
        <w:t xml:space="preserve"> yang </w:t>
      </w:r>
      <w:proofErr w:type="spellStart"/>
      <w:r w:rsidR="00DA560A" w:rsidRPr="00465DED">
        <w:rPr>
          <w:rFonts w:ascii="Times New Roman" w:eastAsia="Times New Roman" w:hAnsi="Times New Roman" w:cs="Times New Roman"/>
          <w:sz w:val="24"/>
          <w:szCs w:val="24"/>
          <w:lang w:val="en-US"/>
        </w:rPr>
        <w:t>dititipkan</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kepada</w:t>
      </w:r>
      <w:proofErr w:type="spellEnd"/>
      <w:r w:rsidR="00DA560A"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sepupu</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anak</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dimana</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anak</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tersebut</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tinggal</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menumpang</w:t>
      </w:r>
      <w:proofErr w:type="spellEnd"/>
      <w:r w:rsidR="00FC34AC" w:rsidRPr="00465DED">
        <w:rPr>
          <w:rFonts w:ascii="Times New Roman" w:eastAsia="Times New Roman" w:hAnsi="Times New Roman" w:cs="Times New Roman"/>
          <w:sz w:val="24"/>
          <w:szCs w:val="24"/>
          <w:lang w:val="en-US"/>
        </w:rPr>
        <w:t xml:space="preserve">. Oleh </w:t>
      </w:r>
      <w:proofErr w:type="spellStart"/>
      <w:r w:rsidR="00FC34AC" w:rsidRPr="00465DED">
        <w:rPr>
          <w:rFonts w:ascii="Times New Roman" w:eastAsia="Times New Roman" w:hAnsi="Times New Roman" w:cs="Times New Roman"/>
          <w:sz w:val="24"/>
          <w:szCs w:val="24"/>
          <w:lang w:val="en-US"/>
        </w:rPr>
        <w:t>sepupunya</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anak</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pernah</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dimintai</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untuk</w:t>
      </w:r>
      <w:proofErr w:type="spellEnd"/>
      <w:r w:rsidR="00FC34AC"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menghitung</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ekstasi-ekstasi</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tersebut</w:t>
      </w:r>
      <w:proofErr w:type="spellEnd"/>
      <w:r w:rsidR="00FC34AC" w:rsidRPr="00465DED">
        <w:rPr>
          <w:rFonts w:ascii="Times New Roman" w:eastAsia="Times New Roman" w:hAnsi="Times New Roman" w:cs="Times New Roman"/>
          <w:sz w:val="24"/>
          <w:szCs w:val="24"/>
          <w:lang w:val="en-US"/>
        </w:rPr>
        <w:t xml:space="preserve"> dan </w:t>
      </w:r>
      <w:proofErr w:type="spellStart"/>
      <w:r w:rsidR="00FC34AC" w:rsidRPr="00465DED">
        <w:rPr>
          <w:rFonts w:ascii="Times New Roman" w:eastAsia="Times New Roman" w:hAnsi="Times New Roman" w:cs="Times New Roman"/>
          <w:sz w:val="24"/>
          <w:szCs w:val="24"/>
          <w:lang w:val="en-US"/>
        </w:rPr>
        <w:t>membantu</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memasukkan</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ke</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dalam</w:t>
      </w:r>
      <w:proofErr w:type="spellEnd"/>
      <w:r w:rsidR="00FC34AC" w:rsidRPr="00465DED">
        <w:rPr>
          <w:rFonts w:ascii="Times New Roman" w:eastAsia="Times New Roman" w:hAnsi="Times New Roman" w:cs="Times New Roman"/>
          <w:sz w:val="24"/>
          <w:szCs w:val="24"/>
          <w:lang w:val="en-US"/>
        </w:rPr>
        <w:t xml:space="preserve"> plastic </w:t>
      </w:r>
      <w:proofErr w:type="spellStart"/>
      <w:r w:rsidR="00FC34AC" w:rsidRPr="00465DED">
        <w:rPr>
          <w:rFonts w:ascii="Times New Roman" w:eastAsia="Times New Roman" w:hAnsi="Times New Roman" w:cs="Times New Roman"/>
          <w:sz w:val="24"/>
          <w:szCs w:val="24"/>
          <w:lang w:val="en-US"/>
        </w:rPr>
        <w:t>klip</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tanpa</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pernah</w:t>
      </w:r>
      <w:proofErr w:type="spellEnd"/>
      <w:r w:rsidR="00FC34AC" w:rsidRPr="00465DED">
        <w:rPr>
          <w:rFonts w:ascii="Times New Roman" w:eastAsia="Times New Roman" w:hAnsi="Times New Roman" w:cs="Times New Roman"/>
          <w:sz w:val="24"/>
          <w:szCs w:val="24"/>
          <w:lang w:val="en-US"/>
        </w:rPr>
        <w:t xml:space="preserve"> </w:t>
      </w:r>
      <w:proofErr w:type="spellStart"/>
      <w:r w:rsidR="00FC34AC" w:rsidRPr="00465DED">
        <w:rPr>
          <w:rFonts w:ascii="Times New Roman" w:eastAsia="Times New Roman" w:hAnsi="Times New Roman" w:cs="Times New Roman"/>
          <w:sz w:val="24"/>
          <w:szCs w:val="24"/>
          <w:lang w:val="en-US"/>
        </w:rPr>
        <w:t>mengetahui</w:t>
      </w:r>
      <w:proofErr w:type="spellEnd"/>
      <w:r w:rsidR="00FC34AC"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bahwa</w:t>
      </w:r>
      <w:proofErr w:type="spellEnd"/>
      <w:r w:rsidR="00DA560A" w:rsidRPr="00465DED">
        <w:rPr>
          <w:rFonts w:ascii="Times New Roman" w:eastAsia="Times New Roman" w:hAnsi="Times New Roman" w:cs="Times New Roman"/>
          <w:sz w:val="24"/>
          <w:szCs w:val="24"/>
          <w:lang w:val="en-US"/>
        </w:rPr>
        <w:t xml:space="preserve"> tablet-tablet yang </w:t>
      </w:r>
      <w:proofErr w:type="spellStart"/>
      <w:r w:rsidR="00DA560A" w:rsidRPr="00465DED">
        <w:rPr>
          <w:rFonts w:ascii="Times New Roman" w:eastAsia="Times New Roman" w:hAnsi="Times New Roman" w:cs="Times New Roman"/>
          <w:sz w:val="24"/>
          <w:szCs w:val="24"/>
          <w:lang w:val="en-US"/>
        </w:rPr>
        <w:t>dihitungnya</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adalah</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ekstasi</w:t>
      </w:r>
      <w:proofErr w:type="spellEnd"/>
      <w:r w:rsidR="00DA560A" w:rsidRPr="00465DED">
        <w:rPr>
          <w:rFonts w:ascii="Times New Roman" w:eastAsia="Times New Roman" w:hAnsi="Times New Roman" w:cs="Times New Roman"/>
          <w:sz w:val="24"/>
          <w:szCs w:val="24"/>
          <w:lang w:val="en-US"/>
        </w:rPr>
        <w:t xml:space="preserve">, Hal </w:t>
      </w:r>
      <w:proofErr w:type="spellStart"/>
      <w:r w:rsidR="00DA560A" w:rsidRPr="00465DED">
        <w:rPr>
          <w:rFonts w:ascii="Times New Roman" w:eastAsia="Times New Roman" w:hAnsi="Times New Roman" w:cs="Times New Roman"/>
          <w:sz w:val="24"/>
          <w:szCs w:val="24"/>
          <w:lang w:val="en-US"/>
        </w:rPr>
        <w:t>ini</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berdasarkan</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pengakuan</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anak</w:t>
      </w:r>
      <w:proofErr w:type="spellEnd"/>
      <w:r w:rsidR="00DA560A" w:rsidRPr="00465DED">
        <w:rPr>
          <w:rFonts w:ascii="Times New Roman" w:eastAsia="Times New Roman" w:hAnsi="Times New Roman" w:cs="Times New Roman"/>
          <w:sz w:val="24"/>
          <w:szCs w:val="24"/>
          <w:lang w:val="en-US"/>
        </w:rPr>
        <w:t xml:space="preserve"> yang </w:t>
      </w:r>
      <w:proofErr w:type="spellStart"/>
      <w:r w:rsidR="00DA560A" w:rsidRPr="00465DED">
        <w:rPr>
          <w:rFonts w:ascii="Times New Roman" w:eastAsia="Times New Roman" w:hAnsi="Times New Roman" w:cs="Times New Roman"/>
          <w:sz w:val="24"/>
          <w:szCs w:val="24"/>
          <w:lang w:val="en-US"/>
        </w:rPr>
        <w:t>dikuatkan</w:t>
      </w:r>
      <w:proofErr w:type="spellEnd"/>
      <w:r w:rsidR="00DA560A" w:rsidRPr="00465DED">
        <w:rPr>
          <w:rFonts w:ascii="Times New Roman" w:eastAsia="Times New Roman" w:hAnsi="Times New Roman" w:cs="Times New Roman"/>
          <w:sz w:val="24"/>
          <w:szCs w:val="24"/>
          <w:lang w:val="en-US"/>
        </w:rPr>
        <w:t xml:space="preserve"> oleh </w:t>
      </w:r>
      <w:proofErr w:type="spellStart"/>
      <w:r w:rsidR="00DA560A" w:rsidRPr="00465DED">
        <w:rPr>
          <w:rFonts w:ascii="Times New Roman" w:eastAsia="Times New Roman" w:hAnsi="Times New Roman" w:cs="Times New Roman"/>
          <w:sz w:val="24"/>
          <w:szCs w:val="24"/>
          <w:lang w:val="en-US"/>
        </w:rPr>
        <w:t>sepupu</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anak</w:t>
      </w:r>
      <w:proofErr w:type="spellEnd"/>
      <w:r w:rsidR="00DA560A" w:rsidRPr="00465DED">
        <w:rPr>
          <w:rFonts w:ascii="Times New Roman" w:eastAsia="Times New Roman" w:hAnsi="Times New Roman" w:cs="Times New Roman"/>
          <w:sz w:val="24"/>
          <w:szCs w:val="24"/>
          <w:lang w:val="en-US"/>
        </w:rPr>
        <w:t xml:space="preserve"> yang </w:t>
      </w:r>
      <w:proofErr w:type="spellStart"/>
      <w:r w:rsidR="00DA560A" w:rsidRPr="00465DED">
        <w:rPr>
          <w:rFonts w:ascii="Times New Roman" w:eastAsia="Times New Roman" w:hAnsi="Times New Roman" w:cs="Times New Roman"/>
          <w:sz w:val="24"/>
          <w:szCs w:val="24"/>
          <w:lang w:val="en-US"/>
        </w:rPr>
        <w:t>merupkan</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terdakwa</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dewasa</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dalam</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berkas</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terpisah</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Namun</w:t>
      </w:r>
      <w:proofErr w:type="spellEnd"/>
      <w:r w:rsidR="00DA560A" w:rsidRPr="00465DED">
        <w:rPr>
          <w:rFonts w:ascii="Times New Roman" w:eastAsia="Times New Roman" w:hAnsi="Times New Roman" w:cs="Times New Roman"/>
          <w:sz w:val="24"/>
          <w:szCs w:val="24"/>
          <w:lang w:val="en-US"/>
        </w:rPr>
        <w:t xml:space="preserve"> oleh </w:t>
      </w:r>
      <w:proofErr w:type="spellStart"/>
      <w:r w:rsidR="00DA560A" w:rsidRPr="00465DED">
        <w:rPr>
          <w:rFonts w:ascii="Times New Roman" w:eastAsia="Times New Roman" w:hAnsi="Times New Roman" w:cs="Times New Roman"/>
          <w:sz w:val="24"/>
          <w:szCs w:val="24"/>
          <w:lang w:val="en-US"/>
        </w:rPr>
        <w:t>penyidik</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kepolisian</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dalam</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hal</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ini</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Polsek</w:t>
      </w:r>
      <w:proofErr w:type="spellEnd"/>
      <w:r w:rsidR="00DA560A" w:rsidRPr="00465DED">
        <w:rPr>
          <w:rFonts w:ascii="Times New Roman" w:eastAsia="Times New Roman" w:hAnsi="Times New Roman" w:cs="Times New Roman"/>
          <w:sz w:val="24"/>
          <w:szCs w:val="24"/>
          <w:lang w:val="en-US"/>
        </w:rPr>
        <w:t xml:space="preserve"> Medan Barat, </w:t>
      </w:r>
      <w:proofErr w:type="spellStart"/>
      <w:r w:rsidR="00DA560A" w:rsidRPr="00465DED">
        <w:rPr>
          <w:rFonts w:ascii="Times New Roman" w:eastAsia="Times New Roman" w:hAnsi="Times New Roman" w:cs="Times New Roman"/>
          <w:sz w:val="24"/>
          <w:szCs w:val="24"/>
          <w:lang w:val="en-US"/>
        </w:rPr>
        <w:t>anak</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tetap</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dikenakan</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Pasal</w:t>
      </w:r>
      <w:proofErr w:type="spellEnd"/>
      <w:r w:rsidR="00DA560A" w:rsidRPr="00465DED">
        <w:rPr>
          <w:rFonts w:ascii="Times New Roman" w:eastAsia="Times New Roman" w:hAnsi="Times New Roman" w:cs="Times New Roman"/>
          <w:sz w:val="24"/>
          <w:szCs w:val="24"/>
          <w:lang w:val="en-US"/>
        </w:rPr>
        <w:t xml:space="preserve"> 112 dan </w:t>
      </w:r>
      <w:proofErr w:type="spellStart"/>
      <w:r w:rsidR="00DA560A" w:rsidRPr="00465DED">
        <w:rPr>
          <w:rFonts w:ascii="Times New Roman" w:eastAsia="Times New Roman" w:hAnsi="Times New Roman" w:cs="Times New Roman"/>
          <w:sz w:val="24"/>
          <w:szCs w:val="24"/>
          <w:lang w:val="en-US"/>
        </w:rPr>
        <w:t>Pasal</w:t>
      </w:r>
      <w:proofErr w:type="spellEnd"/>
      <w:r w:rsidR="00DA560A" w:rsidRPr="00465DED">
        <w:rPr>
          <w:rFonts w:ascii="Times New Roman" w:eastAsia="Times New Roman" w:hAnsi="Times New Roman" w:cs="Times New Roman"/>
          <w:sz w:val="24"/>
          <w:szCs w:val="24"/>
          <w:lang w:val="en-US"/>
        </w:rPr>
        <w:t xml:space="preserve"> 131 </w:t>
      </w:r>
      <w:proofErr w:type="spellStart"/>
      <w:r w:rsidR="00DA560A" w:rsidRPr="00465DED">
        <w:rPr>
          <w:rFonts w:ascii="Times New Roman" w:eastAsia="Times New Roman" w:hAnsi="Times New Roman" w:cs="Times New Roman"/>
          <w:sz w:val="24"/>
          <w:szCs w:val="24"/>
          <w:lang w:val="en-US"/>
        </w:rPr>
        <w:t>Undang-undang</w:t>
      </w:r>
      <w:proofErr w:type="spellEnd"/>
      <w:r w:rsidR="00DA560A" w:rsidRPr="00465DED">
        <w:rPr>
          <w:rFonts w:ascii="Times New Roman" w:eastAsia="Times New Roman" w:hAnsi="Times New Roman" w:cs="Times New Roman"/>
          <w:sz w:val="24"/>
          <w:szCs w:val="24"/>
          <w:lang w:val="en-US"/>
        </w:rPr>
        <w:t xml:space="preserve"> No. 35 </w:t>
      </w:r>
      <w:proofErr w:type="spellStart"/>
      <w:r w:rsidR="00DA560A" w:rsidRPr="00465DED">
        <w:rPr>
          <w:rFonts w:ascii="Times New Roman" w:eastAsia="Times New Roman" w:hAnsi="Times New Roman" w:cs="Times New Roman"/>
          <w:sz w:val="24"/>
          <w:szCs w:val="24"/>
          <w:lang w:val="en-US"/>
        </w:rPr>
        <w:t>Tahun</w:t>
      </w:r>
      <w:proofErr w:type="spellEnd"/>
      <w:r w:rsidR="00DA560A" w:rsidRPr="00465DED">
        <w:rPr>
          <w:rFonts w:ascii="Times New Roman" w:eastAsia="Times New Roman" w:hAnsi="Times New Roman" w:cs="Times New Roman"/>
          <w:sz w:val="24"/>
          <w:szCs w:val="24"/>
          <w:lang w:val="en-US"/>
        </w:rPr>
        <w:t xml:space="preserve"> 2009 dan </w:t>
      </w:r>
      <w:proofErr w:type="spellStart"/>
      <w:r w:rsidR="00DA560A" w:rsidRPr="00465DED">
        <w:rPr>
          <w:rFonts w:ascii="Times New Roman" w:eastAsia="Times New Roman" w:hAnsi="Times New Roman" w:cs="Times New Roman"/>
          <w:sz w:val="24"/>
          <w:szCs w:val="24"/>
          <w:lang w:val="en-US"/>
        </w:rPr>
        <w:t>tetap</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dilakukan</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penahanan</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terhadap</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anak</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Dalam</w:t>
      </w:r>
      <w:proofErr w:type="spellEnd"/>
      <w:r w:rsidR="00DA560A" w:rsidRPr="00465DED">
        <w:rPr>
          <w:rFonts w:ascii="Times New Roman" w:eastAsia="Times New Roman" w:hAnsi="Times New Roman" w:cs="Times New Roman"/>
          <w:sz w:val="24"/>
          <w:szCs w:val="24"/>
          <w:lang w:val="en-US"/>
        </w:rPr>
        <w:t xml:space="preserve"> proses </w:t>
      </w:r>
      <w:proofErr w:type="spellStart"/>
      <w:r w:rsidR="00DA560A" w:rsidRPr="00465DED">
        <w:rPr>
          <w:rFonts w:ascii="Times New Roman" w:eastAsia="Times New Roman" w:hAnsi="Times New Roman" w:cs="Times New Roman"/>
          <w:sz w:val="24"/>
          <w:szCs w:val="24"/>
          <w:lang w:val="en-US"/>
        </w:rPr>
        <w:t>sidang</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anak</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ditetapkan</w:t>
      </w:r>
      <w:proofErr w:type="spellEnd"/>
      <w:r w:rsidR="00DA560A" w:rsidRPr="00465DED">
        <w:rPr>
          <w:rFonts w:ascii="Times New Roman" w:eastAsia="Times New Roman" w:hAnsi="Times New Roman" w:cs="Times New Roman"/>
          <w:sz w:val="24"/>
          <w:szCs w:val="24"/>
          <w:lang w:val="en-US"/>
        </w:rPr>
        <w:t xml:space="preserve"> oleh hakim </w:t>
      </w:r>
      <w:proofErr w:type="spellStart"/>
      <w:r w:rsidR="00DA560A" w:rsidRPr="00465DED">
        <w:rPr>
          <w:rFonts w:ascii="Times New Roman" w:eastAsia="Times New Roman" w:hAnsi="Times New Roman" w:cs="Times New Roman"/>
          <w:sz w:val="24"/>
          <w:szCs w:val="24"/>
          <w:lang w:val="en-US"/>
        </w:rPr>
        <w:t>melanggar</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Pasal</w:t>
      </w:r>
      <w:proofErr w:type="spellEnd"/>
      <w:r w:rsidR="00DA560A" w:rsidRPr="00465DED">
        <w:rPr>
          <w:rFonts w:ascii="Times New Roman" w:eastAsia="Times New Roman" w:hAnsi="Times New Roman" w:cs="Times New Roman"/>
          <w:sz w:val="24"/>
          <w:szCs w:val="24"/>
          <w:lang w:val="en-US"/>
        </w:rPr>
        <w:t xml:space="preserve"> 131 </w:t>
      </w:r>
      <w:proofErr w:type="spellStart"/>
      <w:r w:rsidR="00DA560A" w:rsidRPr="00465DED">
        <w:rPr>
          <w:rFonts w:ascii="Times New Roman" w:eastAsia="Times New Roman" w:hAnsi="Times New Roman" w:cs="Times New Roman"/>
          <w:sz w:val="24"/>
          <w:szCs w:val="24"/>
          <w:lang w:val="en-US"/>
        </w:rPr>
        <w:t>Undan</w:t>
      </w:r>
      <w:r w:rsidR="0086325E" w:rsidRPr="00465DED">
        <w:rPr>
          <w:rFonts w:ascii="Times New Roman" w:eastAsia="Times New Roman" w:hAnsi="Times New Roman" w:cs="Times New Roman"/>
          <w:sz w:val="24"/>
          <w:szCs w:val="24"/>
          <w:lang w:val="en-US"/>
        </w:rPr>
        <w:t>g-undang</w:t>
      </w:r>
      <w:proofErr w:type="spellEnd"/>
      <w:r w:rsidR="0086325E" w:rsidRPr="00465DED">
        <w:rPr>
          <w:rFonts w:ascii="Times New Roman" w:eastAsia="Times New Roman" w:hAnsi="Times New Roman" w:cs="Times New Roman"/>
          <w:sz w:val="24"/>
          <w:szCs w:val="24"/>
          <w:lang w:val="en-US"/>
        </w:rPr>
        <w:t xml:space="preserve"> </w:t>
      </w:r>
      <w:proofErr w:type="spellStart"/>
      <w:r w:rsidR="0086325E" w:rsidRPr="00465DED">
        <w:rPr>
          <w:rFonts w:ascii="Times New Roman" w:eastAsia="Times New Roman" w:hAnsi="Times New Roman" w:cs="Times New Roman"/>
          <w:sz w:val="24"/>
          <w:szCs w:val="24"/>
          <w:lang w:val="en-US"/>
        </w:rPr>
        <w:t>Nomor</w:t>
      </w:r>
      <w:proofErr w:type="spellEnd"/>
      <w:r w:rsidR="0086325E" w:rsidRPr="00465DED">
        <w:rPr>
          <w:rFonts w:ascii="Times New Roman" w:eastAsia="Times New Roman" w:hAnsi="Times New Roman" w:cs="Times New Roman"/>
          <w:sz w:val="24"/>
          <w:szCs w:val="24"/>
          <w:lang w:val="en-US"/>
        </w:rPr>
        <w:t xml:space="preserve"> 35 </w:t>
      </w:r>
      <w:proofErr w:type="spellStart"/>
      <w:r w:rsidR="0086325E" w:rsidRPr="00465DED">
        <w:rPr>
          <w:rFonts w:ascii="Times New Roman" w:eastAsia="Times New Roman" w:hAnsi="Times New Roman" w:cs="Times New Roman"/>
          <w:sz w:val="24"/>
          <w:szCs w:val="24"/>
          <w:lang w:val="en-US"/>
        </w:rPr>
        <w:t>Tahun</w:t>
      </w:r>
      <w:proofErr w:type="spellEnd"/>
      <w:r w:rsidR="0086325E" w:rsidRPr="00465DED">
        <w:rPr>
          <w:rFonts w:ascii="Times New Roman" w:eastAsia="Times New Roman" w:hAnsi="Times New Roman" w:cs="Times New Roman"/>
          <w:sz w:val="24"/>
          <w:szCs w:val="24"/>
          <w:lang w:val="en-US"/>
        </w:rPr>
        <w:t xml:space="preserve"> 2009 </w:t>
      </w:r>
      <w:r w:rsidR="00DA560A" w:rsidRPr="00465DED">
        <w:rPr>
          <w:rFonts w:ascii="Times New Roman" w:eastAsia="Times New Roman" w:hAnsi="Times New Roman" w:cs="Times New Roman"/>
          <w:sz w:val="24"/>
          <w:szCs w:val="24"/>
          <w:lang w:val="en-US"/>
        </w:rPr>
        <w:t xml:space="preserve">dan </w:t>
      </w:r>
      <w:proofErr w:type="spellStart"/>
      <w:r w:rsidR="00DA560A" w:rsidRPr="00465DED">
        <w:rPr>
          <w:rFonts w:ascii="Times New Roman" w:eastAsia="Times New Roman" w:hAnsi="Times New Roman" w:cs="Times New Roman"/>
          <w:sz w:val="24"/>
          <w:szCs w:val="24"/>
          <w:lang w:val="en-US"/>
        </w:rPr>
        <w:t>dijatuhi</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hokuman</w:t>
      </w:r>
      <w:proofErr w:type="spellEnd"/>
      <w:r w:rsidR="00DA560A" w:rsidRPr="00465DED">
        <w:rPr>
          <w:rFonts w:ascii="Times New Roman" w:eastAsia="Times New Roman" w:hAnsi="Times New Roman" w:cs="Times New Roman"/>
          <w:sz w:val="24"/>
          <w:szCs w:val="24"/>
          <w:lang w:val="en-US"/>
        </w:rPr>
        <w:t xml:space="preserve"> 3 </w:t>
      </w:r>
      <w:proofErr w:type="spellStart"/>
      <w:r w:rsidR="00DA560A" w:rsidRPr="00465DED">
        <w:rPr>
          <w:rFonts w:ascii="Times New Roman" w:eastAsia="Times New Roman" w:hAnsi="Times New Roman" w:cs="Times New Roman"/>
          <w:sz w:val="24"/>
          <w:szCs w:val="24"/>
          <w:lang w:val="en-US"/>
        </w:rPr>
        <w:t>bulan</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penjara</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dikarenakan</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ketentuan</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Pasal</w:t>
      </w:r>
      <w:proofErr w:type="spellEnd"/>
      <w:r w:rsidR="00DA560A" w:rsidRPr="00465DED">
        <w:rPr>
          <w:rFonts w:ascii="Times New Roman" w:eastAsia="Times New Roman" w:hAnsi="Times New Roman" w:cs="Times New Roman"/>
          <w:sz w:val="24"/>
          <w:szCs w:val="24"/>
          <w:lang w:val="en-US"/>
        </w:rPr>
        <w:t xml:space="preserve"> 131 </w:t>
      </w:r>
      <w:proofErr w:type="spellStart"/>
      <w:r w:rsidR="00DA560A" w:rsidRPr="00465DED">
        <w:rPr>
          <w:rFonts w:ascii="Times New Roman" w:eastAsia="Times New Roman" w:hAnsi="Times New Roman" w:cs="Times New Roman"/>
          <w:sz w:val="24"/>
          <w:szCs w:val="24"/>
          <w:lang w:val="en-US"/>
        </w:rPr>
        <w:t>Undang-undang</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Narkotika</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tersebut</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memuat</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hukuman</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maksimal</w:t>
      </w:r>
      <w:proofErr w:type="spellEnd"/>
      <w:r w:rsidR="00DA560A" w:rsidRPr="00465DED">
        <w:rPr>
          <w:rFonts w:ascii="Times New Roman" w:eastAsia="Times New Roman" w:hAnsi="Times New Roman" w:cs="Times New Roman"/>
          <w:sz w:val="24"/>
          <w:szCs w:val="24"/>
          <w:lang w:val="en-US"/>
        </w:rPr>
        <w:t xml:space="preserve"> </w:t>
      </w:r>
      <w:proofErr w:type="spellStart"/>
      <w:r w:rsidR="00DA560A" w:rsidRPr="00465DED">
        <w:rPr>
          <w:rFonts w:ascii="Times New Roman" w:eastAsia="Times New Roman" w:hAnsi="Times New Roman" w:cs="Times New Roman"/>
          <w:sz w:val="24"/>
          <w:szCs w:val="24"/>
          <w:lang w:val="en-US"/>
        </w:rPr>
        <w:t>hanya</w:t>
      </w:r>
      <w:proofErr w:type="spellEnd"/>
      <w:r w:rsidR="00DA560A" w:rsidRPr="00465DED">
        <w:rPr>
          <w:rFonts w:ascii="Times New Roman" w:eastAsia="Times New Roman" w:hAnsi="Times New Roman" w:cs="Times New Roman"/>
          <w:sz w:val="24"/>
          <w:szCs w:val="24"/>
          <w:lang w:val="en-US"/>
        </w:rPr>
        <w:t xml:space="preserve"> 1 </w:t>
      </w:r>
      <w:proofErr w:type="spellStart"/>
      <w:r w:rsidR="00DA560A" w:rsidRPr="00465DED">
        <w:rPr>
          <w:rFonts w:ascii="Times New Roman" w:eastAsia="Times New Roman" w:hAnsi="Times New Roman" w:cs="Times New Roman"/>
          <w:sz w:val="24"/>
          <w:szCs w:val="24"/>
          <w:lang w:val="en-US"/>
        </w:rPr>
        <w:t>tahun</w:t>
      </w:r>
      <w:proofErr w:type="spellEnd"/>
      <w:r w:rsidR="00DA560A" w:rsidRPr="00465DED">
        <w:rPr>
          <w:rFonts w:ascii="Times New Roman" w:eastAsia="Times New Roman" w:hAnsi="Times New Roman" w:cs="Times New Roman"/>
          <w:sz w:val="24"/>
          <w:szCs w:val="24"/>
          <w:lang w:val="en-US"/>
        </w:rPr>
        <w:t>.</w:t>
      </w:r>
    </w:p>
    <w:p w:rsidR="007A7588" w:rsidRPr="00465DED" w:rsidRDefault="00DA560A" w:rsidP="004057E3">
      <w:pPr>
        <w:rPr>
          <w:rFonts w:ascii="Times New Roman" w:eastAsia="Times New Roman" w:hAnsi="Times New Roman" w:cs="Times New Roman"/>
          <w:sz w:val="24"/>
          <w:szCs w:val="24"/>
          <w:lang w:val="en-US"/>
        </w:rPr>
      </w:pPr>
      <w:r w:rsidRPr="00465DED">
        <w:rPr>
          <w:rFonts w:ascii="Times New Roman" w:eastAsia="Times New Roman" w:hAnsi="Times New Roman" w:cs="Times New Roman"/>
          <w:sz w:val="24"/>
          <w:szCs w:val="24"/>
          <w:lang w:val="en-US"/>
        </w:rPr>
        <w:t xml:space="preserve">Dari 2 </w:t>
      </w:r>
      <w:proofErr w:type="spellStart"/>
      <w:r w:rsidRPr="00465DED">
        <w:rPr>
          <w:rFonts w:ascii="Times New Roman" w:eastAsia="Times New Roman" w:hAnsi="Times New Roman" w:cs="Times New Roman"/>
          <w:sz w:val="24"/>
          <w:szCs w:val="24"/>
          <w:lang w:val="en-US"/>
        </w:rPr>
        <w:t>kasus</w:t>
      </w:r>
      <w:proofErr w:type="spellEnd"/>
      <w:r w:rsidRPr="00465DED">
        <w:rPr>
          <w:rFonts w:ascii="Times New Roman" w:eastAsia="Times New Roman" w:hAnsi="Times New Roman" w:cs="Times New Roman"/>
          <w:sz w:val="24"/>
          <w:szCs w:val="24"/>
          <w:lang w:val="en-US"/>
        </w:rPr>
        <w:t xml:space="preserve"> yang </w:t>
      </w:r>
      <w:proofErr w:type="spellStart"/>
      <w:r w:rsidRPr="00465DED">
        <w:rPr>
          <w:rFonts w:ascii="Times New Roman" w:eastAsia="Times New Roman" w:hAnsi="Times New Roman" w:cs="Times New Roman"/>
          <w:sz w:val="24"/>
          <w:szCs w:val="24"/>
          <w:lang w:val="en-US"/>
        </w:rPr>
        <w:t>telah</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dipaparkan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tersebut</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sebelum</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berlakunya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Undang-undang</w:t>
      </w:r>
      <w:proofErr w:type="spellEnd"/>
      <w:r w:rsidRPr="00465DED">
        <w:rPr>
          <w:rFonts w:ascii="Times New Roman" w:eastAsia="Times New Roman" w:hAnsi="Times New Roman" w:cs="Times New Roman"/>
          <w:sz w:val="24"/>
          <w:szCs w:val="24"/>
          <w:lang w:val="en-US"/>
        </w:rPr>
        <w:t xml:space="preserve"> No. 11 </w:t>
      </w:r>
      <w:proofErr w:type="spellStart"/>
      <w:r w:rsidRPr="00465DED">
        <w:rPr>
          <w:rFonts w:ascii="Times New Roman" w:eastAsia="Times New Roman" w:hAnsi="Times New Roman" w:cs="Times New Roman"/>
          <w:sz w:val="24"/>
          <w:szCs w:val="24"/>
          <w:lang w:val="en-US"/>
        </w:rPr>
        <w:t>Tahun</w:t>
      </w:r>
      <w:proofErr w:type="spellEnd"/>
      <w:r w:rsidRPr="00465DED">
        <w:rPr>
          <w:rFonts w:ascii="Times New Roman" w:eastAsia="Times New Roman" w:hAnsi="Times New Roman" w:cs="Times New Roman"/>
          <w:sz w:val="24"/>
          <w:szCs w:val="24"/>
          <w:lang w:val="en-US"/>
        </w:rPr>
        <w:t xml:space="preserve"> 2012 </w:t>
      </w:r>
      <w:proofErr w:type="spellStart"/>
      <w:r w:rsidRPr="00465DED">
        <w:rPr>
          <w:rFonts w:ascii="Times New Roman" w:eastAsia="Times New Roman" w:hAnsi="Times New Roman" w:cs="Times New Roman"/>
          <w:sz w:val="24"/>
          <w:szCs w:val="24"/>
          <w:lang w:val="en-US"/>
        </w:rPr>
        <w:t>tentang</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Sistem</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Peradilan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Pidana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Anak</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sangat</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jelas</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terlihat</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dalam</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menangani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anak</w:t>
      </w:r>
      <w:proofErr w:type="spellEnd"/>
      <w:r w:rsidRPr="00465DED">
        <w:rPr>
          <w:rFonts w:ascii="Times New Roman" w:eastAsia="Times New Roman" w:hAnsi="Times New Roman" w:cs="Times New Roman"/>
          <w:sz w:val="24"/>
          <w:szCs w:val="24"/>
          <w:lang w:val="en-US"/>
        </w:rPr>
        <w:t xml:space="preserve"> yang </w:t>
      </w:r>
      <w:proofErr w:type="spellStart"/>
      <w:r w:rsidRPr="00465DED">
        <w:rPr>
          <w:rFonts w:ascii="Times New Roman" w:eastAsia="Times New Roman" w:hAnsi="Times New Roman" w:cs="Times New Roman"/>
          <w:sz w:val="24"/>
          <w:szCs w:val="24"/>
          <w:lang w:val="en-US"/>
        </w:rPr>
        <w:t>terlibat</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dalam</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suatu</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tindak</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pidana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baik</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sebagai</w:t>
      </w:r>
      <w:proofErr w:type="spellEnd"/>
      <w:r w:rsidRPr="00465DED">
        <w:rPr>
          <w:rFonts w:ascii="Times New Roman" w:eastAsia="Times New Roman" w:hAnsi="Times New Roman" w:cs="Times New Roman"/>
          <w:sz w:val="24"/>
          <w:szCs w:val="24"/>
          <w:lang w:val="en-US"/>
        </w:rPr>
        <w:t xml:space="preserve"> yang </w:t>
      </w:r>
      <w:proofErr w:type="spellStart"/>
      <w:r w:rsidRPr="00465DED">
        <w:rPr>
          <w:rFonts w:ascii="Times New Roman" w:eastAsia="Times New Roman" w:hAnsi="Times New Roman" w:cs="Times New Roman"/>
          <w:sz w:val="24"/>
          <w:szCs w:val="24"/>
          <w:lang w:val="en-US"/>
        </w:rPr>
        <w:t>memiliki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atau</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menyimpan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atau</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mendistribusikan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atau</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hanya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pemakai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atau</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justru</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hanya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mengetahui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tidak</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melapor</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aparat</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penegak</w:t>
      </w:r>
      <w:proofErr w:type="spellEnd"/>
      <w:r w:rsidRPr="00465DED">
        <w:rPr>
          <w:rFonts w:ascii="Times New Roman" w:eastAsia="Times New Roman" w:hAnsi="Times New Roman" w:cs="Times New Roman"/>
          <w:sz w:val="24"/>
          <w:szCs w:val="24"/>
          <w:lang w:val="en-US"/>
        </w:rPr>
        <w:t xml:space="preserve"> hokum </w:t>
      </w:r>
      <w:proofErr w:type="spellStart"/>
      <w:r w:rsidRPr="00465DED">
        <w:rPr>
          <w:rFonts w:ascii="Times New Roman" w:eastAsia="Times New Roman" w:hAnsi="Times New Roman" w:cs="Times New Roman"/>
          <w:sz w:val="24"/>
          <w:szCs w:val="24"/>
          <w:lang w:val="en-US"/>
        </w:rPr>
        <w:t>terut</w:t>
      </w:r>
      <w:r w:rsidR="00582C2E" w:rsidRPr="00465DED">
        <w:rPr>
          <w:rFonts w:ascii="Times New Roman" w:eastAsia="Times New Roman" w:hAnsi="Times New Roman" w:cs="Times New Roman"/>
          <w:sz w:val="24"/>
          <w:szCs w:val="24"/>
          <w:lang w:val="en-US"/>
        </w:rPr>
        <w:t>ama</w:t>
      </w:r>
      <w:proofErr w:type="spellEnd"/>
      <w:r w:rsidR="00582C2E" w:rsidRPr="00465DED">
        <w:rPr>
          <w:rFonts w:ascii="Times New Roman" w:eastAsia="Times New Roman" w:hAnsi="Times New Roman" w:cs="Times New Roman"/>
          <w:sz w:val="24"/>
          <w:szCs w:val="24"/>
          <w:lang w:val="en-US"/>
        </w:rPr>
        <w:t xml:space="preserve"> </w:t>
      </w:r>
      <w:proofErr w:type="spellStart"/>
      <w:r w:rsidR="00582C2E" w:rsidRPr="00465DED">
        <w:rPr>
          <w:rFonts w:ascii="Times New Roman" w:eastAsia="Times New Roman" w:hAnsi="Times New Roman" w:cs="Times New Roman"/>
          <w:sz w:val="24"/>
          <w:szCs w:val="24"/>
          <w:lang w:val="en-US"/>
        </w:rPr>
        <w:t>penyidik</w:t>
      </w:r>
      <w:proofErr w:type="spellEnd"/>
      <w:r w:rsidR="00582C2E" w:rsidRPr="00465DED">
        <w:rPr>
          <w:rFonts w:ascii="Times New Roman" w:eastAsia="Times New Roman" w:hAnsi="Times New Roman" w:cs="Times New Roman"/>
          <w:sz w:val="24"/>
          <w:szCs w:val="24"/>
          <w:lang w:val="en-US"/>
        </w:rPr>
        <w:t xml:space="preserve"> </w:t>
      </w:r>
      <w:proofErr w:type="spellStart"/>
      <w:r w:rsidR="00582C2E" w:rsidRPr="00465DED">
        <w:rPr>
          <w:rFonts w:ascii="Times New Roman" w:eastAsia="Times New Roman" w:hAnsi="Times New Roman" w:cs="Times New Roman"/>
          <w:sz w:val="24"/>
          <w:szCs w:val="24"/>
          <w:lang w:val="en-US"/>
        </w:rPr>
        <w:t>kepolisian</w:t>
      </w:r>
      <w:proofErr w:type="spellEnd"/>
      <w:r w:rsidR="00582C2E"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hanya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menyandarkan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penangananya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sesuai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Undang-undang</w:t>
      </w:r>
      <w:proofErr w:type="spellEnd"/>
      <w:r w:rsidRPr="00465DED">
        <w:rPr>
          <w:rFonts w:ascii="Times New Roman" w:eastAsia="Times New Roman" w:hAnsi="Times New Roman" w:cs="Times New Roman"/>
          <w:sz w:val="24"/>
          <w:szCs w:val="24"/>
          <w:lang w:val="en-US"/>
        </w:rPr>
        <w:t xml:space="preserve"> No. 31 </w:t>
      </w:r>
      <w:proofErr w:type="spellStart"/>
      <w:r w:rsidRPr="00465DED">
        <w:rPr>
          <w:rFonts w:ascii="Times New Roman" w:eastAsia="Times New Roman" w:hAnsi="Times New Roman" w:cs="Times New Roman"/>
          <w:sz w:val="24"/>
          <w:szCs w:val="24"/>
          <w:lang w:val="en-US"/>
        </w:rPr>
        <w:t>Tahun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Tahun</w:t>
      </w:r>
      <w:proofErr w:type="spellEnd"/>
      <w:r w:rsidRPr="00465DED">
        <w:rPr>
          <w:rFonts w:ascii="Times New Roman" w:eastAsia="Times New Roman" w:hAnsi="Times New Roman" w:cs="Times New Roman"/>
          <w:sz w:val="24"/>
          <w:szCs w:val="24"/>
          <w:lang w:val="en-US"/>
        </w:rPr>
        <w:t xml:space="preserve"> 2009 </w:t>
      </w:r>
      <w:proofErr w:type="spellStart"/>
      <w:r w:rsidRPr="00465DED">
        <w:rPr>
          <w:rFonts w:ascii="Times New Roman" w:eastAsia="Times New Roman" w:hAnsi="Times New Roman" w:cs="Times New Roman"/>
          <w:sz w:val="24"/>
          <w:szCs w:val="24"/>
          <w:lang w:val="en-US"/>
        </w:rPr>
        <w:t>tentang</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Narkotika</w:t>
      </w:r>
      <w:proofErr w:type="spellEnd"/>
      <w:r w:rsidRPr="00465DED">
        <w:rPr>
          <w:rFonts w:ascii="Times New Roman" w:eastAsia="Times New Roman" w:hAnsi="Times New Roman" w:cs="Times New Roman"/>
          <w:sz w:val="24"/>
          <w:szCs w:val="24"/>
          <w:lang w:val="en-US"/>
        </w:rPr>
        <w:t xml:space="preserve"> dan </w:t>
      </w:r>
      <w:proofErr w:type="spellStart"/>
      <w:r w:rsidRPr="00465DED">
        <w:rPr>
          <w:rFonts w:ascii="Times New Roman" w:eastAsia="Times New Roman" w:hAnsi="Times New Roman" w:cs="Times New Roman"/>
          <w:sz w:val="24"/>
          <w:szCs w:val="24"/>
          <w:lang w:val="en-US"/>
        </w:rPr>
        <w:t>hanya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menggunakan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lastRenderedPageBreak/>
        <w:t>Undang-undang</w:t>
      </w:r>
      <w:proofErr w:type="spellEnd"/>
      <w:r w:rsidRPr="00465DED">
        <w:rPr>
          <w:rFonts w:ascii="Times New Roman" w:eastAsia="Times New Roman" w:hAnsi="Times New Roman" w:cs="Times New Roman"/>
          <w:sz w:val="24"/>
          <w:szCs w:val="24"/>
          <w:lang w:val="en-US"/>
        </w:rPr>
        <w:t xml:space="preserve"> No 3 </w:t>
      </w:r>
      <w:proofErr w:type="spellStart"/>
      <w:r w:rsidRPr="00465DED">
        <w:rPr>
          <w:rFonts w:ascii="Times New Roman" w:eastAsia="Times New Roman" w:hAnsi="Times New Roman" w:cs="Times New Roman"/>
          <w:sz w:val="24"/>
          <w:szCs w:val="24"/>
          <w:lang w:val="en-US"/>
        </w:rPr>
        <w:t>Tahun</w:t>
      </w:r>
      <w:proofErr w:type="spellEnd"/>
      <w:r w:rsidRPr="00465DED">
        <w:rPr>
          <w:rFonts w:ascii="Times New Roman" w:eastAsia="Times New Roman" w:hAnsi="Times New Roman" w:cs="Times New Roman"/>
          <w:sz w:val="24"/>
          <w:szCs w:val="24"/>
          <w:lang w:val="en-US"/>
        </w:rPr>
        <w:t xml:space="preserve"> 1997 </w:t>
      </w:r>
      <w:proofErr w:type="spellStart"/>
      <w:r w:rsidRPr="00465DED">
        <w:rPr>
          <w:rFonts w:ascii="Times New Roman" w:eastAsia="Times New Roman" w:hAnsi="Times New Roman" w:cs="Times New Roman"/>
          <w:sz w:val="24"/>
          <w:szCs w:val="24"/>
          <w:lang w:val="en-US"/>
        </w:rPr>
        <w:t>sebagi</w:t>
      </w:r>
      <w:proofErr w:type="spellEnd"/>
      <w:r w:rsidRPr="00465DED">
        <w:rPr>
          <w:rFonts w:ascii="Times New Roman" w:eastAsia="Times New Roman" w:hAnsi="Times New Roman" w:cs="Times New Roman"/>
          <w:sz w:val="24"/>
          <w:szCs w:val="24"/>
          <w:lang w:val="en-US"/>
        </w:rPr>
        <w:t xml:space="preserve"> </w:t>
      </w:r>
      <w:proofErr w:type="spellStart"/>
      <w:r w:rsidR="007A7588" w:rsidRPr="00465DED">
        <w:rPr>
          <w:rFonts w:ascii="Times New Roman" w:eastAsia="Times New Roman" w:hAnsi="Times New Roman" w:cs="Times New Roman"/>
          <w:sz w:val="24"/>
          <w:szCs w:val="24"/>
          <w:lang w:val="en-US"/>
        </w:rPr>
        <w:t>hu</w:t>
      </w:r>
      <w:r w:rsidRPr="00465DED">
        <w:rPr>
          <w:rFonts w:ascii="Times New Roman" w:eastAsia="Times New Roman" w:hAnsi="Times New Roman" w:cs="Times New Roman"/>
          <w:sz w:val="24"/>
          <w:szCs w:val="24"/>
          <w:lang w:val="en-US"/>
        </w:rPr>
        <w:t>kum</w:t>
      </w:r>
      <w:proofErr w:type="spellEnd"/>
      <w:r w:rsidRPr="00465DED">
        <w:rPr>
          <w:rFonts w:ascii="Times New Roman" w:eastAsia="Times New Roman" w:hAnsi="Times New Roman" w:cs="Times New Roman"/>
          <w:sz w:val="24"/>
          <w:szCs w:val="24"/>
          <w:lang w:val="en-US"/>
        </w:rPr>
        <w:t xml:space="preserve"> acara</w:t>
      </w:r>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jika</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hu</w:t>
      </w:r>
      <w:r w:rsidR="007A7588" w:rsidRPr="00465DED">
        <w:rPr>
          <w:rFonts w:ascii="Times New Roman" w:eastAsia="Times New Roman" w:hAnsi="Times New Roman" w:cs="Times New Roman"/>
          <w:sz w:val="24"/>
          <w:szCs w:val="24"/>
          <w:lang w:val="en-US"/>
        </w:rPr>
        <w:t>kum</w:t>
      </w:r>
      <w:proofErr w:type="spellEnd"/>
      <w:r w:rsidR="007A7588" w:rsidRPr="00465DED">
        <w:rPr>
          <w:rFonts w:ascii="Times New Roman" w:eastAsia="Times New Roman" w:hAnsi="Times New Roman" w:cs="Times New Roman"/>
          <w:sz w:val="24"/>
          <w:szCs w:val="24"/>
          <w:lang w:val="en-US"/>
        </w:rPr>
        <w:t xml:space="preserve"> </w:t>
      </w:r>
      <w:proofErr w:type="spellStart"/>
      <w:r w:rsidR="007A7588" w:rsidRPr="00465DED">
        <w:rPr>
          <w:rFonts w:ascii="Times New Roman" w:eastAsia="Times New Roman" w:hAnsi="Times New Roman" w:cs="Times New Roman"/>
          <w:sz w:val="24"/>
          <w:szCs w:val="24"/>
          <w:lang w:val="en-US"/>
        </w:rPr>
        <w:t>acaranya</w:t>
      </w:r>
      <w:proofErr w:type="spellEnd"/>
      <w:r w:rsidR="007A7588" w:rsidRPr="00465DED">
        <w:rPr>
          <w:rFonts w:ascii="Times New Roman" w:eastAsia="Times New Roman" w:hAnsi="Times New Roman" w:cs="Times New Roman"/>
          <w:sz w:val="24"/>
          <w:szCs w:val="24"/>
          <w:lang w:val="en-US"/>
        </w:rPr>
        <w:t xml:space="preserve"> </w:t>
      </w:r>
      <w:proofErr w:type="spellStart"/>
      <w:r w:rsidR="007A7588" w:rsidRPr="00465DED">
        <w:rPr>
          <w:rFonts w:ascii="Times New Roman" w:eastAsia="Times New Roman" w:hAnsi="Times New Roman" w:cs="Times New Roman"/>
          <w:sz w:val="24"/>
          <w:szCs w:val="24"/>
          <w:lang w:val="en-US"/>
        </w:rPr>
        <w:t>tidak</w:t>
      </w:r>
      <w:proofErr w:type="spellEnd"/>
      <w:r w:rsidR="007A7588" w:rsidRPr="00465DED">
        <w:rPr>
          <w:rFonts w:ascii="Times New Roman" w:eastAsia="Times New Roman" w:hAnsi="Times New Roman" w:cs="Times New Roman"/>
          <w:sz w:val="24"/>
          <w:szCs w:val="24"/>
          <w:lang w:val="en-US"/>
        </w:rPr>
        <w:t xml:space="preserve"> </w:t>
      </w:r>
      <w:proofErr w:type="spellStart"/>
      <w:r w:rsidR="007A7588" w:rsidRPr="00465DED">
        <w:rPr>
          <w:rFonts w:ascii="Times New Roman" w:eastAsia="Times New Roman" w:hAnsi="Times New Roman" w:cs="Times New Roman"/>
          <w:sz w:val="24"/>
          <w:szCs w:val="24"/>
          <w:lang w:val="en-US"/>
        </w:rPr>
        <w:t>diatur</w:t>
      </w:r>
      <w:proofErr w:type="spellEnd"/>
      <w:r w:rsidR="007A7588" w:rsidRPr="00465DED">
        <w:rPr>
          <w:rFonts w:ascii="Times New Roman" w:eastAsia="Times New Roman" w:hAnsi="Times New Roman" w:cs="Times New Roman"/>
          <w:sz w:val="24"/>
          <w:szCs w:val="24"/>
          <w:lang w:val="en-US"/>
        </w:rPr>
        <w:t xml:space="preserve"> </w:t>
      </w:r>
      <w:proofErr w:type="spellStart"/>
      <w:r w:rsidR="007A7588" w:rsidRPr="00465DED">
        <w:rPr>
          <w:rFonts w:ascii="Times New Roman" w:eastAsia="Times New Roman" w:hAnsi="Times New Roman" w:cs="Times New Roman"/>
          <w:sz w:val="24"/>
          <w:szCs w:val="24"/>
          <w:lang w:val="en-US"/>
        </w:rPr>
        <w:t>dalam</w:t>
      </w:r>
      <w:proofErr w:type="spellEnd"/>
      <w:r w:rsidR="007A7588" w:rsidRPr="00465DED">
        <w:rPr>
          <w:rFonts w:ascii="Times New Roman" w:eastAsia="Times New Roman" w:hAnsi="Times New Roman" w:cs="Times New Roman"/>
          <w:sz w:val="24"/>
          <w:szCs w:val="24"/>
          <w:lang w:val="en-US"/>
        </w:rPr>
        <w:t xml:space="preserve"> </w:t>
      </w:r>
      <w:proofErr w:type="spellStart"/>
      <w:r w:rsidR="007A7588" w:rsidRPr="00465DED">
        <w:rPr>
          <w:rFonts w:ascii="Times New Roman" w:eastAsia="Times New Roman" w:hAnsi="Times New Roman" w:cs="Times New Roman"/>
          <w:sz w:val="24"/>
          <w:szCs w:val="24"/>
          <w:lang w:val="en-US"/>
        </w:rPr>
        <w:t>Undang-undang</w:t>
      </w:r>
      <w:proofErr w:type="spellEnd"/>
      <w:r w:rsidR="007A7588" w:rsidRPr="00465DED">
        <w:rPr>
          <w:rFonts w:ascii="Times New Roman" w:eastAsia="Times New Roman" w:hAnsi="Times New Roman" w:cs="Times New Roman"/>
          <w:sz w:val="24"/>
          <w:szCs w:val="24"/>
          <w:lang w:val="en-US"/>
        </w:rPr>
        <w:t xml:space="preserve"> </w:t>
      </w:r>
      <w:proofErr w:type="spellStart"/>
      <w:r w:rsidR="007A7588" w:rsidRPr="00465DED">
        <w:rPr>
          <w:rFonts w:ascii="Times New Roman" w:eastAsia="Times New Roman" w:hAnsi="Times New Roman" w:cs="Times New Roman"/>
          <w:sz w:val="24"/>
          <w:szCs w:val="24"/>
          <w:lang w:val="en-US"/>
        </w:rPr>
        <w:t>Tindak</w:t>
      </w:r>
      <w:proofErr w:type="spellEnd"/>
      <w:r w:rsidR="007A7588" w:rsidRPr="00465DED">
        <w:rPr>
          <w:rFonts w:ascii="Times New Roman" w:eastAsia="Times New Roman" w:hAnsi="Times New Roman" w:cs="Times New Roman"/>
          <w:sz w:val="24"/>
          <w:szCs w:val="24"/>
          <w:lang w:val="en-US"/>
        </w:rPr>
        <w:t xml:space="preserve"> </w:t>
      </w:r>
      <w:proofErr w:type="spellStart"/>
      <w:r w:rsidR="007A7588" w:rsidRPr="00465DED">
        <w:rPr>
          <w:rFonts w:ascii="Times New Roman" w:eastAsia="Times New Roman" w:hAnsi="Times New Roman" w:cs="Times New Roman"/>
          <w:sz w:val="24"/>
          <w:szCs w:val="24"/>
          <w:lang w:val="en-US"/>
        </w:rPr>
        <w:t>Pidana</w:t>
      </w:r>
      <w:proofErr w:type="spellEnd"/>
      <w:r w:rsidR="007A7588" w:rsidRPr="00465DED">
        <w:rPr>
          <w:rFonts w:ascii="Times New Roman" w:eastAsia="Times New Roman" w:hAnsi="Times New Roman" w:cs="Times New Roman"/>
          <w:sz w:val="24"/>
          <w:szCs w:val="24"/>
          <w:lang w:val="en-US"/>
        </w:rPr>
        <w:t xml:space="preserve"> </w:t>
      </w:r>
      <w:proofErr w:type="spellStart"/>
      <w:r w:rsidR="007A7588" w:rsidRPr="00465DED">
        <w:rPr>
          <w:rFonts w:ascii="Times New Roman" w:eastAsia="Times New Roman" w:hAnsi="Times New Roman" w:cs="Times New Roman"/>
          <w:sz w:val="24"/>
          <w:szCs w:val="24"/>
          <w:lang w:val="en-US"/>
        </w:rPr>
        <w:t>Narkotika</w:t>
      </w:r>
      <w:proofErr w:type="spellEnd"/>
      <w:r w:rsidR="007A7588" w:rsidRPr="00465DED">
        <w:rPr>
          <w:rFonts w:ascii="Times New Roman" w:eastAsia="Times New Roman" w:hAnsi="Times New Roman" w:cs="Times New Roman"/>
          <w:sz w:val="24"/>
          <w:szCs w:val="24"/>
          <w:lang w:val="en-US"/>
        </w:rPr>
        <w:t xml:space="preserve"> </w:t>
      </w:r>
      <w:proofErr w:type="spellStart"/>
      <w:r w:rsidR="007A7588" w:rsidRPr="00465DED">
        <w:rPr>
          <w:rFonts w:ascii="Times New Roman" w:eastAsia="Times New Roman" w:hAnsi="Times New Roman" w:cs="Times New Roman"/>
          <w:sz w:val="24"/>
          <w:szCs w:val="24"/>
          <w:lang w:val="en-US"/>
        </w:rPr>
        <w:t>tersebut</w:t>
      </w:r>
      <w:proofErr w:type="spellEnd"/>
      <w:r w:rsidR="007A7588" w:rsidRPr="00465DED">
        <w:rPr>
          <w:rFonts w:ascii="Times New Roman" w:eastAsia="Times New Roman" w:hAnsi="Times New Roman" w:cs="Times New Roman"/>
          <w:sz w:val="24"/>
          <w:szCs w:val="24"/>
          <w:lang w:val="en-US"/>
        </w:rPr>
        <w:t>.</w:t>
      </w:r>
    </w:p>
    <w:p w:rsidR="007A7588" w:rsidRPr="00465DED" w:rsidRDefault="00DA560A" w:rsidP="00970DE6">
      <w:pPr>
        <w:pStyle w:val="ListParagraph"/>
        <w:numPr>
          <w:ilvl w:val="0"/>
          <w:numId w:val="23"/>
        </w:numPr>
        <w:ind w:left="0" w:hanging="284"/>
        <w:rPr>
          <w:rFonts w:ascii="Times New Roman" w:eastAsia="Times New Roman" w:hAnsi="Times New Roman" w:cs="Times New Roman"/>
          <w:b/>
          <w:sz w:val="24"/>
          <w:szCs w:val="24"/>
          <w:lang w:val="en-US"/>
        </w:rPr>
      </w:pPr>
      <w:r w:rsidRPr="00465DED">
        <w:rPr>
          <w:rFonts w:ascii="Times New Roman" w:eastAsia="Times New Roman" w:hAnsi="Times New Roman" w:cs="Times New Roman"/>
          <w:b/>
          <w:sz w:val="24"/>
          <w:szCs w:val="24"/>
          <w:lang w:val="en-US"/>
        </w:rPr>
        <w:t xml:space="preserve"> </w:t>
      </w:r>
      <w:proofErr w:type="spellStart"/>
      <w:r w:rsidR="007A7588" w:rsidRPr="00465DED">
        <w:rPr>
          <w:rFonts w:ascii="Times New Roman" w:eastAsia="Times New Roman" w:hAnsi="Times New Roman" w:cs="Times New Roman"/>
          <w:b/>
          <w:sz w:val="24"/>
          <w:szCs w:val="24"/>
          <w:lang w:val="en-US"/>
        </w:rPr>
        <w:t>Penerapan</w:t>
      </w:r>
      <w:proofErr w:type="spellEnd"/>
      <w:r w:rsidR="007A7588" w:rsidRPr="00465DED">
        <w:rPr>
          <w:rFonts w:ascii="Times New Roman" w:eastAsia="Times New Roman" w:hAnsi="Times New Roman" w:cs="Times New Roman"/>
          <w:b/>
          <w:sz w:val="24"/>
          <w:szCs w:val="24"/>
          <w:lang w:val="en-US"/>
        </w:rPr>
        <w:t xml:space="preserve"> </w:t>
      </w:r>
      <w:proofErr w:type="spellStart"/>
      <w:r w:rsidR="007A7588" w:rsidRPr="00465DED">
        <w:rPr>
          <w:rFonts w:ascii="Times New Roman" w:eastAsia="Times New Roman" w:hAnsi="Times New Roman" w:cs="Times New Roman"/>
          <w:b/>
          <w:sz w:val="24"/>
          <w:szCs w:val="24"/>
          <w:lang w:val="en-US"/>
        </w:rPr>
        <w:t>Undang-undang</w:t>
      </w:r>
      <w:proofErr w:type="spellEnd"/>
      <w:r w:rsidR="007A7588" w:rsidRPr="00465DED">
        <w:rPr>
          <w:rFonts w:ascii="Times New Roman" w:eastAsia="Times New Roman" w:hAnsi="Times New Roman" w:cs="Times New Roman"/>
          <w:b/>
          <w:sz w:val="24"/>
          <w:szCs w:val="24"/>
          <w:lang w:val="en-US"/>
        </w:rPr>
        <w:t xml:space="preserve"> No. 35 </w:t>
      </w:r>
      <w:proofErr w:type="spellStart"/>
      <w:r w:rsidR="007A7588" w:rsidRPr="00465DED">
        <w:rPr>
          <w:rFonts w:ascii="Times New Roman" w:eastAsia="Times New Roman" w:hAnsi="Times New Roman" w:cs="Times New Roman"/>
          <w:b/>
          <w:sz w:val="24"/>
          <w:szCs w:val="24"/>
          <w:lang w:val="en-US"/>
        </w:rPr>
        <w:t>Tahun</w:t>
      </w:r>
      <w:proofErr w:type="spellEnd"/>
      <w:r w:rsidR="007A7588" w:rsidRPr="00465DED">
        <w:rPr>
          <w:rFonts w:ascii="Times New Roman" w:eastAsia="Times New Roman" w:hAnsi="Times New Roman" w:cs="Times New Roman"/>
          <w:b/>
          <w:sz w:val="24"/>
          <w:szCs w:val="24"/>
          <w:lang w:val="en-US"/>
        </w:rPr>
        <w:t xml:space="preserve"> 2009 </w:t>
      </w:r>
      <w:proofErr w:type="spellStart"/>
      <w:r w:rsidR="007A7588" w:rsidRPr="00465DED">
        <w:rPr>
          <w:rFonts w:ascii="Times New Roman" w:eastAsia="Times New Roman" w:hAnsi="Times New Roman" w:cs="Times New Roman"/>
          <w:b/>
          <w:sz w:val="24"/>
          <w:szCs w:val="24"/>
          <w:lang w:val="en-US"/>
        </w:rPr>
        <w:t>tentang</w:t>
      </w:r>
      <w:proofErr w:type="spellEnd"/>
      <w:r w:rsidR="007A7588" w:rsidRPr="00465DED">
        <w:rPr>
          <w:rFonts w:ascii="Times New Roman" w:eastAsia="Times New Roman" w:hAnsi="Times New Roman" w:cs="Times New Roman"/>
          <w:b/>
          <w:sz w:val="24"/>
          <w:szCs w:val="24"/>
          <w:lang w:val="en-US"/>
        </w:rPr>
        <w:t xml:space="preserve"> </w:t>
      </w:r>
      <w:proofErr w:type="spellStart"/>
      <w:r w:rsidR="007A7588" w:rsidRPr="00465DED">
        <w:rPr>
          <w:rFonts w:ascii="Times New Roman" w:eastAsia="Times New Roman" w:hAnsi="Times New Roman" w:cs="Times New Roman"/>
          <w:b/>
          <w:sz w:val="24"/>
          <w:szCs w:val="24"/>
          <w:lang w:val="en-US"/>
        </w:rPr>
        <w:t>Narkotika</w:t>
      </w:r>
      <w:proofErr w:type="spellEnd"/>
      <w:r w:rsidR="007A7588" w:rsidRPr="00465DED">
        <w:rPr>
          <w:rFonts w:ascii="Times New Roman" w:eastAsia="Times New Roman" w:hAnsi="Times New Roman" w:cs="Times New Roman"/>
          <w:b/>
          <w:sz w:val="24"/>
          <w:szCs w:val="24"/>
          <w:lang w:val="en-US"/>
        </w:rPr>
        <w:t xml:space="preserve"> Setelah </w:t>
      </w:r>
      <w:proofErr w:type="spellStart"/>
      <w:r w:rsidR="007A7588" w:rsidRPr="00465DED">
        <w:rPr>
          <w:rFonts w:ascii="Times New Roman" w:eastAsia="Times New Roman" w:hAnsi="Times New Roman" w:cs="Times New Roman"/>
          <w:b/>
          <w:sz w:val="24"/>
          <w:szCs w:val="24"/>
          <w:lang w:val="en-US"/>
        </w:rPr>
        <w:t>Lahirnya</w:t>
      </w:r>
      <w:proofErr w:type="spellEnd"/>
      <w:r w:rsidR="007A7588" w:rsidRPr="00465DED">
        <w:rPr>
          <w:rFonts w:ascii="Times New Roman" w:eastAsia="Times New Roman" w:hAnsi="Times New Roman" w:cs="Times New Roman"/>
          <w:b/>
          <w:sz w:val="24"/>
          <w:szCs w:val="24"/>
          <w:lang w:val="en-US"/>
        </w:rPr>
        <w:t xml:space="preserve"> </w:t>
      </w:r>
      <w:proofErr w:type="spellStart"/>
      <w:r w:rsidR="007A7588" w:rsidRPr="00465DED">
        <w:rPr>
          <w:rFonts w:ascii="Times New Roman" w:eastAsia="Times New Roman" w:hAnsi="Times New Roman" w:cs="Times New Roman"/>
          <w:b/>
          <w:sz w:val="24"/>
          <w:szCs w:val="24"/>
          <w:lang w:val="en-US"/>
        </w:rPr>
        <w:t>Undang-undang</w:t>
      </w:r>
      <w:proofErr w:type="spellEnd"/>
      <w:r w:rsidR="007A7588" w:rsidRPr="00465DED">
        <w:rPr>
          <w:rFonts w:ascii="Times New Roman" w:eastAsia="Times New Roman" w:hAnsi="Times New Roman" w:cs="Times New Roman"/>
          <w:b/>
          <w:sz w:val="24"/>
          <w:szCs w:val="24"/>
          <w:lang w:val="en-US"/>
        </w:rPr>
        <w:t xml:space="preserve"> No 11 </w:t>
      </w:r>
      <w:proofErr w:type="spellStart"/>
      <w:r w:rsidR="007A7588" w:rsidRPr="00465DED">
        <w:rPr>
          <w:rFonts w:ascii="Times New Roman" w:eastAsia="Times New Roman" w:hAnsi="Times New Roman" w:cs="Times New Roman"/>
          <w:b/>
          <w:sz w:val="24"/>
          <w:szCs w:val="24"/>
          <w:lang w:val="en-US"/>
        </w:rPr>
        <w:t>Tahun</w:t>
      </w:r>
      <w:proofErr w:type="spellEnd"/>
      <w:r w:rsidR="007A7588" w:rsidRPr="00465DED">
        <w:rPr>
          <w:rFonts w:ascii="Times New Roman" w:eastAsia="Times New Roman" w:hAnsi="Times New Roman" w:cs="Times New Roman"/>
          <w:b/>
          <w:sz w:val="24"/>
          <w:szCs w:val="24"/>
          <w:lang w:val="en-US"/>
        </w:rPr>
        <w:t xml:space="preserve"> 2012 </w:t>
      </w:r>
      <w:proofErr w:type="spellStart"/>
      <w:r w:rsidR="007A7588" w:rsidRPr="00465DED">
        <w:rPr>
          <w:rFonts w:ascii="Times New Roman" w:eastAsia="Times New Roman" w:hAnsi="Times New Roman" w:cs="Times New Roman"/>
          <w:b/>
          <w:sz w:val="24"/>
          <w:szCs w:val="24"/>
          <w:lang w:val="en-US"/>
        </w:rPr>
        <w:t>tentang</w:t>
      </w:r>
      <w:proofErr w:type="spellEnd"/>
      <w:r w:rsidR="007A7588" w:rsidRPr="00465DED">
        <w:rPr>
          <w:rFonts w:ascii="Times New Roman" w:eastAsia="Times New Roman" w:hAnsi="Times New Roman" w:cs="Times New Roman"/>
          <w:b/>
          <w:sz w:val="24"/>
          <w:szCs w:val="24"/>
          <w:lang w:val="en-US"/>
        </w:rPr>
        <w:t xml:space="preserve"> </w:t>
      </w:r>
      <w:proofErr w:type="spellStart"/>
      <w:r w:rsidR="007A7588" w:rsidRPr="00465DED">
        <w:rPr>
          <w:rFonts w:ascii="Times New Roman" w:eastAsia="Times New Roman" w:hAnsi="Times New Roman" w:cs="Times New Roman"/>
          <w:b/>
          <w:sz w:val="24"/>
          <w:szCs w:val="24"/>
          <w:lang w:val="en-US"/>
        </w:rPr>
        <w:t>Sistem</w:t>
      </w:r>
      <w:proofErr w:type="spellEnd"/>
      <w:r w:rsidR="007A7588" w:rsidRPr="00465DED">
        <w:rPr>
          <w:rFonts w:ascii="Times New Roman" w:eastAsia="Times New Roman" w:hAnsi="Times New Roman" w:cs="Times New Roman"/>
          <w:b/>
          <w:sz w:val="24"/>
          <w:szCs w:val="24"/>
          <w:lang w:val="en-US"/>
        </w:rPr>
        <w:t xml:space="preserve"> </w:t>
      </w:r>
      <w:proofErr w:type="spellStart"/>
      <w:r w:rsidR="007A7588" w:rsidRPr="00465DED">
        <w:rPr>
          <w:rFonts w:ascii="Times New Roman" w:eastAsia="Times New Roman" w:hAnsi="Times New Roman" w:cs="Times New Roman"/>
          <w:b/>
          <w:sz w:val="24"/>
          <w:szCs w:val="24"/>
          <w:lang w:val="en-US"/>
        </w:rPr>
        <w:t>Peradilan</w:t>
      </w:r>
      <w:proofErr w:type="spellEnd"/>
      <w:r w:rsidR="007A7588" w:rsidRPr="00465DED">
        <w:rPr>
          <w:rFonts w:ascii="Times New Roman" w:eastAsia="Times New Roman" w:hAnsi="Times New Roman" w:cs="Times New Roman"/>
          <w:b/>
          <w:sz w:val="24"/>
          <w:szCs w:val="24"/>
          <w:lang w:val="en-US"/>
        </w:rPr>
        <w:t xml:space="preserve"> </w:t>
      </w:r>
      <w:proofErr w:type="spellStart"/>
      <w:r w:rsidR="007A7588" w:rsidRPr="00465DED">
        <w:rPr>
          <w:rFonts w:ascii="Times New Roman" w:eastAsia="Times New Roman" w:hAnsi="Times New Roman" w:cs="Times New Roman"/>
          <w:b/>
          <w:sz w:val="24"/>
          <w:szCs w:val="24"/>
          <w:lang w:val="en-US"/>
        </w:rPr>
        <w:t>Anak</w:t>
      </w:r>
      <w:proofErr w:type="spellEnd"/>
      <w:r w:rsidR="007A7588" w:rsidRPr="00465DED">
        <w:rPr>
          <w:rFonts w:ascii="Times New Roman" w:eastAsia="Times New Roman" w:hAnsi="Times New Roman" w:cs="Times New Roman"/>
          <w:b/>
          <w:sz w:val="24"/>
          <w:szCs w:val="24"/>
          <w:lang w:val="en-US"/>
        </w:rPr>
        <w:t xml:space="preserve">. </w:t>
      </w:r>
    </w:p>
    <w:p w:rsidR="007A7588" w:rsidRPr="00465DED" w:rsidRDefault="007A7588" w:rsidP="005F1993">
      <w:pPr>
        <w:rPr>
          <w:rFonts w:ascii="Times New Roman" w:eastAsia="Times New Roman" w:hAnsi="Times New Roman" w:cs="Times New Roman"/>
          <w:sz w:val="24"/>
          <w:szCs w:val="24"/>
          <w:lang w:val="en-US"/>
        </w:rPr>
      </w:pPr>
      <w:r w:rsidRPr="00465DED">
        <w:rPr>
          <w:rFonts w:ascii="Times New Roman" w:eastAsia="Times New Roman" w:hAnsi="Times New Roman" w:cs="Times New Roman"/>
          <w:sz w:val="24"/>
          <w:szCs w:val="24"/>
          <w:lang w:val="en-US"/>
        </w:rPr>
        <w:t>P</w:t>
      </w:r>
      <w:r w:rsidR="00D0684A" w:rsidRPr="00465DED">
        <w:rPr>
          <w:rFonts w:ascii="Times New Roman" w:eastAsia="Times New Roman" w:hAnsi="Times New Roman" w:cs="Times New Roman"/>
          <w:sz w:val="24"/>
          <w:szCs w:val="24"/>
          <w:lang w:val="en-US"/>
        </w:rPr>
        <w:t xml:space="preserve">ada </w:t>
      </w:r>
      <w:proofErr w:type="spellStart"/>
      <w:r w:rsidR="00D0684A" w:rsidRPr="00465DED">
        <w:rPr>
          <w:rFonts w:ascii="Times New Roman" w:eastAsia="Times New Roman" w:hAnsi="Times New Roman" w:cs="Times New Roman"/>
          <w:sz w:val="24"/>
          <w:szCs w:val="24"/>
          <w:lang w:val="en-US"/>
        </w:rPr>
        <w:t>tanggal</w:t>
      </w:r>
      <w:proofErr w:type="spellEnd"/>
      <w:r w:rsidR="00D0684A" w:rsidRPr="00465DED">
        <w:rPr>
          <w:rFonts w:ascii="Times New Roman" w:eastAsia="Times New Roman" w:hAnsi="Times New Roman" w:cs="Times New Roman"/>
          <w:sz w:val="24"/>
          <w:szCs w:val="24"/>
          <w:lang w:val="en-US"/>
        </w:rPr>
        <w:t xml:space="preserve"> 30 </w:t>
      </w:r>
      <w:proofErr w:type="spellStart"/>
      <w:r w:rsidR="00D0684A" w:rsidRPr="00465DED">
        <w:rPr>
          <w:rFonts w:ascii="Times New Roman" w:eastAsia="Times New Roman" w:hAnsi="Times New Roman" w:cs="Times New Roman"/>
          <w:sz w:val="24"/>
          <w:szCs w:val="24"/>
          <w:lang w:val="en-US"/>
        </w:rPr>
        <w:t>Juli</w:t>
      </w:r>
      <w:proofErr w:type="spellEnd"/>
      <w:r w:rsidR="00153AB1" w:rsidRPr="00465DED">
        <w:rPr>
          <w:rFonts w:ascii="Times New Roman" w:eastAsia="Times New Roman" w:hAnsi="Times New Roman" w:cs="Times New Roman"/>
          <w:sz w:val="24"/>
          <w:szCs w:val="24"/>
          <w:lang w:val="en-US"/>
        </w:rPr>
        <w:t xml:space="preserve"> 2014</w:t>
      </w:r>
      <w:r w:rsidR="005F1993" w:rsidRPr="00465DED">
        <w:rPr>
          <w:rFonts w:ascii="Times New Roman" w:eastAsia="Times New Roman" w:hAnsi="Times New Roman" w:cs="Times New Roman"/>
          <w:sz w:val="24"/>
          <w:szCs w:val="24"/>
          <w:lang w:val="en-US"/>
        </w:rPr>
        <w:t xml:space="preserve"> </w:t>
      </w:r>
      <w:proofErr w:type="spellStart"/>
      <w:r w:rsidR="005F1993" w:rsidRPr="00465DED">
        <w:rPr>
          <w:rFonts w:ascii="Times New Roman" w:eastAsia="Times New Roman" w:hAnsi="Times New Roman" w:cs="Times New Roman"/>
          <w:sz w:val="24"/>
          <w:szCs w:val="24"/>
          <w:lang w:val="en-US"/>
        </w:rPr>
        <w:t>Undang-undang</w:t>
      </w:r>
      <w:proofErr w:type="spellEnd"/>
      <w:r w:rsidR="005F1993" w:rsidRPr="00465DED">
        <w:rPr>
          <w:rFonts w:ascii="Times New Roman" w:eastAsia="Times New Roman" w:hAnsi="Times New Roman" w:cs="Times New Roman"/>
          <w:sz w:val="24"/>
          <w:szCs w:val="24"/>
          <w:lang w:val="en-US"/>
        </w:rPr>
        <w:t xml:space="preserve"> </w:t>
      </w:r>
      <w:proofErr w:type="spellStart"/>
      <w:r w:rsidR="005F1993" w:rsidRPr="00465DED">
        <w:rPr>
          <w:rFonts w:ascii="Times New Roman" w:eastAsia="Times New Roman" w:hAnsi="Times New Roman" w:cs="Times New Roman"/>
          <w:sz w:val="24"/>
          <w:szCs w:val="24"/>
          <w:lang w:val="en-US"/>
        </w:rPr>
        <w:t>Nomor</w:t>
      </w:r>
      <w:proofErr w:type="spellEnd"/>
      <w:r w:rsidR="005F1993" w:rsidRPr="00465DED">
        <w:rPr>
          <w:rFonts w:ascii="Times New Roman" w:eastAsia="Times New Roman" w:hAnsi="Times New Roman" w:cs="Times New Roman"/>
          <w:sz w:val="24"/>
          <w:szCs w:val="24"/>
          <w:lang w:val="en-US"/>
        </w:rPr>
        <w:t xml:space="preserve"> 11 </w:t>
      </w:r>
      <w:proofErr w:type="spellStart"/>
      <w:r w:rsidR="005F1993" w:rsidRPr="00465DED">
        <w:rPr>
          <w:rFonts w:ascii="Times New Roman" w:eastAsia="Times New Roman" w:hAnsi="Times New Roman" w:cs="Times New Roman"/>
          <w:sz w:val="24"/>
          <w:szCs w:val="24"/>
          <w:lang w:val="en-US"/>
        </w:rPr>
        <w:t>Tahun</w:t>
      </w:r>
      <w:proofErr w:type="spellEnd"/>
      <w:r w:rsidR="005F1993" w:rsidRPr="00465DED">
        <w:rPr>
          <w:rFonts w:ascii="Times New Roman" w:eastAsia="Times New Roman" w:hAnsi="Times New Roman" w:cs="Times New Roman"/>
          <w:sz w:val="24"/>
          <w:szCs w:val="24"/>
          <w:lang w:val="en-US"/>
        </w:rPr>
        <w:t xml:space="preserve"> 2012 </w:t>
      </w:r>
      <w:proofErr w:type="spellStart"/>
      <w:r w:rsidR="005F1993" w:rsidRPr="00465DED">
        <w:rPr>
          <w:rFonts w:ascii="Times New Roman" w:eastAsia="Times New Roman" w:hAnsi="Times New Roman" w:cs="Times New Roman"/>
          <w:sz w:val="24"/>
          <w:szCs w:val="24"/>
          <w:lang w:val="en-US"/>
        </w:rPr>
        <w:t>tentang</w:t>
      </w:r>
      <w:proofErr w:type="spellEnd"/>
      <w:r w:rsidR="005F1993" w:rsidRPr="00465DED">
        <w:rPr>
          <w:rFonts w:ascii="Times New Roman" w:eastAsia="Times New Roman" w:hAnsi="Times New Roman" w:cs="Times New Roman"/>
          <w:sz w:val="24"/>
          <w:szCs w:val="24"/>
          <w:lang w:val="en-US"/>
        </w:rPr>
        <w:t xml:space="preserve"> </w:t>
      </w:r>
      <w:proofErr w:type="spellStart"/>
      <w:r w:rsidR="005F1993" w:rsidRPr="00465DED">
        <w:rPr>
          <w:rFonts w:ascii="Times New Roman" w:eastAsia="Times New Roman" w:hAnsi="Times New Roman" w:cs="Times New Roman"/>
          <w:sz w:val="24"/>
          <w:szCs w:val="24"/>
          <w:lang w:val="en-US"/>
        </w:rPr>
        <w:t>Sistem</w:t>
      </w:r>
      <w:proofErr w:type="spellEnd"/>
      <w:r w:rsidR="005F1993" w:rsidRPr="00465DED">
        <w:rPr>
          <w:rFonts w:ascii="Times New Roman" w:eastAsia="Times New Roman" w:hAnsi="Times New Roman" w:cs="Times New Roman"/>
          <w:sz w:val="24"/>
          <w:szCs w:val="24"/>
          <w:lang w:val="en-US"/>
        </w:rPr>
        <w:t xml:space="preserve"> </w:t>
      </w:r>
      <w:proofErr w:type="spellStart"/>
      <w:r w:rsidR="005F1993" w:rsidRPr="00465DED">
        <w:rPr>
          <w:rFonts w:ascii="Times New Roman" w:eastAsia="Times New Roman" w:hAnsi="Times New Roman" w:cs="Times New Roman"/>
          <w:sz w:val="24"/>
          <w:szCs w:val="24"/>
          <w:lang w:val="en-US"/>
        </w:rPr>
        <w:t>Peradilan</w:t>
      </w:r>
      <w:proofErr w:type="spellEnd"/>
      <w:r w:rsidR="005F1993" w:rsidRPr="00465DED">
        <w:rPr>
          <w:rFonts w:ascii="Times New Roman" w:eastAsia="Times New Roman" w:hAnsi="Times New Roman" w:cs="Times New Roman"/>
          <w:sz w:val="24"/>
          <w:szCs w:val="24"/>
          <w:lang w:val="en-US"/>
        </w:rPr>
        <w:t xml:space="preserve"> </w:t>
      </w:r>
      <w:proofErr w:type="spellStart"/>
      <w:r w:rsidR="005F1993" w:rsidRPr="00465DED">
        <w:rPr>
          <w:rFonts w:ascii="Times New Roman" w:eastAsia="Times New Roman" w:hAnsi="Times New Roman" w:cs="Times New Roman"/>
          <w:sz w:val="24"/>
          <w:szCs w:val="24"/>
          <w:lang w:val="en-US"/>
        </w:rPr>
        <w:t>Pidana</w:t>
      </w:r>
      <w:proofErr w:type="spellEnd"/>
      <w:r w:rsidR="005F1993" w:rsidRPr="00465DED">
        <w:rPr>
          <w:rFonts w:ascii="Times New Roman" w:eastAsia="Times New Roman" w:hAnsi="Times New Roman" w:cs="Times New Roman"/>
          <w:sz w:val="24"/>
          <w:szCs w:val="24"/>
          <w:lang w:val="en-US"/>
        </w:rPr>
        <w:t xml:space="preserve"> </w:t>
      </w:r>
      <w:proofErr w:type="spellStart"/>
      <w:r w:rsidR="005F1993" w:rsidRPr="00465DED">
        <w:rPr>
          <w:rFonts w:ascii="Times New Roman" w:eastAsia="Times New Roman" w:hAnsi="Times New Roman" w:cs="Times New Roman"/>
          <w:sz w:val="24"/>
          <w:szCs w:val="24"/>
          <w:lang w:val="en-US"/>
        </w:rPr>
        <w:t>Anak</w:t>
      </w:r>
      <w:proofErr w:type="spellEnd"/>
      <w:r w:rsidR="005F1993"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resmi</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diberlakukan</w:t>
      </w:r>
      <w:proofErr w:type="spellEnd"/>
      <w:r w:rsidR="00D0684A" w:rsidRPr="00465DED">
        <w:rPr>
          <w:rFonts w:ascii="Times New Roman" w:eastAsia="Times New Roman" w:hAnsi="Times New Roman" w:cs="Times New Roman"/>
          <w:sz w:val="24"/>
          <w:szCs w:val="24"/>
          <w:lang w:val="en-US"/>
        </w:rPr>
        <w:t xml:space="preserve">, Di </w:t>
      </w:r>
      <w:proofErr w:type="spellStart"/>
      <w:r w:rsidR="00D0684A" w:rsidRPr="00465DED">
        <w:rPr>
          <w:rFonts w:ascii="Times New Roman" w:eastAsia="Times New Roman" w:hAnsi="Times New Roman" w:cs="Times New Roman"/>
          <w:sz w:val="24"/>
          <w:szCs w:val="24"/>
          <w:lang w:val="en-US"/>
        </w:rPr>
        <w:t>awal</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kemunculannya</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harus</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diakui</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Undang-undang</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ini</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belum</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siap</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untuk</w:t>
      </w:r>
      <w:proofErr w:type="spellEnd"/>
      <w:r w:rsidR="00D0684A" w:rsidRPr="00465DED">
        <w:rPr>
          <w:rFonts w:ascii="Times New Roman" w:eastAsia="Times New Roman" w:hAnsi="Times New Roman" w:cs="Times New Roman"/>
          <w:sz w:val="24"/>
          <w:szCs w:val="24"/>
          <w:lang w:val="en-US"/>
        </w:rPr>
        <w:t xml:space="preserve"> naik </w:t>
      </w:r>
      <w:proofErr w:type="spellStart"/>
      <w:r w:rsidR="00D0684A" w:rsidRPr="00465DED">
        <w:rPr>
          <w:rFonts w:ascii="Times New Roman" w:eastAsia="Times New Roman" w:hAnsi="Times New Roman" w:cs="Times New Roman"/>
          <w:sz w:val="24"/>
          <w:szCs w:val="24"/>
          <w:lang w:val="en-US"/>
        </w:rPr>
        <w:t>tayang</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disebabkan</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belum</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tersedianya</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sarana</w:t>
      </w:r>
      <w:proofErr w:type="spellEnd"/>
      <w:r w:rsidR="00D0684A" w:rsidRPr="00465DED">
        <w:rPr>
          <w:rFonts w:ascii="Times New Roman" w:eastAsia="Times New Roman" w:hAnsi="Times New Roman" w:cs="Times New Roman"/>
          <w:sz w:val="24"/>
          <w:szCs w:val="24"/>
          <w:lang w:val="en-US"/>
        </w:rPr>
        <w:t xml:space="preserve"> dan </w:t>
      </w:r>
      <w:proofErr w:type="spellStart"/>
      <w:r w:rsidR="00D0684A" w:rsidRPr="00465DED">
        <w:rPr>
          <w:rFonts w:ascii="Times New Roman" w:eastAsia="Times New Roman" w:hAnsi="Times New Roman" w:cs="Times New Roman"/>
          <w:sz w:val="24"/>
          <w:szCs w:val="24"/>
          <w:lang w:val="en-US"/>
        </w:rPr>
        <w:t>prasana</w:t>
      </w:r>
      <w:proofErr w:type="spellEnd"/>
      <w:r w:rsidR="00D0684A" w:rsidRPr="00465DED">
        <w:rPr>
          <w:rFonts w:ascii="Times New Roman" w:eastAsia="Times New Roman" w:hAnsi="Times New Roman" w:cs="Times New Roman"/>
          <w:sz w:val="24"/>
          <w:szCs w:val="24"/>
          <w:lang w:val="en-US"/>
        </w:rPr>
        <w:t xml:space="preserve"> yang </w:t>
      </w:r>
      <w:proofErr w:type="spellStart"/>
      <w:r w:rsidR="00D0684A" w:rsidRPr="00465DED">
        <w:rPr>
          <w:rFonts w:ascii="Times New Roman" w:eastAsia="Times New Roman" w:hAnsi="Times New Roman" w:cs="Times New Roman"/>
          <w:sz w:val="24"/>
          <w:szCs w:val="24"/>
          <w:lang w:val="en-US"/>
        </w:rPr>
        <w:t>lengkap</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sebagai</w:t>
      </w:r>
      <w:proofErr w:type="spellEnd"/>
      <w:r w:rsidR="00D0684A" w:rsidRPr="00465DED">
        <w:rPr>
          <w:rFonts w:ascii="Times New Roman" w:eastAsia="Times New Roman" w:hAnsi="Times New Roman" w:cs="Times New Roman"/>
          <w:sz w:val="24"/>
          <w:szCs w:val="24"/>
          <w:lang w:val="en-US"/>
        </w:rPr>
        <w:t xml:space="preserve"> mana </w:t>
      </w:r>
      <w:proofErr w:type="spellStart"/>
      <w:r w:rsidR="00D0684A" w:rsidRPr="00465DED">
        <w:rPr>
          <w:rFonts w:ascii="Times New Roman" w:eastAsia="Times New Roman" w:hAnsi="Times New Roman" w:cs="Times New Roman"/>
          <w:sz w:val="24"/>
          <w:szCs w:val="24"/>
          <w:lang w:val="en-US"/>
        </w:rPr>
        <w:t>diamanatkan</w:t>
      </w:r>
      <w:proofErr w:type="spellEnd"/>
      <w:r w:rsidR="00D0684A" w:rsidRPr="00465DED">
        <w:rPr>
          <w:rFonts w:ascii="Times New Roman" w:eastAsia="Times New Roman" w:hAnsi="Times New Roman" w:cs="Times New Roman"/>
          <w:sz w:val="24"/>
          <w:szCs w:val="24"/>
          <w:lang w:val="en-US"/>
        </w:rPr>
        <w:t xml:space="preserve"> oleh </w:t>
      </w:r>
      <w:proofErr w:type="spellStart"/>
      <w:r w:rsidR="00D0684A" w:rsidRPr="00465DED">
        <w:rPr>
          <w:rFonts w:ascii="Times New Roman" w:eastAsia="Times New Roman" w:hAnsi="Times New Roman" w:cs="Times New Roman"/>
          <w:sz w:val="24"/>
          <w:szCs w:val="24"/>
          <w:lang w:val="en-US"/>
        </w:rPr>
        <w:t>Undang-undang</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ini</w:t>
      </w:r>
      <w:proofErr w:type="spellEnd"/>
      <w:r w:rsidR="00D0684A" w:rsidRPr="00465DED">
        <w:rPr>
          <w:rFonts w:ascii="Times New Roman" w:eastAsia="Times New Roman" w:hAnsi="Times New Roman" w:cs="Times New Roman"/>
          <w:sz w:val="24"/>
          <w:szCs w:val="24"/>
          <w:lang w:val="en-US"/>
        </w:rPr>
        <w:t xml:space="preserve"> dan juga </w:t>
      </w:r>
      <w:proofErr w:type="spellStart"/>
      <w:r w:rsidR="00D0684A" w:rsidRPr="00465DED">
        <w:rPr>
          <w:rFonts w:ascii="Times New Roman" w:eastAsia="Times New Roman" w:hAnsi="Times New Roman" w:cs="Times New Roman"/>
          <w:sz w:val="24"/>
          <w:szCs w:val="24"/>
          <w:lang w:val="en-US"/>
        </w:rPr>
        <w:t>tidak</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adanya</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Peraturan</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pelaksana</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dari</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Undang-undang</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ini</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Namun</w:t>
      </w:r>
      <w:proofErr w:type="spellEnd"/>
      <w:r w:rsidR="00D0684A" w:rsidRPr="00465DED">
        <w:rPr>
          <w:rFonts w:ascii="Times New Roman" w:eastAsia="Times New Roman" w:hAnsi="Times New Roman" w:cs="Times New Roman"/>
          <w:sz w:val="24"/>
          <w:szCs w:val="24"/>
          <w:lang w:val="en-US"/>
        </w:rPr>
        <w:t xml:space="preserve"> di </w:t>
      </w:r>
      <w:proofErr w:type="spellStart"/>
      <w:r w:rsidR="00D0684A" w:rsidRPr="00465DED">
        <w:rPr>
          <w:rFonts w:ascii="Times New Roman" w:eastAsia="Times New Roman" w:hAnsi="Times New Roman" w:cs="Times New Roman"/>
          <w:sz w:val="24"/>
          <w:szCs w:val="24"/>
          <w:lang w:val="en-US"/>
        </w:rPr>
        <w:t>tingkat</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pelaksana</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dalam</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hal</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ini</w:t>
      </w:r>
      <w:proofErr w:type="spellEnd"/>
      <w:r w:rsidR="00D0684A"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beberapa</w:t>
      </w:r>
      <w:proofErr w:type="spellEnd"/>
      <w:r w:rsidR="00CE0B38"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aparat</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penegak</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hukum</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khususnya</w:t>
      </w:r>
      <w:proofErr w:type="spellEnd"/>
      <w:r w:rsidR="00D0684A" w:rsidRPr="00465DED">
        <w:rPr>
          <w:rFonts w:ascii="Times New Roman" w:eastAsia="Times New Roman" w:hAnsi="Times New Roman" w:cs="Times New Roman"/>
          <w:sz w:val="24"/>
          <w:szCs w:val="24"/>
          <w:lang w:val="en-US"/>
        </w:rPr>
        <w:t xml:space="preserve"> hakim </w:t>
      </w:r>
      <w:proofErr w:type="spellStart"/>
      <w:r w:rsidR="00D0684A" w:rsidRPr="00465DED">
        <w:rPr>
          <w:rFonts w:ascii="Times New Roman" w:eastAsia="Times New Roman" w:hAnsi="Times New Roman" w:cs="Times New Roman"/>
          <w:sz w:val="24"/>
          <w:szCs w:val="24"/>
          <w:lang w:val="en-US"/>
        </w:rPr>
        <w:t>sudah</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mulai</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mau</w:t>
      </w:r>
      <w:proofErr w:type="spellEnd"/>
      <w:r w:rsidR="00D0684A" w:rsidRPr="00465DED">
        <w:rPr>
          <w:rFonts w:ascii="Times New Roman" w:eastAsia="Times New Roman" w:hAnsi="Times New Roman" w:cs="Times New Roman"/>
          <w:sz w:val="24"/>
          <w:szCs w:val="24"/>
          <w:lang w:val="en-US"/>
        </w:rPr>
        <w:t xml:space="preserve"> </w:t>
      </w:r>
      <w:proofErr w:type="spellStart"/>
      <w:r w:rsidR="00D0684A" w:rsidRPr="00465DED">
        <w:rPr>
          <w:rFonts w:ascii="Times New Roman" w:eastAsia="Times New Roman" w:hAnsi="Times New Roman" w:cs="Times New Roman"/>
          <w:sz w:val="24"/>
          <w:szCs w:val="24"/>
          <w:lang w:val="en-US"/>
        </w:rPr>
        <w:t>mnerapkan</w:t>
      </w:r>
      <w:proofErr w:type="spellEnd"/>
      <w:r w:rsidR="00D0684A" w:rsidRPr="00465DED">
        <w:rPr>
          <w:rFonts w:ascii="Times New Roman" w:eastAsia="Times New Roman" w:hAnsi="Times New Roman" w:cs="Times New Roman"/>
          <w:sz w:val="24"/>
          <w:szCs w:val="24"/>
          <w:lang w:val="en-US"/>
        </w:rPr>
        <w:t xml:space="preserve"> system </w:t>
      </w:r>
      <w:proofErr w:type="spellStart"/>
      <w:r w:rsidR="00D0684A" w:rsidRPr="00465DED">
        <w:rPr>
          <w:rFonts w:ascii="Times New Roman" w:eastAsia="Times New Roman" w:hAnsi="Times New Roman" w:cs="Times New Roman"/>
          <w:sz w:val="24"/>
          <w:szCs w:val="24"/>
          <w:lang w:val="en-US"/>
        </w:rPr>
        <w:t>diversi</w:t>
      </w:r>
      <w:proofErr w:type="spellEnd"/>
      <w:r w:rsidR="00D0684A" w:rsidRPr="00465DED">
        <w:rPr>
          <w:rFonts w:ascii="Times New Roman" w:eastAsia="Times New Roman" w:hAnsi="Times New Roman" w:cs="Times New Roman"/>
          <w:sz w:val="24"/>
          <w:szCs w:val="24"/>
          <w:lang w:val="en-US"/>
        </w:rPr>
        <w:t xml:space="preserve"> dan </w:t>
      </w:r>
      <w:proofErr w:type="spellStart"/>
      <w:r w:rsidR="00D0684A" w:rsidRPr="00465DED">
        <w:rPr>
          <w:rFonts w:ascii="Times New Roman" w:eastAsia="Times New Roman" w:hAnsi="Times New Roman" w:cs="Times New Roman"/>
          <w:sz w:val="24"/>
          <w:szCs w:val="24"/>
          <w:lang w:val="en-US"/>
        </w:rPr>
        <w:t>Re</w:t>
      </w:r>
      <w:r w:rsidR="00CE0B38" w:rsidRPr="00465DED">
        <w:rPr>
          <w:rFonts w:ascii="Times New Roman" w:eastAsia="Times New Roman" w:hAnsi="Times New Roman" w:cs="Times New Roman"/>
          <w:sz w:val="24"/>
          <w:szCs w:val="24"/>
          <w:lang w:val="en-US"/>
        </w:rPr>
        <w:t>storatuve</w:t>
      </w:r>
      <w:proofErr w:type="spellEnd"/>
      <w:r w:rsidR="00CE0B38" w:rsidRPr="00465DED">
        <w:rPr>
          <w:rFonts w:ascii="Times New Roman" w:eastAsia="Times New Roman" w:hAnsi="Times New Roman" w:cs="Times New Roman"/>
          <w:sz w:val="24"/>
          <w:szCs w:val="24"/>
          <w:lang w:val="en-US"/>
        </w:rPr>
        <w:t xml:space="preserve"> justice </w:t>
      </w:r>
      <w:proofErr w:type="spellStart"/>
      <w:r w:rsidR="00CE0B38" w:rsidRPr="00465DED">
        <w:rPr>
          <w:rFonts w:ascii="Times New Roman" w:eastAsia="Times New Roman" w:hAnsi="Times New Roman" w:cs="Times New Roman"/>
          <w:sz w:val="24"/>
          <w:szCs w:val="24"/>
          <w:lang w:val="en-US"/>
        </w:rPr>
        <w:t>adalam</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memberikan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putusan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terhadap</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anak</w:t>
      </w:r>
      <w:proofErr w:type="spellEnd"/>
      <w:r w:rsidR="00CE0B38" w:rsidRPr="00465DED">
        <w:rPr>
          <w:rFonts w:ascii="Times New Roman" w:eastAsia="Times New Roman" w:hAnsi="Times New Roman" w:cs="Times New Roman"/>
          <w:sz w:val="24"/>
          <w:szCs w:val="24"/>
          <w:lang w:val="en-US"/>
        </w:rPr>
        <w:t xml:space="preserve"> yang </w:t>
      </w:r>
      <w:proofErr w:type="spellStart"/>
      <w:r w:rsidR="00CE0B38" w:rsidRPr="00465DED">
        <w:rPr>
          <w:rFonts w:ascii="Times New Roman" w:eastAsia="Times New Roman" w:hAnsi="Times New Roman" w:cs="Times New Roman"/>
          <w:sz w:val="24"/>
          <w:szCs w:val="24"/>
          <w:lang w:val="en-US"/>
        </w:rPr>
        <w:t>berkonflik</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dengan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hukum</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Sedangkan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aparat</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penegak</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hukum</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lainnya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seperti</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polisi</w:t>
      </w:r>
      <w:proofErr w:type="spellEnd"/>
      <w:r w:rsidR="00CE0B38" w:rsidRPr="00465DED">
        <w:rPr>
          <w:rFonts w:ascii="Times New Roman" w:eastAsia="Times New Roman" w:hAnsi="Times New Roman" w:cs="Times New Roman"/>
          <w:sz w:val="24"/>
          <w:szCs w:val="24"/>
          <w:lang w:val="en-US"/>
        </w:rPr>
        <w:t xml:space="preserve"> dan </w:t>
      </w:r>
      <w:proofErr w:type="spellStart"/>
      <w:r w:rsidR="00CE0B38" w:rsidRPr="00465DED">
        <w:rPr>
          <w:rFonts w:ascii="Times New Roman" w:eastAsia="Times New Roman" w:hAnsi="Times New Roman" w:cs="Times New Roman"/>
          <w:sz w:val="24"/>
          <w:szCs w:val="24"/>
          <w:lang w:val="en-US"/>
        </w:rPr>
        <w:t>Jaksa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masih</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tetap</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berpegang</w:t>
      </w:r>
      <w:proofErr w:type="spellEnd"/>
      <w:r w:rsidR="00CE0B38" w:rsidRPr="00465DED">
        <w:rPr>
          <w:rFonts w:ascii="Times New Roman" w:eastAsia="Times New Roman" w:hAnsi="Times New Roman" w:cs="Times New Roman"/>
          <w:sz w:val="24"/>
          <w:szCs w:val="24"/>
          <w:lang w:val="en-US"/>
        </w:rPr>
        <w:t xml:space="preserve"> pada </w:t>
      </w:r>
      <w:proofErr w:type="spellStart"/>
      <w:r w:rsidR="00CE0B38" w:rsidRPr="00465DED">
        <w:rPr>
          <w:rFonts w:ascii="Times New Roman" w:eastAsia="Times New Roman" w:hAnsi="Times New Roman" w:cs="Times New Roman"/>
          <w:sz w:val="24"/>
          <w:szCs w:val="24"/>
          <w:lang w:val="en-US"/>
        </w:rPr>
        <w:t>pedoman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bahwa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diversi</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hanya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dapat</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dilakukan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terhadap</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tindak</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pidana</w:t>
      </w:r>
      <w:proofErr w:type="spellEnd"/>
      <w:r w:rsidR="00CE0B38" w:rsidRPr="00465DED">
        <w:rPr>
          <w:rFonts w:ascii="Times New Roman" w:eastAsia="Times New Roman" w:hAnsi="Times New Roman" w:cs="Times New Roman"/>
          <w:sz w:val="24"/>
          <w:szCs w:val="24"/>
          <w:lang w:val="en-US"/>
        </w:rPr>
        <w:t xml:space="preserve"> yang </w:t>
      </w:r>
      <w:proofErr w:type="spellStart"/>
      <w:r w:rsidR="00CE0B38" w:rsidRPr="00465DED">
        <w:rPr>
          <w:rFonts w:ascii="Times New Roman" w:eastAsia="Times New Roman" w:hAnsi="Times New Roman" w:cs="Times New Roman"/>
          <w:sz w:val="24"/>
          <w:szCs w:val="24"/>
          <w:lang w:val="en-US"/>
        </w:rPr>
        <w:t>ancamann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hukumnannya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dibawah</w:t>
      </w:r>
      <w:proofErr w:type="spellEnd"/>
      <w:r w:rsidR="00CE0B38" w:rsidRPr="00465DED">
        <w:rPr>
          <w:rFonts w:ascii="Times New Roman" w:eastAsia="Times New Roman" w:hAnsi="Times New Roman" w:cs="Times New Roman"/>
          <w:sz w:val="24"/>
          <w:szCs w:val="24"/>
          <w:lang w:val="en-US"/>
        </w:rPr>
        <w:t xml:space="preserve"> 7 </w:t>
      </w:r>
      <w:proofErr w:type="spellStart"/>
      <w:r w:rsidR="00CE0B38" w:rsidRPr="00465DED">
        <w:rPr>
          <w:rFonts w:ascii="Times New Roman" w:eastAsia="Times New Roman" w:hAnsi="Times New Roman" w:cs="Times New Roman"/>
          <w:sz w:val="24"/>
          <w:szCs w:val="24"/>
          <w:lang w:val="en-US"/>
        </w:rPr>
        <w:t>tahun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Sedangkan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untuk</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Tindak</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Pidana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Narkotika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akan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dilihat</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tingkat</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kesalahan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anak</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jika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seorang</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anak</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hanya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melangga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Pasal</w:t>
      </w:r>
      <w:proofErr w:type="spellEnd"/>
      <w:r w:rsidR="00CE0B38" w:rsidRPr="00465DED">
        <w:rPr>
          <w:rFonts w:ascii="Times New Roman" w:eastAsia="Times New Roman" w:hAnsi="Times New Roman" w:cs="Times New Roman"/>
          <w:sz w:val="24"/>
          <w:szCs w:val="24"/>
          <w:lang w:val="en-US"/>
        </w:rPr>
        <w:t xml:space="preserve"> 127 </w:t>
      </w:r>
      <w:proofErr w:type="spellStart"/>
      <w:r w:rsidR="00CE0B38" w:rsidRPr="00465DED">
        <w:rPr>
          <w:rFonts w:ascii="Times New Roman" w:eastAsia="Times New Roman" w:hAnsi="Times New Roman" w:cs="Times New Roman"/>
          <w:sz w:val="24"/>
          <w:szCs w:val="24"/>
          <w:lang w:val="en-US"/>
        </w:rPr>
        <w:t>Undang-undang</w:t>
      </w:r>
      <w:proofErr w:type="spellEnd"/>
      <w:r w:rsidR="00CE0B38" w:rsidRPr="00465DED">
        <w:rPr>
          <w:rFonts w:ascii="Times New Roman" w:eastAsia="Times New Roman" w:hAnsi="Times New Roman" w:cs="Times New Roman"/>
          <w:sz w:val="24"/>
          <w:szCs w:val="24"/>
          <w:lang w:val="en-US"/>
        </w:rPr>
        <w:t xml:space="preserve"> No. 35 </w:t>
      </w:r>
      <w:proofErr w:type="spellStart"/>
      <w:r w:rsidR="00CE0B38" w:rsidRPr="00465DED">
        <w:rPr>
          <w:rFonts w:ascii="Times New Roman" w:eastAsia="Times New Roman" w:hAnsi="Times New Roman" w:cs="Times New Roman"/>
          <w:sz w:val="24"/>
          <w:szCs w:val="24"/>
          <w:lang w:val="en-US"/>
        </w:rPr>
        <w:t>Tahun</w:t>
      </w:r>
      <w:proofErr w:type="spellEnd"/>
      <w:r w:rsidR="00CE0B38" w:rsidRPr="00465DED">
        <w:rPr>
          <w:rFonts w:ascii="Times New Roman" w:eastAsia="Times New Roman" w:hAnsi="Times New Roman" w:cs="Times New Roman"/>
          <w:sz w:val="24"/>
          <w:szCs w:val="24"/>
          <w:lang w:val="en-US"/>
        </w:rPr>
        <w:t xml:space="preserve"> 2009 </w:t>
      </w:r>
      <w:proofErr w:type="spellStart"/>
      <w:r w:rsidR="00CE0B38" w:rsidRPr="00465DED">
        <w:rPr>
          <w:rFonts w:ascii="Times New Roman" w:eastAsia="Times New Roman" w:hAnsi="Times New Roman" w:cs="Times New Roman"/>
          <w:sz w:val="24"/>
          <w:szCs w:val="24"/>
          <w:lang w:val="en-US"/>
        </w:rPr>
        <w:t>maka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dapat</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dilakukan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diversi</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karena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ancaman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hukuman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maksimla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hanya</w:t>
      </w:r>
      <w:proofErr w:type="spellEnd"/>
      <w:r w:rsidR="00CE0B38" w:rsidRPr="00465DED">
        <w:rPr>
          <w:rFonts w:ascii="Times New Roman" w:eastAsia="Times New Roman" w:hAnsi="Times New Roman" w:cs="Times New Roman"/>
          <w:sz w:val="24"/>
          <w:szCs w:val="24"/>
          <w:lang w:val="en-US"/>
        </w:rPr>
        <w:t xml:space="preserve"> 1 </w:t>
      </w:r>
      <w:proofErr w:type="spellStart"/>
      <w:r w:rsidR="00CE0B38" w:rsidRPr="00465DED">
        <w:rPr>
          <w:rFonts w:ascii="Times New Roman" w:eastAsia="Times New Roman" w:hAnsi="Times New Roman" w:cs="Times New Roman"/>
          <w:sz w:val="24"/>
          <w:szCs w:val="24"/>
          <w:lang w:val="en-US"/>
        </w:rPr>
        <w:t>tahun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Tapi</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dalam</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prakteknya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meskipun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anak</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disangkakan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hanya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sebagai</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pecandu</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narkoba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penyidik</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tetap</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menggandengkan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kepada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Pasal</w:t>
      </w:r>
      <w:proofErr w:type="spellEnd"/>
      <w:r w:rsidR="00CE0B38" w:rsidRPr="00465DED">
        <w:rPr>
          <w:rFonts w:ascii="Times New Roman" w:eastAsia="Times New Roman" w:hAnsi="Times New Roman" w:cs="Times New Roman"/>
          <w:sz w:val="24"/>
          <w:szCs w:val="24"/>
          <w:lang w:val="en-US"/>
        </w:rPr>
        <w:t xml:space="preserve"> 111 </w:t>
      </w:r>
      <w:proofErr w:type="spellStart"/>
      <w:r w:rsidR="00CE0B38" w:rsidRPr="00465DED">
        <w:rPr>
          <w:rFonts w:ascii="Times New Roman" w:eastAsia="Times New Roman" w:hAnsi="Times New Roman" w:cs="Times New Roman"/>
          <w:sz w:val="24"/>
          <w:szCs w:val="24"/>
          <w:lang w:val="en-US"/>
        </w:rPr>
        <w:t>atau</w:t>
      </w:r>
      <w:proofErr w:type="spellEnd"/>
      <w:r w:rsidR="00CE0B38" w:rsidRPr="00465DED">
        <w:rPr>
          <w:rFonts w:ascii="Times New Roman" w:eastAsia="Times New Roman" w:hAnsi="Times New Roman" w:cs="Times New Roman"/>
          <w:sz w:val="24"/>
          <w:szCs w:val="24"/>
          <w:lang w:val="en-US"/>
        </w:rPr>
        <w:t xml:space="preserve"> 112 </w:t>
      </w:r>
      <w:proofErr w:type="spellStart"/>
      <w:r w:rsidR="00CE0B38" w:rsidRPr="00465DED">
        <w:rPr>
          <w:rFonts w:ascii="Times New Roman" w:eastAsia="Times New Roman" w:hAnsi="Times New Roman" w:cs="Times New Roman"/>
          <w:sz w:val="24"/>
          <w:szCs w:val="24"/>
          <w:lang w:val="en-US"/>
        </w:rPr>
        <w:t>Undang-undang</w:t>
      </w:r>
      <w:proofErr w:type="spellEnd"/>
      <w:r w:rsidR="00CE0B38" w:rsidRPr="00465DED">
        <w:rPr>
          <w:rFonts w:ascii="Times New Roman" w:eastAsia="Times New Roman" w:hAnsi="Times New Roman" w:cs="Times New Roman"/>
          <w:sz w:val="24"/>
          <w:szCs w:val="24"/>
          <w:lang w:val="en-US"/>
        </w:rPr>
        <w:t xml:space="preserve"> No 35 </w:t>
      </w:r>
      <w:proofErr w:type="spellStart"/>
      <w:r w:rsidR="00CE0B38" w:rsidRPr="00465DED">
        <w:rPr>
          <w:rFonts w:ascii="Times New Roman" w:eastAsia="Times New Roman" w:hAnsi="Times New Roman" w:cs="Times New Roman"/>
          <w:sz w:val="24"/>
          <w:szCs w:val="24"/>
          <w:lang w:val="en-US"/>
        </w:rPr>
        <w:t>tahun</w:t>
      </w:r>
      <w:proofErr w:type="spellEnd"/>
      <w:r w:rsidR="00CE0B38" w:rsidRPr="00465DED">
        <w:rPr>
          <w:rFonts w:ascii="Times New Roman" w:eastAsia="Times New Roman" w:hAnsi="Times New Roman" w:cs="Times New Roman"/>
          <w:sz w:val="24"/>
          <w:szCs w:val="24"/>
          <w:lang w:val="en-US"/>
        </w:rPr>
        <w:t xml:space="preserve"> 2009 yang mana </w:t>
      </w:r>
      <w:proofErr w:type="spellStart"/>
      <w:r w:rsidR="00CE0B38" w:rsidRPr="00465DED">
        <w:rPr>
          <w:rFonts w:ascii="Times New Roman" w:eastAsia="Times New Roman" w:hAnsi="Times New Roman" w:cs="Times New Roman"/>
          <w:sz w:val="24"/>
          <w:szCs w:val="24"/>
          <w:lang w:val="en-US"/>
        </w:rPr>
        <w:t>ancaman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hukumannya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hingga</w:t>
      </w:r>
      <w:proofErr w:type="spellEnd"/>
      <w:r w:rsidR="00CE0B38" w:rsidRPr="00465DED">
        <w:rPr>
          <w:rFonts w:ascii="Times New Roman" w:eastAsia="Times New Roman" w:hAnsi="Times New Roman" w:cs="Times New Roman"/>
          <w:sz w:val="24"/>
          <w:szCs w:val="24"/>
          <w:lang w:val="en-US"/>
        </w:rPr>
        <w:t xml:space="preserve"> 20 </w:t>
      </w:r>
      <w:proofErr w:type="spellStart"/>
      <w:r w:rsidR="00CE0B38" w:rsidRPr="00465DED">
        <w:rPr>
          <w:rFonts w:ascii="Times New Roman" w:eastAsia="Times New Roman" w:hAnsi="Times New Roman" w:cs="Times New Roman"/>
          <w:sz w:val="24"/>
          <w:szCs w:val="24"/>
          <w:lang w:val="en-US"/>
        </w:rPr>
        <w:t>tahun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sehingga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akhirnya</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Diversi</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dinyatakan</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sulit</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untuk</w:t>
      </w:r>
      <w:proofErr w:type="spellEnd"/>
      <w:r w:rsidR="00CE0B38" w:rsidRPr="00465DED">
        <w:rPr>
          <w:rFonts w:ascii="Times New Roman" w:eastAsia="Times New Roman" w:hAnsi="Times New Roman" w:cs="Times New Roman"/>
          <w:sz w:val="24"/>
          <w:szCs w:val="24"/>
          <w:lang w:val="en-US"/>
        </w:rPr>
        <w:t xml:space="preserve"> </w:t>
      </w:r>
      <w:proofErr w:type="spellStart"/>
      <w:r w:rsidR="00CE0B38" w:rsidRPr="00465DED">
        <w:rPr>
          <w:rFonts w:ascii="Times New Roman" w:eastAsia="Times New Roman" w:hAnsi="Times New Roman" w:cs="Times New Roman"/>
          <w:sz w:val="24"/>
          <w:szCs w:val="24"/>
          <w:lang w:val="en-US"/>
        </w:rPr>
        <w:t>dilakukan</w:t>
      </w:r>
      <w:proofErr w:type="spellEnd"/>
      <w:r w:rsidR="00CE0B38" w:rsidRPr="00465DED">
        <w:rPr>
          <w:rFonts w:ascii="Times New Roman" w:eastAsia="Times New Roman" w:hAnsi="Times New Roman" w:cs="Times New Roman"/>
          <w:sz w:val="24"/>
          <w:szCs w:val="24"/>
          <w:lang w:val="en-US"/>
        </w:rPr>
        <w:t>.</w:t>
      </w:r>
    </w:p>
    <w:p w:rsidR="00CE0B38" w:rsidRPr="00465DED" w:rsidRDefault="00CE0B38" w:rsidP="005F1993">
      <w:pPr>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lastRenderedPageBreak/>
        <w:t>Daam</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perjalanannya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saat</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ini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aparat</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penegak</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hukum</w:t>
      </w:r>
      <w:proofErr w:type="spellEnd"/>
      <w:r w:rsidRPr="00465DED">
        <w:rPr>
          <w:rFonts w:ascii="Times New Roman" w:eastAsia="Times New Roman" w:hAnsi="Times New Roman" w:cs="Times New Roman"/>
          <w:sz w:val="24"/>
          <w:szCs w:val="24"/>
          <w:lang w:val="en-US"/>
        </w:rPr>
        <w:t xml:space="preserve"> juga </w:t>
      </w:r>
      <w:proofErr w:type="spellStart"/>
      <w:r w:rsidRPr="00465DED">
        <w:rPr>
          <w:rFonts w:ascii="Times New Roman" w:eastAsia="Times New Roman" w:hAnsi="Times New Roman" w:cs="Times New Roman"/>
          <w:sz w:val="24"/>
          <w:szCs w:val="24"/>
          <w:lang w:val="en-US"/>
        </w:rPr>
        <w:t>tidak</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sama</w:t>
      </w:r>
      <w:proofErr w:type="spellEnd"/>
      <w:r w:rsidRPr="00465DED">
        <w:rPr>
          <w:rFonts w:ascii="Times New Roman" w:eastAsia="Times New Roman" w:hAnsi="Times New Roman" w:cs="Times New Roman"/>
          <w:sz w:val="24"/>
          <w:szCs w:val="24"/>
          <w:lang w:val="en-US"/>
        </w:rPr>
        <w:t xml:space="preserve"> dan </w:t>
      </w:r>
      <w:proofErr w:type="spellStart"/>
      <w:r w:rsidRPr="00465DED">
        <w:rPr>
          <w:rFonts w:ascii="Times New Roman" w:eastAsia="Times New Roman" w:hAnsi="Times New Roman" w:cs="Times New Roman"/>
          <w:sz w:val="24"/>
          <w:szCs w:val="24"/>
          <w:lang w:val="en-US"/>
        </w:rPr>
        <w:t>sejalan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dalam</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memaknai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hukuman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atau</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tindakan</w:t>
      </w:r>
      <w:proofErr w:type="spellEnd"/>
      <w:r w:rsidRPr="00465DED">
        <w:rPr>
          <w:rFonts w:ascii="Times New Roman" w:eastAsia="Times New Roman" w:hAnsi="Times New Roman" w:cs="Times New Roman"/>
          <w:sz w:val="24"/>
          <w:szCs w:val="24"/>
          <w:lang w:val="en-US"/>
        </w:rPr>
        <w:t xml:space="preserve"> yang </w:t>
      </w:r>
      <w:proofErr w:type="spellStart"/>
      <w:r w:rsidRPr="00465DED">
        <w:rPr>
          <w:rFonts w:ascii="Times New Roman" w:eastAsia="Times New Roman" w:hAnsi="Times New Roman" w:cs="Times New Roman"/>
          <w:sz w:val="24"/>
          <w:szCs w:val="24"/>
          <w:lang w:val="en-US"/>
        </w:rPr>
        <w:t>diberikan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kepada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anak</w:t>
      </w:r>
      <w:proofErr w:type="spellEnd"/>
      <w:r w:rsidRPr="00465DED">
        <w:rPr>
          <w:rFonts w:ascii="Times New Roman" w:eastAsia="Times New Roman" w:hAnsi="Times New Roman" w:cs="Times New Roman"/>
          <w:sz w:val="24"/>
          <w:szCs w:val="24"/>
          <w:lang w:val="en-US"/>
        </w:rPr>
        <w:t xml:space="preserve"> yang </w:t>
      </w:r>
      <w:proofErr w:type="spellStart"/>
      <w:r w:rsidRPr="00465DED">
        <w:rPr>
          <w:rFonts w:ascii="Times New Roman" w:eastAsia="Times New Roman" w:hAnsi="Times New Roman" w:cs="Times New Roman"/>
          <w:sz w:val="24"/>
          <w:szCs w:val="24"/>
          <w:lang w:val="en-US"/>
        </w:rPr>
        <w:t>terlibat</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tindak</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pidana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Narkotika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sehngga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mulai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dari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penanaganan</w:t>
      </w:r>
      <w:proofErr w:type="spellEnd"/>
      <w:r w:rsidRPr="00465DED">
        <w:rPr>
          <w:rFonts w:ascii="Times New Roman" w:eastAsia="Times New Roman" w:hAnsi="Times New Roman" w:cs="Times New Roman"/>
          <w:sz w:val="24"/>
          <w:szCs w:val="24"/>
          <w:lang w:val="en-US"/>
        </w:rPr>
        <w:t xml:space="preserve"> di </w:t>
      </w:r>
      <w:proofErr w:type="spellStart"/>
      <w:r w:rsidRPr="00465DED">
        <w:rPr>
          <w:rFonts w:ascii="Times New Roman" w:eastAsia="Times New Roman" w:hAnsi="Times New Roman" w:cs="Times New Roman"/>
          <w:sz w:val="24"/>
          <w:szCs w:val="24"/>
          <w:lang w:val="en-US"/>
        </w:rPr>
        <w:t>tingkat</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penytidikan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hingga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putusan</w:t>
      </w:r>
      <w:proofErr w:type="spellEnd"/>
      <w:r w:rsidRPr="00465DED">
        <w:rPr>
          <w:rFonts w:ascii="Times New Roman" w:eastAsia="Times New Roman" w:hAnsi="Times New Roman" w:cs="Times New Roman"/>
          <w:sz w:val="24"/>
          <w:szCs w:val="24"/>
          <w:lang w:val="en-US"/>
        </w:rPr>
        <w:t xml:space="preserve"> yang </w:t>
      </w:r>
      <w:proofErr w:type="spellStart"/>
      <w:r w:rsidRPr="00465DED">
        <w:rPr>
          <w:rFonts w:ascii="Times New Roman" w:eastAsia="Times New Roman" w:hAnsi="Times New Roman" w:cs="Times New Roman"/>
          <w:sz w:val="24"/>
          <w:szCs w:val="24"/>
          <w:lang w:val="en-US"/>
        </w:rPr>
        <w:t>diberikan</w:t>
      </w:r>
      <w:proofErr w:type="spellEnd"/>
      <w:r w:rsidRPr="00465DED">
        <w:rPr>
          <w:rFonts w:ascii="Times New Roman" w:eastAsia="Times New Roman" w:hAnsi="Times New Roman" w:cs="Times New Roman"/>
          <w:sz w:val="24"/>
          <w:szCs w:val="24"/>
          <w:lang w:val="en-US"/>
        </w:rPr>
        <w:t xml:space="preserve"> oleh hakim </w:t>
      </w:r>
      <w:proofErr w:type="spellStart"/>
      <w:r w:rsidRPr="00465DED">
        <w:rPr>
          <w:rFonts w:ascii="Times New Roman" w:eastAsia="Times New Roman" w:hAnsi="Times New Roman" w:cs="Times New Roman"/>
          <w:sz w:val="24"/>
          <w:szCs w:val="24"/>
          <w:lang w:val="en-US"/>
        </w:rPr>
        <w:t>sangat</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berbeda-beda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tergantung</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tingkat</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kesalahan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anak</w:t>
      </w:r>
      <w:proofErr w:type="spellEnd"/>
      <w:r w:rsidRPr="00465DED">
        <w:rPr>
          <w:rFonts w:ascii="Times New Roman" w:eastAsia="Times New Roman" w:hAnsi="Times New Roman" w:cs="Times New Roman"/>
          <w:sz w:val="24"/>
          <w:szCs w:val="24"/>
          <w:lang w:val="en-US"/>
        </w:rPr>
        <w:t xml:space="preserve"> da </w:t>
      </w:r>
      <w:proofErr w:type="spellStart"/>
      <w:r w:rsidRPr="00465DED">
        <w:rPr>
          <w:rFonts w:ascii="Times New Roman" w:eastAsia="Times New Roman" w:hAnsi="Times New Roman" w:cs="Times New Roman"/>
          <w:sz w:val="24"/>
          <w:szCs w:val="24"/>
          <w:lang w:val="en-US"/>
        </w:rPr>
        <w:t>pemahaman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aparat</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penegak</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hukum</w:t>
      </w:r>
      <w:proofErr w:type="spellEnd"/>
      <w:r w:rsidRPr="00465DED">
        <w:rPr>
          <w:rFonts w:ascii="Times New Roman" w:eastAsia="Times New Roman" w:hAnsi="Times New Roman" w:cs="Times New Roman"/>
          <w:sz w:val="24"/>
          <w:szCs w:val="24"/>
          <w:lang w:val="en-US"/>
        </w:rPr>
        <w:t>.</w:t>
      </w:r>
    </w:p>
    <w:p w:rsidR="002C1365" w:rsidRPr="00465DED" w:rsidRDefault="002C1365" w:rsidP="00CE0B38">
      <w:pPr>
        <w:ind w:firstLine="0"/>
        <w:rPr>
          <w:rFonts w:ascii="Times New Roman" w:eastAsia="Times New Roman" w:hAnsi="Times New Roman" w:cs="Times New Roman"/>
          <w:sz w:val="24"/>
          <w:szCs w:val="24"/>
          <w:lang w:val="en-US"/>
        </w:rPr>
      </w:pPr>
    </w:p>
    <w:p w:rsidR="001958A2" w:rsidRPr="00465DED" w:rsidRDefault="001958A2" w:rsidP="000F76FC">
      <w:pPr>
        <w:ind w:firstLine="0"/>
        <w:rPr>
          <w:rFonts w:ascii="Times New Roman" w:eastAsia="Times New Roman" w:hAnsi="Times New Roman" w:cs="Times New Roman"/>
          <w:sz w:val="24"/>
          <w:szCs w:val="24"/>
          <w:lang w:val="en-US"/>
        </w:rPr>
      </w:pPr>
    </w:p>
    <w:p w:rsidR="008C3F8C" w:rsidRPr="00465DED" w:rsidRDefault="008C3F8C" w:rsidP="000F76FC">
      <w:pPr>
        <w:ind w:firstLine="0"/>
        <w:rPr>
          <w:rFonts w:ascii="Times New Roman" w:eastAsia="Times New Roman" w:hAnsi="Times New Roman" w:cs="Times New Roman"/>
          <w:sz w:val="24"/>
          <w:szCs w:val="24"/>
          <w:lang w:val="en-US"/>
        </w:rPr>
      </w:pPr>
    </w:p>
    <w:p w:rsidR="001958A2" w:rsidRDefault="001958A2" w:rsidP="000F76FC">
      <w:pPr>
        <w:ind w:firstLine="0"/>
        <w:rPr>
          <w:rFonts w:ascii="Times New Roman" w:eastAsia="Times New Roman" w:hAnsi="Times New Roman" w:cs="Times New Roman"/>
          <w:sz w:val="24"/>
          <w:szCs w:val="24"/>
          <w:lang w:val="en-US"/>
        </w:rPr>
      </w:pPr>
    </w:p>
    <w:p w:rsidR="00D96877" w:rsidRDefault="00D96877" w:rsidP="000F76FC">
      <w:pPr>
        <w:ind w:firstLine="0"/>
        <w:rPr>
          <w:rFonts w:ascii="Times New Roman" w:eastAsia="Times New Roman" w:hAnsi="Times New Roman" w:cs="Times New Roman"/>
          <w:sz w:val="24"/>
          <w:szCs w:val="24"/>
          <w:lang w:val="en-US"/>
        </w:rPr>
      </w:pPr>
    </w:p>
    <w:p w:rsidR="00D96877" w:rsidRDefault="00D96877" w:rsidP="000F76FC">
      <w:pPr>
        <w:ind w:firstLine="0"/>
        <w:rPr>
          <w:rFonts w:ascii="Times New Roman" w:eastAsia="Times New Roman" w:hAnsi="Times New Roman" w:cs="Times New Roman"/>
          <w:sz w:val="24"/>
          <w:szCs w:val="24"/>
          <w:lang w:val="en-US"/>
        </w:rPr>
      </w:pPr>
    </w:p>
    <w:p w:rsidR="00D96877" w:rsidRDefault="00D96877" w:rsidP="000F76FC">
      <w:pPr>
        <w:ind w:firstLine="0"/>
        <w:rPr>
          <w:rFonts w:ascii="Times New Roman" w:eastAsia="Times New Roman" w:hAnsi="Times New Roman" w:cs="Times New Roman"/>
          <w:sz w:val="24"/>
          <w:szCs w:val="24"/>
          <w:lang w:val="en-US"/>
        </w:rPr>
      </w:pPr>
    </w:p>
    <w:p w:rsidR="00D96877" w:rsidRDefault="00D96877" w:rsidP="000F76FC">
      <w:pPr>
        <w:ind w:firstLine="0"/>
        <w:rPr>
          <w:rFonts w:ascii="Times New Roman" w:eastAsia="Times New Roman" w:hAnsi="Times New Roman" w:cs="Times New Roman"/>
          <w:sz w:val="24"/>
          <w:szCs w:val="24"/>
          <w:lang w:val="en-US"/>
        </w:rPr>
      </w:pPr>
    </w:p>
    <w:p w:rsidR="00D96877" w:rsidRDefault="00D96877" w:rsidP="000F76FC">
      <w:pPr>
        <w:ind w:firstLine="0"/>
        <w:rPr>
          <w:rFonts w:ascii="Times New Roman" w:eastAsia="Times New Roman" w:hAnsi="Times New Roman" w:cs="Times New Roman"/>
          <w:sz w:val="24"/>
          <w:szCs w:val="24"/>
          <w:lang w:val="en-US"/>
        </w:rPr>
      </w:pPr>
    </w:p>
    <w:p w:rsidR="00D96877" w:rsidRDefault="00D96877" w:rsidP="000F76FC">
      <w:pPr>
        <w:ind w:firstLine="0"/>
        <w:rPr>
          <w:rFonts w:ascii="Times New Roman" w:eastAsia="Times New Roman" w:hAnsi="Times New Roman" w:cs="Times New Roman"/>
          <w:sz w:val="24"/>
          <w:szCs w:val="24"/>
          <w:lang w:val="en-US"/>
        </w:rPr>
      </w:pPr>
    </w:p>
    <w:p w:rsidR="00D96877" w:rsidRDefault="00D96877" w:rsidP="000F76FC">
      <w:pPr>
        <w:ind w:firstLine="0"/>
        <w:rPr>
          <w:rFonts w:ascii="Times New Roman" w:eastAsia="Times New Roman" w:hAnsi="Times New Roman" w:cs="Times New Roman"/>
          <w:sz w:val="24"/>
          <w:szCs w:val="24"/>
          <w:lang w:val="en-US"/>
        </w:rPr>
      </w:pPr>
    </w:p>
    <w:p w:rsidR="00D96877" w:rsidRDefault="00D96877" w:rsidP="000F76FC">
      <w:pPr>
        <w:ind w:firstLine="0"/>
        <w:rPr>
          <w:rFonts w:ascii="Times New Roman" w:eastAsia="Times New Roman" w:hAnsi="Times New Roman" w:cs="Times New Roman"/>
          <w:sz w:val="24"/>
          <w:szCs w:val="24"/>
          <w:lang w:val="en-US"/>
        </w:rPr>
      </w:pPr>
    </w:p>
    <w:p w:rsidR="00D96877" w:rsidRDefault="00D96877" w:rsidP="000F76FC">
      <w:pPr>
        <w:ind w:firstLine="0"/>
        <w:rPr>
          <w:rFonts w:ascii="Times New Roman" w:eastAsia="Times New Roman" w:hAnsi="Times New Roman" w:cs="Times New Roman"/>
          <w:sz w:val="24"/>
          <w:szCs w:val="24"/>
          <w:lang w:val="en-US"/>
        </w:rPr>
      </w:pPr>
    </w:p>
    <w:p w:rsidR="00D96877" w:rsidRDefault="00D96877" w:rsidP="000F76FC">
      <w:pPr>
        <w:ind w:firstLine="0"/>
        <w:rPr>
          <w:rFonts w:ascii="Times New Roman" w:eastAsia="Times New Roman" w:hAnsi="Times New Roman" w:cs="Times New Roman"/>
          <w:sz w:val="24"/>
          <w:szCs w:val="24"/>
          <w:lang w:val="en-US"/>
        </w:rPr>
      </w:pPr>
    </w:p>
    <w:p w:rsidR="00D96877" w:rsidRDefault="00D96877" w:rsidP="000F76FC">
      <w:pPr>
        <w:ind w:firstLine="0"/>
        <w:rPr>
          <w:rFonts w:ascii="Times New Roman" w:eastAsia="Times New Roman" w:hAnsi="Times New Roman" w:cs="Times New Roman"/>
          <w:sz w:val="24"/>
          <w:szCs w:val="24"/>
          <w:lang w:val="en-US"/>
        </w:rPr>
      </w:pPr>
    </w:p>
    <w:p w:rsidR="00D96877" w:rsidRDefault="00D96877" w:rsidP="000F76FC">
      <w:pPr>
        <w:ind w:firstLine="0"/>
        <w:rPr>
          <w:rFonts w:ascii="Times New Roman" w:eastAsia="Times New Roman" w:hAnsi="Times New Roman" w:cs="Times New Roman"/>
          <w:sz w:val="24"/>
          <w:szCs w:val="24"/>
          <w:lang w:val="en-US"/>
        </w:rPr>
      </w:pPr>
    </w:p>
    <w:p w:rsidR="00D96877" w:rsidRDefault="00D96877" w:rsidP="000F76FC">
      <w:pPr>
        <w:ind w:firstLine="0"/>
        <w:rPr>
          <w:rFonts w:ascii="Times New Roman" w:eastAsia="Times New Roman" w:hAnsi="Times New Roman" w:cs="Times New Roman"/>
          <w:sz w:val="24"/>
          <w:szCs w:val="24"/>
          <w:lang w:val="en-US"/>
        </w:rPr>
      </w:pPr>
    </w:p>
    <w:p w:rsidR="00D96877" w:rsidRDefault="00D96877" w:rsidP="000F76FC">
      <w:pPr>
        <w:ind w:firstLine="0"/>
        <w:rPr>
          <w:rFonts w:ascii="Times New Roman" w:eastAsia="Times New Roman" w:hAnsi="Times New Roman" w:cs="Times New Roman"/>
          <w:sz w:val="24"/>
          <w:szCs w:val="24"/>
          <w:lang w:val="en-US"/>
        </w:rPr>
      </w:pPr>
    </w:p>
    <w:p w:rsidR="002C1365" w:rsidRPr="00465DED" w:rsidRDefault="0018003C" w:rsidP="0018003C">
      <w:pPr>
        <w:ind w:firstLine="0"/>
        <w:jc w:val="center"/>
        <w:rPr>
          <w:rFonts w:ascii="Times New Roman" w:eastAsia="Times New Roman" w:hAnsi="Times New Roman" w:cs="Times New Roman"/>
          <w:b/>
          <w:sz w:val="24"/>
          <w:szCs w:val="24"/>
          <w:lang w:val="en-US"/>
        </w:rPr>
      </w:pPr>
      <w:r>
        <w:rPr>
          <w:rFonts w:ascii="Times New Roman" w:eastAsia="Times New Roman" w:hAnsi="Times New Roman" w:cs="Times New Roman"/>
          <w:b/>
          <w:noProof/>
          <w:sz w:val="24"/>
          <w:szCs w:val="24"/>
          <w:lang w:val="en-US" w:eastAsia="en-US"/>
        </w:rPr>
        <w:lastRenderedPageBreak/>
        <mc:AlternateContent>
          <mc:Choice Requires="wps">
            <w:drawing>
              <wp:anchor distT="0" distB="0" distL="114300" distR="114300" simplePos="0" relativeHeight="251660800" behindDoc="0" locked="0" layoutInCell="1" allowOverlap="1">
                <wp:simplePos x="0" y="0"/>
                <wp:positionH relativeFrom="column">
                  <wp:posOffset>4616806</wp:posOffset>
                </wp:positionH>
                <wp:positionV relativeFrom="paragraph">
                  <wp:posOffset>-1052474</wp:posOffset>
                </wp:positionV>
                <wp:extent cx="555955" cy="336499"/>
                <wp:effectExtent l="0" t="0" r="15875" b="26035"/>
                <wp:wrapNone/>
                <wp:docPr id="21" name="Text Box 21"/>
                <wp:cNvGraphicFramePr/>
                <a:graphic xmlns:a="http://schemas.openxmlformats.org/drawingml/2006/main">
                  <a:graphicData uri="http://schemas.microsoft.com/office/word/2010/wordprocessingShape">
                    <wps:wsp>
                      <wps:cNvSpPr txBox="1"/>
                      <wps:spPr>
                        <a:xfrm>
                          <a:off x="0" y="0"/>
                          <a:ext cx="555955" cy="336499"/>
                        </a:xfrm>
                        <a:prstGeom prst="rect">
                          <a:avLst/>
                        </a:prstGeom>
                        <a:solidFill>
                          <a:schemeClr val="lt1"/>
                        </a:solidFill>
                        <a:ln w="6350">
                          <a:solidFill>
                            <a:schemeClr val="bg1"/>
                          </a:solidFill>
                        </a:ln>
                      </wps:spPr>
                      <wps:txbx>
                        <w:txbxContent>
                          <w:p w:rsidR="00B343F8" w:rsidRDefault="00B34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54" type="#_x0000_t202" style="position:absolute;left:0;text-align:left;margin-left:363.55pt;margin-top:-82.85pt;width:43.8pt;height:26.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" fillcolor="white [3201]" strokecolor="white [3212]" strokeweight=".5pt">
                <v:textbox>
                  <w:txbxContent>
                    <w:p w:rsidR="00B343F8" w:rsidRDefault="00B343F8"/>
                  </w:txbxContent>
                </v:textbox>
              </v:shape>
            </w:pict>
          </mc:Fallback>
        </mc:AlternateContent>
      </w:r>
      <w:proofErr w:type="gramStart"/>
      <w:r w:rsidR="002C1365" w:rsidRPr="00465DED">
        <w:rPr>
          <w:rFonts w:ascii="Times New Roman" w:eastAsia="Times New Roman" w:hAnsi="Times New Roman" w:cs="Times New Roman"/>
          <w:b/>
          <w:sz w:val="24"/>
          <w:szCs w:val="24"/>
          <w:lang w:val="en-US"/>
        </w:rPr>
        <w:t>BAB</w:t>
      </w:r>
      <w:r w:rsidR="004057E3">
        <w:rPr>
          <w:rFonts w:ascii="Times New Roman" w:eastAsia="Times New Roman" w:hAnsi="Times New Roman" w:cs="Times New Roman"/>
          <w:b/>
          <w:sz w:val="24"/>
          <w:szCs w:val="24"/>
          <w:lang w:val="en-US"/>
        </w:rPr>
        <w:t xml:space="preserve"> </w:t>
      </w:r>
      <w:r w:rsidR="002C1365" w:rsidRPr="00465DED">
        <w:rPr>
          <w:rFonts w:ascii="Times New Roman" w:eastAsia="Times New Roman" w:hAnsi="Times New Roman" w:cs="Times New Roman"/>
          <w:b/>
          <w:sz w:val="24"/>
          <w:szCs w:val="24"/>
          <w:lang w:val="en-US"/>
        </w:rPr>
        <w:t xml:space="preserve"> IV</w:t>
      </w:r>
      <w:proofErr w:type="gramEnd"/>
    </w:p>
    <w:p w:rsidR="002C1365" w:rsidRPr="00465DED" w:rsidRDefault="002C1365" w:rsidP="00D62C4E">
      <w:pPr>
        <w:ind w:firstLine="0"/>
        <w:jc w:val="center"/>
        <w:rPr>
          <w:rFonts w:ascii="Times New Roman" w:hAnsi="Times New Roman" w:cs="Times New Roman"/>
          <w:b/>
          <w:sz w:val="24"/>
          <w:szCs w:val="24"/>
          <w:lang w:val="en-US"/>
        </w:rPr>
      </w:pPr>
      <w:r w:rsidRPr="00465DED">
        <w:rPr>
          <w:rFonts w:ascii="Times New Roman" w:hAnsi="Times New Roman" w:cs="Times New Roman"/>
          <w:b/>
          <w:sz w:val="24"/>
          <w:szCs w:val="24"/>
          <w:lang w:val="en-US"/>
        </w:rPr>
        <w:t>E</w:t>
      </w:r>
      <w:r w:rsidR="008C3F8C" w:rsidRPr="00465DED">
        <w:rPr>
          <w:rFonts w:ascii="Times New Roman" w:hAnsi="Times New Roman" w:cs="Times New Roman"/>
          <w:b/>
          <w:sz w:val="24"/>
          <w:szCs w:val="24"/>
          <w:lang w:val="en-US"/>
        </w:rPr>
        <w:t>FEKTIFITAS PENERAPAN UNDANG-UNDANG SISTEM PERADILAN PIDANA ANAK DALAM UPAYA MEMBERIKAN PERLINDUNGAN HUKUM TERHADAP ANAK YANG TERLIBAT TINDAK PIDANA NARKOTIKA SAAT INI DAN DIMASA YANG AKAN DATANG</w:t>
      </w:r>
    </w:p>
    <w:p w:rsidR="002C1365" w:rsidRPr="00465DED" w:rsidRDefault="0018003C" w:rsidP="002C1365">
      <w:pPr>
        <w:ind w:firstLine="851"/>
        <w:rPr>
          <w:rFonts w:ascii="Times New Roman" w:eastAsia="Calibri" w:hAnsi="Times New Roman" w:cs="Times New Roman"/>
          <w:color w:val="000000"/>
          <w:sz w:val="24"/>
          <w:szCs w:val="24"/>
          <w:lang w:val="en-US"/>
        </w:rPr>
      </w:pPr>
      <w:r>
        <w:rPr>
          <w:rFonts w:ascii="Times New Roman" w:eastAsia="Calibri" w:hAnsi="Times New Roman" w:cs="Times New Roman"/>
          <w:noProof/>
          <w:color w:val="000000"/>
          <w:sz w:val="24"/>
          <w:szCs w:val="24"/>
          <w:lang w:val="en-US" w:eastAsia="en-US"/>
        </w:rPr>
        <mc:AlternateContent>
          <mc:Choice Requires="wps">
            <w:drawing>
              <wp:anchor distT="0" distB="0" distL="114300" distR="114300" simplePos="0" relativeHeight="251663872" behindDoc="0" locked="0" layoutInCell="1" allowOverlap="1">
                <wp:simplePos x="0" y="0"/>
                <wp:positionH relativeFrom="column">
                  <wp:posOffset>2209800</wp:posOffset>
                </wp:positionH>
                <wp:positionV relativeFrom="paragraph">
                  <wp:posOffset>6470320</wp:posOffset>
                </wp:positionV>
                <wp:extent cx="826617" cy="395021"/>
                <wp:effectExtent l="0" t="0" r="12065" b="24130"/>
                <wp:wrapNone/>
                <wp:docPr id="22" name="Text Box 22"/>
                <wp:cNvGraphicFramePr/>
                <a:graphic xmlns:a="http://schemas.openxmlformats.org/drawingml/2006/main">
                  <a:graphicData uri="http://schemas.microsoft.com/office/word/2010/wordprocessingShape">
                    <wps:wsp>
                      <wps:cNvSpPr txBox="1"/>
                      <wps:spPr>
                        <a:xfrm>
                          <a:off x="0" y="0"/>
                          <a:ext cx="826617" cy="395021"/>
                        </a:xfrm>
                        <a:prstGeom prst="rect">
                          <a:avLst/>
                        </a:prstGeom>
                        <a:solidFill>
                          <a:schemeClr val="lt1"/>
                        </a:solidFill>
                        <a:ln w="6350">
                          <a:solidFill>
                            <a:schemeClr val="bg1"/>
                          </a:solidFill>
                        </a:ln>
                      </wps:spPr>
                      <wps:txbx>
                        <w:txbxContent>
                          <w:p w:rsidR="00B343F8" w:rsidRPr="0018003C" w:rsidRDefault="00B343F8">
                            <w:pPr>
                              <w:rPr>
                                <w:lang w:val="en-US"/>
                              </w:rPr>
                            </w:pPr>
                            <w:r>
                              <w:rPr>
                                <w:lang w:val="en-US"/>
                              </w:rPr>
                              <w:t>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55" type="#_x0000_t202" style="position:absolute;left:0;text-align:left;margin-left:174pt;margin-top:509.45pt;width:65.1pt;height:31.1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" fillcolor="white [3201]" strokecolor="white [3212]" strokeweight=".5pt">
                <v:textbox>
                  <w:txbxContent>
                    <w:p w:rsidR="00B343F8" w:rsidRPr="0018003C" w:rsidRDefault="00B343F8">
                      <w:pPr>
                        <w:rPr>
                          <w:lang w:val="en-US"/>
                        </w:rPr>
                      </w:pPr>
                      <w:r>
                        <w:rPr>
                          <w:lang w:val="en-US"/>
                        </w:rPr>
                        <w:t>68</w:t>
                      </w:r>
                    </w:p>
                  </w:txbxContent>
                </v:textbox>
              </v:shape>
            </w:pict>
          </mc:Fallback>
        </mc:AlternateContent>
      </w:r>
      <w:r w:rsidR="002C1365" w:rsidRPr="00465DED">
        <w:rPr>
          <w:rFonts w:ascii="Times New Roman" w:eastAsia="Calibri" w:hAnsi="Times New Roman" w:cs="Times New Roman"/>
          <w:color w:val="000000"/>
          <w:sz w:val="24"/>
          <w:szCs w:val="24"/>
        </w:rPr>
        <w:t>Sejak berlakunya Undang-Undang No. 3 Tahun 1</w:t>
      </w:r>
      <w:r w:rsidR="00D62C4E" w:rsidRPr="00465DED">
        <w:rPr>
          <w:rFonts w:ascii="Times New Roman" w:eastAsia="Calibri" w:hAnsi="Times New Roman" w:cs="Times New Roman"/>
          <w:color w:val="000000"/>
          <w:sz w:val="24"/>
          <w:szCs w:val="24"/>
        </w:rPr>
        <w:t>997 tentang Pengadilan Anak d</w:t>
      </w:r>
      <w:proofErr w:type="spellStart"/>
      <w:r w:rsidR="00D62C4E" w:rsidRPr="00465DED">
        <w:rPr>
          <w:rFonts w:ascii="Times New Roman" w:eastAsia="Calibri" w:hAnsi="Times New Roman" w:cs="Times New Roman"/>
          <w:color w:val="000000"/>
          <w:sz w:val="24"/>
          <w:szCs w:val="24"/>
          <w:lang w:val="en-US"/>
        </w:rPr>
        <w:t>itambah</w:t>
      </w:r>
      <w:proofErr w:type="spellEnd"/>
      <w:r w:rsidR="00D62C4E" w:rsidRPr="00465DED">
        <w:rPr>
          <w:rFonts w:ascii="Times New Roman" w:eastAsia="Calibri" w:hAnsi="Times New Roman" w:cs="Times New Roman"/>
          <w:color w:val="000000"/>
          <w:sz w:val="24"/>
          <w:szCs w:val="24"/>
          <w:lang w:val="en-US"/>
        </w:rPr>
        <w:t xml:space="preserve"> </w:t>
      </w:r>
      <w:r w:rsidR="002C1365" w:rsidRPr="00465DED">
        <w:rPr>
          <w:rFonts w:ascii="Times New Roman" w:eastAsia="Calibri" w:hAnsi="Times New Roman" w:cs="Times New Roman"/>
          <w:color w:val="000000"/>
          <w:sz w:val="24"/>
          <w:szCs w:val="24"/>
        </w:rPr>
        <w:t xml:space="preserve">dengan Undang-Undang No. 23 Tahun 2002 tentang Perlindungan Anak, penegakan hukum kepada anak-anak menjadi lebih diperhatikan. </w:t>
      </w:r>
      <w:proofErr w:type="spellStart"/>
      <w:r w:rsidR="00D62C4E" w:rsidRPr="00465DED">
        <w:rPr>
          <w:rFonts w:ascii="Times New Roman" w:eastAsia="Calibri" w:hAnsi="Times New Roman" w:cs="Times New Roman"/>
          <w:color w:val="000000"/>
          <w:sz w:val="24"/>
          <w:szCs w:val="24"/>
          <w:lang w:val="en-US"/>
        </w:rPr>
        <w:t>Namun</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D62C4E" w:rsidRPr="00465DED">
        <w:rPr>
          <w:rFonts w:ascii="Times New Roman" w:eastAsia="Calibri" w:hAnsi="Times New Roman" w:cs="Times New Roman"/>
          <w:color w:val="000000"/>
          <w:sz w:val="24"/>
          <w:szCs w:val="24"/>
          <w:lang w:val="en-US"/>
        </w:rPr>
        <w:t>dalam</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D62C4E" w:rsidRPr="00465DED">
        <w:rPr>
          <w:rFonts w:ascii="Times New Roman" w:eastAsia="Calibri" w:hAnsi="Times New Roman" w:cs="Times New Roman"/>
          <w:color w:val="000000"/>
          <w:sz w:val="24"/>
          <w:szCs w:val="24"/>
          <w:lang w:val="en-US"/>
        </w:rPr>
        <w:t>prosesnya</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D62C4E" w:rsidRPr="00465DED">
        <w:rPr>
          <w:rFonts w:ascii="Times New Roman" w:eastAsia="Calibri" w:hAnsi="Times New Roman" w:cs="Times New Roman"/>
          <w:color w:val="000000"/>
          <w:sz w:val="24"/>
          <w:szCs w:val="24"/>
          <w:lang w:val="en-US"/>
        </w:rPr>
        <w:t>ternyata</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D62C4E" w:rsidRPr="00465DED">
        <w:rPr>
          <w:rFonts w:ascii="Times New Roman" w:eastAsia="Calibri" w:hAnsi="Times New Roman" w:cs="Times New Roman"/>
          <w:color w:val="000000"/>
          <w:sz w:val="24"/>
          <w:szCs w:val="24"/>
          <w:lang w:val="en-US"/>
        </w:rPr>
        <w:t>Undang-undang</w:t>
      </w:r>
      <w:proofErr w:type="spellEnd"/>
      <w:r w:rsidR="00D62C4E" w:rsidRPr="00465DED">
        <w:rPr>
          <w:rFonts w:ascii="Times New Roman" w:eastAsia="Calibri" w:hAnsi="Times New Roman" w:cs="Times New Roman"/>
          <w:color w:val="000000"/>
          <w:sz w:val="24"/>
          <w:szCs w:val="24"/>
          <w:lang w:val="en-US"/>
        </w:rPr>
        <w:t xml:space="preserve"> No. 3</w:t>
      </w:r>
      <w:r w:rsidR="00016065" w:rsidRPr="00465DED">
        <w:rPr>
          <w:rFonts w:ascii="Times New Roman" w:eastAsia="Calibri" w:hAnsi="Times New Roman" w:cs="Times New Roman"/>
          <w:color w:val="000000"/>
          <w:sz w:val="24"/>
          <w:szCs w:val="24"/>
          <w:lang w:val="en-US"/>
        </w:rPr>
        <w:t xml:space="preserve"> </w:t>
      </w:r>
      <w:proofErr w:type="spellStart"/>
      <w:r w:rsidR="00016065" w:rsidRPr="00465DED">
        <w:rPr>
          <w:rFonts w:ascii="Times New Roman" w:eastAsia="Calibri" w:hAnsi="Times New Roman" w:cs="Times New Roman"/>
          <w:color w:val="000000"/>
          <w:sz w:val="24"/>
          <w:szCs w:val="24"/>
          <w:lang w:val="en-US"/>
        </w:rPr>
        <w:t>Tahun</w:t>
      </w:r>
      <w:proofErr w:type="spellEnd"/>
      <w:r w:rsidR="00016065" w:rsidRPr="00465DED">
        <w:rPr>
          <w:rFonts w:ascii="Times New Roman" w:eastAsia="Calibri" w:hAnsi="Times New Roman" w:cs="Times New Roman"/>
          <w:color w:val="000000"/>
          <w:sz w:val="24"/>
          <w:szCs w:val="24"/>
          <w:lang w:val="en-US"/>
        </w:rPr>
        <w:t xml:space="preserve"> 199</w:t>
      </w:r>
      <w:r w:rsidR="00D62C4E" w:rsidRPr="00465DED">
        <w:rPr>
          <w:rFonts w:ascii="Times New Roman" w:eastAsia="Calibri" w:hAnsi="Times New Roman" w:cs="Times New Roman"/>
          <w:color w:val="000000"/>
          <w:sz w:val="24"/>
          <w:szCs w:val="24"/>
          <w:lang w:val="en-US"/>
        </w:rPr>
        <w:t xml:space="preserve">7 </w:t>
      </w:r>
      <w:proofErr w:type="spellStart"/>
      <w:r w:rsidR="00D62C4E" w:rsidRPr="00465DED">
        <w:rPr>
          <w:rFonts w:ascii="Times New Roman" w:eastAsia="Calibri" w:hAnsi="Times New Roman" w:cs="Times New Roman"/>
          <w:color w:val="000000"/>
          <w:sz w:val="24"/>
          <w:szCs w:val="24"/>
          <w:lang w:val="en-US"/>
        </w:rPr>
        <w:t>tentang</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D62C4E" w:rsidRPr="00465DED">
        <w:rPr>
          <w:rFonts w:ascii="Times New Roman" w:eastAsia="Calibri" w:hAnsi="Times New Roman" w:cs="Times New Roman"/>
          <w:color w:val="000000"/>
          <w:sz w:val="24"/>
          <w:szCs w:val="24"/>
          <w:lang w:val="en-US"/>
        </w:rPr>
        <w:t>Pengadilan</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D62C4E" w:rsidRPr="00465DED">
        <w:rPr>
          <w:rFonts w:ascii="Times New Roman" w:eastAsia="Calibri" w:hAnsi="Times New Roman" w:cs="Times New Roman"/>
          <w:color w:val="000000"/>
          <w:sz w:val="24"/>
          <w:szCs w:val="24"/>
          <w:lang w:val="en-US"/>
        </w:rPr>
        <w:t>Anak</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D62C4E" w:rsidRPr="00465DED">
        <w:rPr>
          <w:rFonts w:ascii="Times New Roman" w:eastAsia="Calibri" w:hAnsi="Times New Roman" w:cs="Times New Roman"/>
          <w:color w:val="000000"/>
          <w:sz w:val="24"/>
          <w:szCs w:val="24"/>
          <w:lang w:val="en-US"/>
        </w:rPr>
        <w:t>masih</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D62C4E" w:rsidRPr="00465DED">
        <w:rPr>
          <w:rFonts w:ascii="Times New Roman" w:eastAsia="Calibri" w:hAnsi="Times New Roman" w:cs="Times New Roman"/>
          <w:color w:val="000000"/>
          <w:sz w:val="24"/>
          <w:szCs w:val="24"/>
          <w:lang w:val="en-US"/>
        </w:rPr>
        <w:t>menimbulkan</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D62C4E" w:rsidRPr="00465DED">
        <w:rPr>
          <w:rFonts w:ascii="Times New Roman" w:eastAsia="Calibri" w:hAnsi="Times New Roman" w:cs="Times New Roman"/>
          <w:color w:val="000000"/>
          <w:sz w:val="24"/>
          <w:szCs w:val="24"/>
          <w:lang w:val="en-US"/>
        </w:rPr>
        <w:t>banyak</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D62C4E" w:rsidRPr="00465DED">
        <w:rPr>
          <w:rFonts w:ascii="Times New Roman" w:eastAsia="Calibri" w:hAnsi="Times New Roman" w:cs="Times New Roman"/>
          <w:color w:val="000000"/>
          <w:sz w:val="24"/>
          <w:szCs w:val="24"/>
          <w:lang w:val="en-US"/>
        </w:rPr>
        <w:t>persoalan</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D62C4E" w:rsidRPr="00465DED">
        <w:rPr>
          <w:rFonts w:ascii="Times New Roman" w:eastAsia="Calibri" w:hAnsi="Times New Roman" w:cs="Times New Roman"/>
          <w:color w:val="000000"/>
          <w:sz w:val="24"/>
          <w:szCs w:val="24"/>
          <w:lang w:val="en-US"/>
        </w:rPr>
        <w:t>dalam</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D62C4E" w:rsidRPr="00465DED">
        <w:rPr>
          <w:rFonts w:ascii="Times New Roman" w:eastAsia="Calibri" w:hAnsi="Times New Roman" w:cs="Times New Roman"/>
          <w:color w:val="000000"/>
          <w:sz w:val="24"/>
          <w:szCs w:val="24"/>
          <w:lang w:val="en-US"/>
        </w:rPr>
        <w:t>menangani</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D62C4E" w:rsidRPr="00465DED">
        <w:rPr>
          <w:rFonts w:ascii="Times New Roman" w:eastAsia="Calibri" w:hAnsi="Times New Roman" w:cs="Times New Roman"/>
          <w:color w:val="000000"/>
          <w:sz w:val="24"/>
          <w:szCs w:val="24"/>
          <w:lang w:val="en-US"/>
        </w:rPr>
        <w:t>anak</w:t>
      </w:r>
      <w:proofErr w:type="spellEnd"/>
      <w:r w:rsidR="00D62C4E" w:rsidRPr="00465DED">
        <w:rPr>
          <w:rFonts w:ascii="Times New Roman" w:eastAsia="Calibri" w:hAnsi="Times New Roman" w:cs="Times New Roman"/>
          <w:color w:val="000000"/>
          <w:sz w:val="24"/>
          <w:szCs w:val="24"/>
          <w:lang w:val="en-US"/>
        </w:rPr>
        <w:t xml:space="preserve"> yang </w:t>
      </w:r>
      <w:proofErr w:type="spellStart"/>
      <w:r w:rsidR="00D62C4E" w:rsidRPr="00465DED">
        <w:rPr>
          <w:rFonts w:ascii="Times New Roman" w:eastAsia="Calibri" w:hAnsi="Times New Roman" w:cs="Times New Roman"/>
          <w:color w:val="000000"/>
          <w:sz w:val="24"/>
          <w:szCs w:val="24"/>
          <w:lang w:val="en-US"/>
        </w:rPr>
        <w:t>berkonflik</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D62C4E" w:rsidRPr="00465DED">
        <w:rPr>
          <w:rFonts w:ascii="Times New Roman" w:eastAsia="Calibri" w:hAnsi="Times New Roman" w:cs="Times New Roman"/>
          <w:color w:val="000000"/>
          <w:sz w:val="24"/>
          <w:szCs w:val="24"/>
          <w:lang w:val="en-US"/>
        </w:rPr>
        <w:t>dengan</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016065" w:rsidRPr="00465DED">
        <w:rPr>
          <w:rFonts w:ascii="Times New Roman" w:eastAsia="Calibri" w:hAnsi="Times New Roman" w:cs="Times New Roman"/>
          <w:color w:val="000000"/>
          <w:sz w:val="24"/>
          <w:szCs w:val="24"/>
          <w:lang w:val="en-US"/>
        </w:rPr>
        <w:t>hu</w:t>
      </w:r>
      <w:r w:rsidR="00D62C4E" w:rsidRPr="00465DED">
        <w:rPr>
          <w:rFonts w:ascii="Times New Roman" w:eastAsia="Calibri" w:hAnsi="Times New Roman" w:cs="Times New Roman"/>
          <w:color w:val="000000"/>
          <w:sz w:val="24"/>
          <w:szCs w:val="24"/>
          <w:lang w:val="en-US"/>
        </w:rPr>
        <w:t>kum</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D62C4E" w:rsidRPr="00465DED">
        <w:rPr>
          <w:rFonts w:ascii="Times New Roman" w:eastAsia="Calibri" w:hAnsi="Times New Roman" w:cs="Times New Roman"/>
          <w:color w:val="000000"/>
          <w:sz w:val="24"/>
          <w:szCs w:val="24"/>
          <w:lang w:val="en-US"/>
        </w:rPr>
        <w:t>Dimana</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D62C4E" w:rsidRPr="00465DED">
        <w:rPr>
          <w:rFonts w:ascii="Times New Roman" w:eastAsia="Calibri" w:hAnsi="Times New Roman" w:cs="Times New Roman"/>
          <w:color w:val="000000"/>
          <w:sz w:val="24"/>
          <w:szCs w:val="24"/>
          <w:lang w:val="en-US"/>
        </w:rPr>
        <w:t>dalam</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D62C4E" w:rsidRPr="00465DED">
        <w:rPr>
          <w:rFonts w:ascii="Times New Roman" w:eastAsia="Calibri" w:hAnsi="Times New Roman" w:cs="Times New Roman"/>
          <w:color w:val="000000"/>
          <w:sz w:val="24"/>
          <w:szCs w:val="24"/>
          <w:lang w:val="en-US"/>
        </w:rPr>
        <w:t>Pasal</w:t>
      </w:r>
      <w:proofErr w:type="spellEnd"/>
      <w:r w:rsidR="00D62C4E" w:rsidRPr="00465DED">
        <w:rPr>
          <w:rFonts w:ascii="Times New Roman" w:eastAsia="Calibri" w:hAnsi="Times New Roman" w:cs="Times New Roman"/>
          <w:color w:val="000000"/>
          <w:sz w:val="24"/>
          <w:szCs w:val="24"/>
          <w:lang w:val="en-US"/>
        </w:rPr>
        <w:t xml:space="preserve"> demi </w:t>
      </w:r>
      <w:proofErr w:type="spellStart"/>
      <w:r w:rsidR="00D62C4E" w:rsidRPr="00465DED">
        <w:rPr>
          <w:rFonts w:ascii="Times New Roman" w:eastAsia="Calibri" w:hAnsi="Times New Roman" w:cs="Times New Roman"/>
          <w:color w:val="000000"/>
          <w:sz w:val="24"/>
          <w:szCs w:val="24"/>
          <w:lang w:val="en-US"/>
        </w:rPr>
        <w:t>pasal</w:t>
      </w:r>
      <w:proofErr w:type="spellEnd"/>
      <w:r w:rsidR="00D62C4E" w:rsidRPr="00465DED">
        <w:rPr>
          <w:rFonts w:ascii="Times New Roman" w:eastAsia="Calibri" w:hAnsi="Times New Roman" w:cs="Times New Roman"/>
          <w:color w:val="000000"/>
          <w:sz w:val="24"/>
          <w:szCs w:val="24"/>
          <w:lang w:val="en-US"/>
        </w:rPr>
        <w:t xml:space="preserve"> </w:t>
      </w:r>
      <w:proofErr w:type="spellStart"/>
      <w:r w:rsidR="00016065" w:rsidRPr="00465DED">
        <w:rPr>
          <w:rFonts w:ascii="Times New Roman" w:eastAsia="Calibri" w:hAnsi="Times New Roman" w:cs="Times New Roman"/>
          <w:color w:val="000000"/>
          <w:sz w:val="24"/>
          <w:szCs w:val="24"/>
          <w:lang w:val="en-US"/>
        </w:rPr>
        <w:t>tetap</w:t>
      </w:r>
      <w:proofErr w:type="spellEnd"/>
      <w:r w:rsidR="00016065" w:rsidRPr="00465DED">
        <w:rPr>
          <w:rFonts w:ascii="Times New Roman" w:eastAsia="Calibri" w:hAnsi="Times New Roman" w:cs="Times New Roman"/>
          <w:color w:val="000000"/>
          <w:sz w:val="24"/>
          <w:szCs w:val="24"/>
          <w:lang w:val="en-US"/>
        </w:rPr>
        <w:t xml:space="preserve"> </w:t>
      </w:r>
      <w:proofErr w:type="spellStart"/>
      <w:r w:rsidR="00016065" w:rsidRPr="00465DED">
        <w:rPr>
          <w:rFonts w:ascii="Times New Roman" w:eastAsia="Calibri" w:hAnsi="Times New Roman" w:cs="Times New Roman"/>
          <w:color w:val="000000"/>
          <w:sz w:val="24"/>
          <w:szCs w:val="24"/>
          <w:lang w:val="en-US"/>
        </w:rPr>
        <w:t>mengedepankan</w:t>
      </w:r>
      <w:proofErr w:type="spellEnd"/>
      <w:r w:rsidR="00016065" w:rsidRPr="00465DED">
        <w:rPr>
          <w:rFonts w:ascii="Times New Roman" w:eastAsia="Calibri" w:hAnsi="Times New Roman" w:cs="Times New Roman"/>
          <w:color w:val="000000"/>
          <w:sz w:val="24"/>
          <w:szCs w:val="24"/>
          <w:lang w:val="en-US"/>
        </w:rPr>
        <w:t xml:space="preserve"> </w:t>
      </w:r>
      <w:r w:rsidR="00016065" w:rsidRPr="00465DED">
        <w:rPr>
          <w:rFonts w:ascii="Times New Roman" w:eastAsia="Calibri" w:hAnsi="Times New Roman" w:cs="Times New Roman"/>
          <w:i/>
          <w:color w:val="000000"/>
          <w:sz w:val="24"/>
          <w:szCs w:val="24"/>
          <w:lang w:val="en-US"/>
        </w:rPr>
        <w:t>retributive justice</w:t>
      </w:r>
      <w:r w:rsidR="00016065"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di</w:t>
      </w:r>
      <w:r w:rsidR="00016065" w:rsidRPr="00465DED">
        <w:rPr>
          <w:rFonts w:ascii="Times New Roman" w:eastAsia="Calibri" w:hAnsi="Times New Roman" w:cs="Times New Roman"/>
          <w:color w:val="000000"/>
          <w:sz w:val="24"/>
          <w:szCs w:val="24"/>
          <w:lang w:val="en-US"/>
        </w:rPr>
        <w:t>banding</w:t>
      </w:r>
      <w:proofErr w:type="spellEnd"/>
      <w:r w:rsidR="00016065" w:rsidRPr="00465DED">
        <w:rPr>
          <w:rFonts w:ascii="Times New Roman" w:eastAsia="Calibri" w:hAnsi="Times New Roman" w:cs="Times New Roman"/>
          <w:color w:val="000000"/>
          <w:sz w:val="24"/>
          <w:szCs w:val="24"/>
          <w:lang w:val="en-US"/>
        </w:rPr>
        <w:t xml:space="preserve"> </w:t>
      </w:r>
      <w:r w:rsidR="00016065" w:rsidRPr="00465DED">
        <w:rPr>
          <w:rFonts w:ascii="Times New Roman" w:eastAsia="Calibri" w:hAnsi="Times New Roman" w:cs="Times New Roman"/>
          <w:i/>
          <w:color w:val="000000"/>
          <w:sz w:val="24"/>
          <w:szCs w:val="24"/>
          <w:lang w:val="en-US"/>
        </w:rPr>
        <w:t>restorative justice</w:t>
      </w:r>
      <w:r w:rsidR="00016065" w:rsidRPr="00465DED">
        <w:rPr>
          <w:rFonts w:ascii="Times New Roman" w:eastAsia="Calibri" w:hAnsi="Times New Roman" w:cs="Times New Roman"/>
          <w:color w:val="000000"/>
          <w:sz w:val="24"/>
          <w:szCs w:val="24"/>
          <w:lang w:val="en-US"/>
        </w:rPr>
        <w:t xml:space="preserve"> dan proses </w:t>
      </w:r>
      <w:proofErr w:type="spellStart"/>
      <w:r w:rsidR="00016065" w:rsidRPr="00465DED">
        <w:rPr>
          <w:rFonts w:ascii="Times New Roman" w:eastAsia="Calibri" w:hAnsi="Times New Roman" w:cs="Times New Roman"/>
          <w:color w:val="000000"/>
          <w:sz w:val="24"/>
          <w:szCs w:val="24"/>
          <w:lang w:val="en-US"/>
        </w:rPr>
        <w:t>penjatuhan</w:t>
      </w:r>
      <w:proofErr w:type="spellEnd"/>
      <w:r w:rsidR="00016065" w:rsidRPr="00465DED">
        <w:rPr>
          <w:rFonts w:ascii="Times New Roman" w:eastAsia="Calibri" w:hAnsi="Times New Roman" w:cs="Times New Roman"/>
          <w:color w:val="000000"/>
          <w:sz w:val="24"/>
          <w:szCs w:val="24"/>
          <w:lang w:val="en-US"/>
        </w:rPr>
        <w:t xml:space="preserve"> </w:t>
      </w:r>
      <w:proofErr w:type="spellStart"/>
      <w:r w:rsidR="00016065" w:rsidRPr="00465DED">
        <w:rPr>
          <w:rFonts w:ascii="Times New Roman" w:eastAsia="Calibri" w:hAnsi="Times New Roman" w:cs="Times New Roman"/>
          <w:color w:val="000000"/>
          <w:sz w:val="24"/>
          <w:szCs w:val="24"/>
          <w:lang w:val="en-US"/>
        </w:rPr>
        <w:t>pidana</w:t>
      </w:r>
      <w:proofErr w:type="spellEnd"/>
      <w:r w:rsidR="00016065" w:rsidRPr="00465DED">
        <w:rPr>
          <w:rFonts w:ascii="Times New Roman" w:eastAsia="Calibri" w:hAnsi="Times New Roman" w:cs="Times New Roman"/>
          <w:color w:val="000000"/>
          <w:sz w:val="24"/>
          <w:szCs w:val="24"/>
          <w:lang w:val="en-US"/>
        </w:rPr>
        <w:t xml:space="preserve"> </w:t>
      </w:r>
      <w:proofErr w:type="spellStart"/>
      <w:r w:rsidR="00016065" w:rsidRPr="00465DED">
        <w:rPr>
          <w:rFonts w:ascii="Times New Roman" w:eastAsia="Calibri" w:hAnsi="Times New Roman" w:cs="Times New Roman"/>
          <w:color w:val="000000"/>
          <w:sz w:val="24"/>
          <w:szCs w:val="24"/>
          <w:lang w:val="en-US"/>
        </w:rPr>
        <w:t>mau</w:t>
      </w:r>
      <w:r w:rsidR="00002468" w:rsidRPr="00465DED">
        <w:rPr>
          <w:rFonts w:ascii="Times New Roman" w:eastAsia="Calibri" w:hAnsi="Times New Roman" w:cs="Times New Roman"/>
          <w:color w:val="000000"/>
          <w:sz w:val="24"/>
          <w:szCs w:val="24"/>
          <w:lang w:val="en-US"/>
        </w:rPr>
        <w:t>p</w:t>
      </w:r>
      <w:r w:rsidR="00016065" w:rsidRPr="00465DED">
        <w:rPr>
          <w:rFonts w:ascii="Times New Roman" w:eastAsia="Calibri" w:hAnsi="Times New Roman" w:cs="Times New Roman"/>
          <w:color w:val="000000"/>
          <w:sz w:val="24"/>
          <w:szCs w:val="24"/>
          <w:lang w:val="en-US"/>
        </w:rPr>
        <w:t>un</w:t>
      </w:r>
      <w:proofErr w:type="spellEnd"/>
      <w:r w:rsidR="00016065" w:rsidRPr="00465DED">
        <w:rPr>
          <w:rFonts w:ascii="Times New Roman" w:eastAsia="Calibri" w:hAnsi="Times New Roman" w:cs="Times New Roman"/>
          <w:color w:val="000000"/>
          <w:sz w:val="24"/>
          <w:szCs w:val="24"/>
          <w:lang w:val="en-US"/>
        </w:rPr>
        <w:t xml:space="preserve"> </w:t>
      </w:r>
      <w:proofErr w:type="spellStart"/>
      <w:r w:rsidR="00016065" w:rsidRPr="00465DED">
        <w:rPr>
          <w:rFonts w:ascii="Times New Roman" w:eastAsia="Calibri" w:hAnsi="Times New Roman" w:cs="Times New Roman"/>
          <w:color w:val="000000"/>
          <w:sz w:val="24"/>
          <w:szCs w:val="24"/>
          <w:lang w:val="en-US"/>
        </w:rPr>
        <w:t>tindakan</w:t>
      </w:r>
      <w:proofErr w:type="spellEnd"/>
      <w:r w:rsidR="00016065" w:rsidRPr="00465DED">
        <w:rPr>
          <w:rFonts w:ascii="Times New Roman" w:eastAsia="Calibri" w:hAnsi="Times New Roman" w:cs="Times New Roman"/>
          <w:color w:val="000000"/>
          <w:sz w:val="24"/>
          <w:szCs w:val="24"/>
          <w:lang w:val="en-US"/>
        </w:rPr>
        <w:t xml:space="preserve"> </w:t>
      </w:r>
      <w:proofErr w:type="spellStart"/>
      <w:r w:rsidR="00016065" w:rsidRPr="00465DED">
        <w:rPr>
          <w:rFonts w:ascii="Times New Roman" w:eastAsia="Calibri" w:hAnsi="Times New Roman" w:cs="Times New Roman"/>
          <w:color w:val="000000"/>
          <w:sz w:val="24"/>
          <w:szCs w:val="24"/>
          <w:lang w:val="en-US"/>
        </w:rPr>
        <w:t>seolah-olah</w:t>
      </w:r>
      <w:proofErr w:type="spellEnd"/>
      <w:r w:rsidR="00016065" w:rsidRPr="00465DED">
        <w:rPr>
          <w:rFonts w:ascii="Times New Roman" w:eastAsia="Calibri" w:hAnsi="Times New Roman" w:cs="Times New Roman"/>
          <w:color w:val="000000"/>
          <w:sz w:val="24"/>
          <w:szCs w:val="24"/>
          <w:lang w:val="en-US"/>
        </w:rPr>
        <w:t xml:space="preserve"> </w:t>
      </w:r>
      <w:proofErr w:type="spellStart"/>
      <w:r w:rsidR="00016065" w:rsidRPr="00465DED">
        <w:rPr>
          <w:rFonts w:ascii="Times New Roman" w:eastAsia="Calibri" w:hAnsi="Times New Roman" w:cs="Times New Roman"/>
          <w:color w:val="000000"/>
          <w:sz w:val="24"/>
          <w:szCs w:val="24"/>
          <w:lang w:val="en-US"/>
        </w:rPr>
        <w:t>menjadikan</w:t>
      </w:r>
      <w:proofErr w:type="spellEnd"/>
      <w:r w:rsidR="00016065" w:rsidRPr="00465DED">
        <w:rPr>
          <w:rFonts w:ascii="Times New Roman" w:eastAsia="Calibri" w:hAnsi="Times New Roman" w:cs="Times New Roman"/>
          <w:color w:val="000000"/>
          <w:sz w:val="24"/>
          <w:szCs w:val="24"/>
          <w:lang w:val="en-US"/>
        </w:rPr>
        <w:t xml:space="preserve"> </w:t>
      </w:r>
      <w:proofErr w:type="spellStart"/>
      <w:r w:rsidR="00016065" w:rsidRPr="00465DED">
        <w:rPr>
          <w:rFonts w:ascii="Times New Roman" w:eastAsia="Calibri" w:hAnsi="Times New Roman" w:cs="Times New Roman"/>
          <w:color w:val="000000"/>
          <w:sz w:val="24"/>
          <w:szCs w:val="24"/>
          <w:lang w:val="en-US"/>
        </w:rPr>
        <w:t>anak</w:t>
      </w:r>
      <w:proofErr w:type="spellEnd"/>
      <w:r w:rsidR="00016065" w:rsidRPr="00465DED">
        <w:rPr>
          <w:rFonts w:ascii="Times New Roman" w:eastAsia="Calibri" w:hAnsi="Times New Roman" w:cs="Times New Roman"/>
          <w:color w:val="000000"/>
          <w:sz w:val="24"/>
          <w:szCs w:val="24"/>
          <w:lang w:val="en-US"/>
        </w:rPr>
        <w:t xml:space="preserve"> </w:t>
      </w:r>
      <w:proofErr w:type="spellStart"/>
      <w:r w:rsidR="00016065" w:rsidRPr="00465DED">
        <w:rPr>
          <w:rFonts w:ascii="Times New Roman" w:eastAsia="Calibri" w:hAnsi="Times New Roman" w:cs="Times New Roman"/>
          <w:color w:val="000000"/>
          <w:sz w:val="24"/>
          <w:szCs w:val="24"/>
          <w:lang w:val="en-US"/>
        </w:rPr>
        <w:t>sebag</w:t>
      </w:r>
      <w:r w:rsidR="00582C2E" w:rsidRPr="00465DED">
        <w:rPr>
          <w:rFonts w:ascii="Times New Roman" w:eastAsia="Calibri" w:hAnsi="Times New Roman" w:cs="Times New Roman"/>
          <w:color w:val="000000"/>
          <w:sz w:val="24"/>
          <w:szCs w:val="24"/>
          <w:lang w:val="en-US"/>
        </w:rPr>
        <w:t>a</w:t>
      </w:r>
      <w:r w:rsidR="00016065" w:rsidRPr="00465DED">
        <w:rPr>
          <w:rFonts w:ascii="Times New Roman" w:eastAsia="Calibri" w:hAnsi="Times New Roman" w:cs="Times New Roman"/>
          <w:color w:val="000000"/>
          <w:sz w:val="24"/>
          <w:szCs w:val="24"/>
          <w:lang w:val="en-US"/>
        </w:rPr>
        <w:t>i</w:t>
      </w:r>
      <w:proofErr w:type="spellEnd"/>
      <w:r w:rsidR="00016065"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miniatur</w:t>
      </w:r>
      <w:proofErr w:type="spellEnd"/>
      <w:r w:rsidR="00016065" w:rsidRPr="00465DED">
        <w:rPr>
          <w:rFonts w:ascii="Times New Roman" w:eastAsia="Calibri" w:hAnsi="Times New Roman" w:cs="Times New Roman"/>
          <w:color w:val="000000"/>
          <w:sz w:val="24"/>
          <w:szCs w:val="24"/>
          <w:lang w:val="en-US"/>
        </w:rPr>
        <w:t xml:space="preserve"> orang </w:t>
      </w:r>
      <w:proofErr w:type="spellStart"/>
      <w:r w:rsidR="00016065" w:rsidRPr="00465DED">
        <w:rPr>
          <w:rFonts w:ascii="Times New Roman" w:eastAsia="Calibri" w:hAnsi="Times New Roman" w:cs="Times New Roman"/>
          <w:color w:val="000000"/>
          <w:sz w:val="24"/>
          <w:szCs w:val="24"/>
          <w:lang w:val="en-US"/>
        </w:rPr>
        <w:t>dewasa</w:t>
      </w:r>
      <w:proofErr w:type="spellEnd"/>
      <w:r w:rsidR="00016065" w:rsidRPr="00465DED">
        <w:rPr>
          <w:rFonts w:ascii="Times New Roman" w:eastAsia="Calibri" w:hAnsi="Times New Roman" w:cs="Times New Roman"/>
          <w:color w:val="000000"/>
          <w:sz w:val="24"/>
          <w:szCs w:val="24"/>
          <w:lang w:val="en-US"/>
        </w:rPr>
        <w:t xml:space="preserve">. </w:t>
      </w:r>
      <w:proofErr w:type="spellStart"/>
      <w:r w:rsidR="00016065" w:rsidRPr="00465DED">
        <w:rPr>
          <w:rFonts w:ascii="Times New Roman" w:eastAsia="Calibri" w:hAnsi="Times New Roman" w:cs="Times New Roman"/>
          <w:color w:val="000000"/>
          <w:sz w:val="24"/>
          <w:szCs w:val="24"/>
          <w:lang w:val="en-US"/>
        </w:rPr>
        <w:t>Berbagai</w:t>
      </w:r>
      <w:proofErr w:type="spellEnd"/>
      <w:r w:rsidR="00016065" w:rsidRPr="00465DED">
        <w:rPr>
          <w:rFonts w:ascii="Times New Roman" w:eastAsia="Calibri" w:hAnsi="Times New Roman" w:cs="Times New Roman"/>
          <w:color w:val="000000"/>
          <w:sz w:val="24"/>
          <w:szCs w:val="24"/>
          <w:lang w:val="en-US"/>
        </w:rPr>
        <w:t xml:space="preserve"> </w:t>
      </w:r>
      <w:proofErr w:type="spellStart"/>
      <w:r w:rsidR="00016065" w:rsidRPr="00465DED">
        <w:rPr>
          <w:rFonts w:ascii="Times New Roman" w:eastAsia="Calibri" w:hAnsi="Times New Roman" w:cs="Times New Roman"/>
          <w:color w:val="000000"/>
          <w:sz w:val="24"/>
          <w:szCs w:val="24"/>
          <w:lang w:val="en-US"/>
        </w:rPr>
        <w:t>persoalan</w:t>
      </w:r>
      <w:proofErr w:type="spellEnd"/>
      <w:r w:rsidR="00016065" w:rsidRPr="00465DED">
        <w:rPr>
          <w:rFonts w:ascii="Times New Roman" w:eastAsia="Calibri" w:hAnsi="Times New Roman" w:cs="Times New Roman"/>
          <w:color w:val="000000"/>
          <w:sz w:val="24"/>
          <w:szCs w:val="24"/>
          <w:lang w:val="en-US"/>
        </w:rPr>
        <w:t xml:space="preserve"> yang </w:t>
      </w:r>
      <w:proofErr w:type="spellStart"/>
      <w:r w:rsidR="00016065" w:rsidRPr="00465DED">
        <w:rPr>
          <w:rFonts w:ascii="Times New Roman" w:eastAsia="Calibri" w:hAnsi="Times New Roman" w:cs="Times New Roman"/>
          <w:color w:val="000000"/>
          <w:sz w:val="24"/>
          <w:szCs w:val="24"/>
          <w:lang w:val="en-US"/>
        </w:rPr>
        <w:t>muncul</w:t>
      </w:r>
      <w:proofErr w:type="spellEnd"/>
      <w:r w:rsidR="00016065"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terkait</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penanganan</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anak</w:t>
      </w:r>
      <w:proofErr w:type="spellEnd"/>
      <w:r w:rsidR="00002468" w:rsidRPr="00465DED">
        <w:rPr>
          <w:rFonts w:ascii="Times New Roman" w:eastAsia="Calibri" w:hAnsi="Times New Roman" w:cs="Times New Roman"/>
          <w:color w:val="000000"/>
          <w:sz w:val="24"/>
          <w:szCs w:val="24"/>
          <w:lang w:val="en-US"/>
        </w:rPr>
        <w:t xml:space="preserve"> yang </w:t>
      </w:r>
      <w:proofErr w:type="spellStart"/>
      <w:r w:rsidR="00002468" w:rsidRPr="00465DED">
        <w:rPr>
          <w:rFonts w:ascii="Times New Roman" w:eastAsia="Calibri" w:hAnsi="Times New Roman" w:cs="Times New Roman"/>
          <w:color w:val="000000"/>
          <w:sz w:val="24"/>
          <w:szCs w:val="24"/>
          <w:lang w:val="en-US"/>
        </w:rPr>
        <w:t>berkonflik</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dengan</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hukum</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ini</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melahirk</w:t>
      </w:r>
      <w:r w:rsidR="00582C2E" w:rsidRPr="00465DED">
        <w:rPr>
          <w:rFonts w:ascii="Times New Roman" w:eastAsia="Calibri" w:hAnsi="Times New Roman" w:cs="Times New Roman"/>
          <w:color w:val="000000"/>
          <w:sz w:val="24"/>
          <w:szCs w:val="24"/>
          <w:lang w:val="en-US"/>
        </w:rPr>
        <w:t>an</w:t>
      </w:r>
      <w:proofErr w:type="spellEnd"/>
      <w:r w:rsidR="00582C2E" w:rsidRPr="00465DED">
        <w:rPr>
          <w:rFonts w:ascii="Times New Roman" w:eastAsia="Calibri" w:hAnsi="Times New Roman" w:cs="Times New Roman"/>
          <w:color w:val="000000"/>
          <w:sz w:val="24"/>
          <w:szCs w:val="24"/>
          <w:lang w:val="en-US"/>
        </w:rPr>
        <w:t xml:space="preserve"> die-ide di </w:t>
      </w:r>
      <w:proofErr w:type="spellStart"/>
      <w:r w:rsidR="00582C2E" w:rsidRPr="00465DED">
        <w:rPr>
          <w:rFonts w:ascii="Times New Roman" w:eastAsia="Calibri" w:hAnsi="Times New Roman" w:cs="Times New Roman"/>
          <w:color w:val="000000"/>
          <w:sz w:val="24"/>
          <w:szCs w:val="24"/>
          <w:lang w:val="en-US"/>
        </w:rPr>
        <w:t>kalangan</w:t>
      </w:r>
      <w:proofErr w:type="spellEnd"/>
      <w:r w:rsidR="00582C2E" w:rsidRPr="00465DED">
        <w:rPr>
          <w:rFonts w:ascii="Times New Roman" w:eastAsia="Calibri" w:hAnsi="Times New Roman" w:cs="Times New Roman"/>
          <w:color w:val="000000"/>
          <w:sz w:val="24"/>
          <w:szCs w:val="24"/>
          <w:lang w:val="en-US"/>
        </w:rPr>
        <w:t xml:space="preserve"> </w:t>
      </w:r>
      <w:proofErr w:type="spellStart"/>
      <w:r w:rsidR="00582C2E" w:rsidRPr="00465DED">
        <w:rPr>
          <w:rFonts w:ascii="Times New Roman" w:eastAsia="Calibri" w:hAnsi="Times New Roman" w:cs="Times New Roman"/>
          <w:color w:val="000000"/>
          <w:sz w:val="24"/>
          <w:szCs w:val="24"/>
          <w:lang w:val="en-US"/>
        </w:rPr>
        <w:t>aktivis</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anak</w:t>
      </w:r>
      <w:proofErr w:type="spellEnd"/>
      <w:r w:rsidR="00002468" w:rsidRPr="00465DED">
        <w:rPr>
          <w:rFonts w:ascii="Times New Roman" w:eastAsia="Calibri" w:hAnsi="Times New Roman" w:cs="Times New Roman"/>
          <w:color w:val="000000"/>
          <w:sz w:val="24"/>
          <w:szCs w:val="24"/>
          <w:lang w:val="en-US"/>
        </w:rPr>
        <w:t xml:space="preserve"> yang </w:t>
      </w:r>
      <w:proofErr w:type="spellStart"/>
      <w:r w:rsidR="00002468" w:rsidRPr="00465DED">
        <w:rPr>
          <w:rFonts w:ascii="Times New Roman" w:eastAsia="Calibri" w:hAnsi="Times New Roman" w:cs="Times New Roman"/>
          <w:color w:val="000000"/>
          <w:sz w:val="24"/>
          <w:szCs w:val="24"/>
          <w:lang w:val="en-US"/>
        </w:rPr>
        <w:t>terus</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mendorong</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pemerintah</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untuk</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menerbitkan</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suatu</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aturan</w:t>
      </w:r>
      <w:proofErr w:type="spellEnd"/>
      <w:r w:rsidR="00002468" w:rsidRPr="00465DED">
        <w:rPr>
          <w:rFonts w:ascii="Times New Roman" w:eastAsia="Calibri" w:hAnsi="Times New Roman" w:cs="Times New Roman"/>
          <w:color w:val="000000"/>
          <w:sz w:val="24"/>
          <w:szCs w:val="24"/>
          <w:lang w:val="en-US"/>
        </w:rPr>
        <w:t xml:space="preserve"> system </w:t>
      </w:r>
      <w:proofErr w:type="spellStart"/>
      <w:r w:rsidR="00002468" w:rsidRPr="00465DED">
        <w:rPr>
          <w:rFonts w:ascii="Times New Roman" w:eastAsia="Calibri" w:hAnsi="Times New Roman" w:cs="Times New Roman"/>
          <w:color w:val="000000"/>
          <w:sz w:val="24"/>
          <w:szCs w:val="24"/>
          <w:lang w:val="en-US"/>
        </w:rPr>
        <w:t>peradilan</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pidana</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tersendiri</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bagi</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anak</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dalam</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rangka</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menjalankan</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amanah</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prinsip</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kepentingan</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terbaik</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bagi</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anak</w:t>
      </w:r>
      <w:proofErr w:type="spellEnd"/>
      <w:r w:rsidR="00002468" w:rsidRPr="00465DED">
        <w:rPr>
          <w:rFonts w:ascii="Times New Roman" w:eastAsia="Calibri" w:hAnsi="Times New Roman" w:cs="Times New Roman"/>
          <w:color w:val="000000"/>
          <w:sz w:val="24"/>
          <w:szCs w:val="24"/>
          <w:lang w:val="en-US"/>
        </w:rPr>
        <w:t xml:space="preserve"> (</w:t>
      </w:r>
      <w:r w:rsidR="00002468" w:rsidRPr="00465DED">
        <w:rPr>
          <w:rFonts w:ascii="Times New Roman" w:eastAsia="Calibri" w:hAnsi="Times New Roman" w:cs="Times New Roman"/>
          <w:i/>
          <w:color w:val="000000"/>
          <w:sz w:val="24"/>
          <w:szCs w:val="24"/>
          <w:lang w:val="en-US"/>
        </w:rPr>
        <w:t xml:space="preserve">The best interest of the child). </w:t>
      </w:r>
      <w:proofErr w:type="spellStart"/>
      <w:r w:rsidR="00002468" w:rsidRPr="00465DED">
        <w:rPr>
          <w:rFonts w:ascii="Times New Roman" w:eastAsia="Calibri" w:hAnsi="Times New Roman" w:cs="Times New Roman"/>
          <w:color w:val="000000"/>
          <w:sz w:val="24"/>
          <w:szCs w:val="24"/>
          <w:lang w:val="en-US"/>
        </w:rPr>
        <w:t>Sehingga</w:t>
      </w:r>
      <w:proofErr w:type="spellEnd"/>
      <w:r w:rsidR="00002468" w:rsidRPr="00465DED">
        <w:rPr>
          <w:rFonts w:ascii="Times New Roman" w:eastAsia="Calibri" w:hAnsi="Times New Roman" w:cs="Times New Roman"/>
          <w:color w:val="000000"/>
          <w:sz w:val="24"/>
          <w:szCs w:val="24"/>
          <w:lang w:val="en-US"/>
        </w:rPr>
        <w:t xml:space="preserve"> pada </w:t>
      </w:r>
      <w:proofErr w:type="spellStart"/>
      <w:r w:rsidR="00002468" w:rsidRPr="00465DED">
        <w:rPr>
          <w:rFonts w:ascii="Times New Roman" w:eastAsia="Calibri" w:hAnsi="Times New Roman" w:cs="Times New Roman"/>
          <w:color w:val="000000"/>
          <w:sz w:val="24"/>
          <w:szCs w:val="24"/>
          <w:lang w:val="en-US"/>
        </w:rPr>
        <w:t>Tanggal</w:t>
      </w:r>
      <w:proofErr w:type="spellEnd"/>
      <w:r w:rsidR="00002468" w:rsidRPr="00465DED">
        <w:rPr>
          <w:rFonts w:ascii="Times New Roman" w:eastAsia="Calibri" w:hAnsi="Times New Roman" w:cs="Times New Roman"/>
          <w:color w:val="000000"/>
          <w:sz w:val="24"/>
          <w:szCs w:val="24"/>
          <w:lang w:val="en-US"/>
        </w:rPr>
        <w:t xml:space="preserve"> 30 </w:t>
      </w:r>
      <w:proofErr w:type="spellStart"/>
      <w:r w:rsidR="00002468" w:rsidRPr="00465DED">
        <w:rPr>
          <w:rFonts w:ascii="Times New Roman" w:eastAsia="Calibri" w:hAnsi="Times New Roman" w:cs="Times New Roman"/>
          <w:color w:val="000000"/>
          <w:sz w:val="24"/>
          <w:szCs w:val="24"/>
          <w:lang w:val="en-US"/>
        </w:rPr>
        <w:t>Juli</w:t>
      </w:r>
      <w:proofErr w:type="spellEnd"/>
      <w:r w:rsidR="00002468" w:rsidRPr="00465DED">
        <w:rPr>
          <w:rFonts w:ascii="Times New Roman" w:eastAsia="Calibri" w:hAnsi="Times New Roman" w:cs="Times New Roman"/>
          <w:color w:val="000000"/>
          <w:sz w:val="24"/>
          <w:szCs w:val="24"/>
          <w:lang w:val="en-US"/>
        </w:rPr>
        <w:t xml:space="preserve"> 2012 </w:t>
      </w:r>
      <w:proofErr w:type="spellStart"/>
      <w:r w:rsidR="00002468" w:rsidRPr="00465DED">
        <w:rPr>
          <w:rFonts w:ascii="Times New Roman" w:eastAsia="Calibri" w:hAnsi="Times New Roman" w:cs="Times New Roman"/>
          <w:color w:val="000000"/>
          <w:sz w:val="24"/>
          <w:szCs w:val="24"/>
          <w:lang w:val="en-US"/>
        </w:rPr>
        <w:t>resmi</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diundangkan</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Undang-undang</w:t>
      </w:r>
      <w:proofErr w:type="spellEnd"/>
      <w:r w:rsidR="00002468" w:rsidRPr="00465DED">
        <w:rPr>
          <w:rFonts w:ascii="Times New Roman" w:eastAsia="Calibri" w:hAnsi="Times New Roman" w:cs="Times New Roman"/>
          <w:color w:val="000000"/>
          <w:sz w:val="24"/>
          <w:szCs w:val="24"/>
          <w:lang w:val="en-US"/>
        </w:rPr>
        <w:t xml:space="preserve"> No. 11 </w:t>
      </w:r>
      <w:proofErr w:type="spellStart"/>
      <w:r w:rsidR="00002468" w:rsidRPr="00465DED">
        <w:rPr>
          <w:rFonts w:ascii="Times New Roman" w:eastAsia="Calibri" w:hAnsi="Times New Roman" w:cs="Times New Roman"/>
          <w:color w:val="000000"/>
          <w:sz w:val="24"/>
          <w:szCs w:val="24"/>
          <w:lang w:val="en-US"/>
        </w:rPr>
        <w:t>Tahun</w:t>
      </w:r>
      <w:proofErr w:type="spellEnd"/>
      <w:r w:rsidR="00002468" w:rsidRPr="00465DED">
        <w:rPr>
          <w:rFonts w:ascii="Times New Roman" w:eastAsia="Calibri" w:hAnsi="Times New Roman" w:cs="Times New Roman"/>
          <w:color w:val="000000"/>
          <w:sz w:val="24"/>
          <w:szCs w:val="24"/>
          <w:lang w:val="en-US"/>
        </w:rPr>
        <w:t xml:space="preserve"> 2012 </w:t>
      </w:r>
      <w:proofErr w:type="spellStart"/>
      <w:r w:rsidR="00002468" w:rsidRPr="00465DED">
        <w:rPr>
          <w:rFonts w:ascii="Times New Roman" w:eastAsia="Calibri" w:hAnsi="Times New Roman" w:cs="Times New Roman"/>
          <w:color w:val="000000"/>
          <w:sz w:val="24"/>
          <w:szCs w:val="24"/>
          <w:lang w:val="en-US"/>
        </w:rPr>
        <w:t>tentang</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Sistem</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Peradilan</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Pidana</w:t>
      </w:r>
      <w:proofErr w:type="spellEnd"/>
      <w:r w:rsidR="00002468" w:rsidRPr="00465DED">
        <w:rPr>
          <w:rFonts w:ascii="Times New Roman" w:eastAsia="Calibri" w:hAnsi="Times New Roman" w:cs="Times New Roman"/>
          <w:color w:val="000000"/>
          <w:sz w:val="24"/>
          <w:szCs w:val="24"/>
          <w:lang w:val="en-US"/>
        </w:rPr>
        <w:t xml:space="preserve"> </w:t>
      </w:r>
      <w:proofErr w:type="spellStart"/>
      <w:r w:rsidR="00002468" w:rsidRPr="00465DED">
        <w:rPr>
          <w:rFonts w:ascii="Times New Roman" w:eastAsia="Calibri" w:hAnsi="Times New Roman" w:cs="Times New Roman"/>
          <w:color w:val="000000"/>
          <w:sz w:val="24"/>
          <w:szCs w:val="24"/>
          <w:lang w:val="en-US"/>
        </w:rPr>
        <w:t>Anak</w:t>
      </w:r>
      <w:proofErr w:type="spellEnd"/>
      <w:r w:rsidR="00002468" w:rsidRPr="00465DED">
        <w:rPr>
          <w:rFonts w:ascii="Times New Roman" w:eastAsia="Calibri" w:hAnsi="Times New Roman" w:cs="Times New Roman"/>
          <w:color w:val="000000"/>
          <w:sz w:val="24"/>
          <w:szCs w:val="24"/>
          <w:lang w:val="en-US"/>
        </w:rPr>
        <w:t xml:space="preserve"> dan </w:t>
      </w:r>
      <w:proofErr w:type="spellStart"/>
      <w:r w:rsidR="00002468" w:rsidRPr="00465DED">
        <w:rPr>
          <w:rFonts w:ascii="Times New Roman" w:eastAsia="Calibri" w:hAnsi="Times New Roman" w:cs="Times New Roman"/>
          <w:color w:val="000000"/>
          <w:sz w:val="24"/>
          <w:szCs w:val="24"/>
          <w:lang w:val="en-US"/>
        </w:rPr>
        <w:t>diberlakukan</w:t>
      </w:r>
      <w:proofErr w:type="spellEnd"/>
      <w:r w:rsidR="00002468" w:rsidRPr="00465DED">
        <w:rPr>
          <w:rFonts w:ascii="Times New Roman" w:eastAsia="Calibri" w:hAnsi="Times New Roman" w:cs="Times New Roman"/>
          <w:color w:val="000000"/>
          <w:sz w:val="24"/>
          <w:szCs w:val="24"/>
          <w:lang w:val="en-US"/>
        </w:rPr>
        <w:t xml:space="preserve"> pada </w:t>
      </w:r>
      <w:proofErr w:type="spellStart"/>
      <w:r w:rsidR="00002468" w:rsidRPr="00465DED">
        <w:rPr>
          <w:rFonts w:ascii="Times New Roman" w:eastAsia="Calibri" w:hAnsi="Times New Roman" w:cs="Times New Roman"/>
          <w:color w:val="000000"/>
          <w:sz w:val="24"/>
          <w:szCs w:val="24"/>
          <w:lang w:val="en-US"/>
        </w:rPr>
        <w:t>tanggal</w:t>
      </w:r>
      <w:proofErr w:type="spellEnd"/>
      <w:r w:rsidR="00002468" w:rsidRPr="00465DED">
        <w:rPr>
          <w:rFonts w:ascii="Times New Roman" w:eastAsia="Calibri" w:hAnsi="Times New Roman" w:cs="Times New Roman"/>
          <w:color w:val="000000"/>
          <w:sz w:val="24"/>
          <w:szCs w:val="24"/>
          <w:lang w:val="en-US"/>
        </w:rPr>
        <w:t xml:space="preserve"> 1 </w:t>
      </w:r>
      <w:proofErr w:type="spellStart"/>
      <w:r w:rsidR="00002468" w:rsidRPr="00465DED">
        <w:rPr>
          <w:rFonts w:ascii="Times New Roman" w:eastAsia="Calibri" w:hAnsi="Times New Roman" w:cs="Times New Roman"/>
          <w:color w:val="000000"/>
          <w:sz w:val="24"/>
          <w:szCs w:val="24"/>
          <w:lang w:val="en-US"/>
        </w:rPr>
        <w:t>Agustus</w:t>
      </w:r>
      <w:proofErr w:type="spellEnd"/>
      <w:r w:rsidR="00002468" w:rsidRPr="00465DED">
        <w:rPr>
          <w:rFonts w:ascii="Times New Roman" w:eastAsia="Calibri" w:hAnsi="Times New Roman" w:cs="Times New Roman"/>
          <w:color w:val="000000"/>
          <w:sz w:val="24"/>
          <w:szCs w:val="24"/>
          <w:lang w:val="en-US"/>
        </w:rPr>
        <w:t xml:space="preserve"> 2014</w:t>
      </w:r>
      <w:r w:rsidR="009129D2" w:rsidRPr="00465DED">
        <w:rPr>
          <w:rFonts w:ascii="Times New Roman" w:eastAsia="Calibri" w:hAnsi="Times New Roman" w:cs="Times New Roman"/>
          <w:color w:val="000000"/>
          <w:sz w:val="24"/>
          <w:szCs w:val="24"/>
          <w:lang w:val="en-US"/>
        </w:rPr>
        <w:t xml:space="preserve">. </w:t>
      </w:r>
      <w:r w:rsidR="002C1365" w:rsidRPr="00465DED">
        <w:rPr>
          <w:rFonts w:ascii="Times New Roman" w:eastAsia="Calibri" w:hAnsi="Times New Roman" w:cs="Times New Roman"/>
          <w:color w:val="000000"/>
          <w:sz w:val="24"/>
          <w:szCs w:val="24"/>
        </w:rPr>
        <w:t xml:space="preserve">Secara teoritis undang-undang tersebut mengatur tentang perlindungan kepada anak yang berhadapan dengan hukum, </w:t>
      </w:r>
      <w:proofErr w:type="spellStart"/>
      <w:r w:rsidR="009129D2" w:rsidRPr="00465DED">
        <w:rPr>
          <w:rFonts w:ascii="Times New Roman" w:eastAsia="Calibri" w:hAnsi="Times New Roman" w:cs="Times New Roman"/>
          <w:color w:val="000000"/>
          <w:sz w:val="24"/>
          <w:szCs w:val="24"/>
          <w:lang w:val="en-US"/>
        </w:rPr>
        <w:t>khususnya</w:t>
      </w:r>
      <w:proofErr w:type="spellEnd"/>
      <w:r w:rsidR="009129D2" w:rsidRPr="00465DED">
        <w:rPr>
          <w:rFonts w:ascii="Times New Roman" w:eastAsia="Calibri" w:hAnsi="Times New Roman" w:cs="Times New Roman"/>
          <w:color w:val="000000"/>
          <w:sz w:val="24"/>
          <w:szCs w:val="24"/>
          <w:lang w:val="en-US"/>
        </w:rPr>
        <w:t xml:space="preserve"> </w:t>
      </w:r>
      <w:proofErr w:type="spellStart"/>
      <w:r w:rsidR="009129D2" w:rsidRPr="00465DED">
        <w:rPr>
          <w:rFonts w:ascii="Times New Roman" w:eastAsia="Calibri" w:hAnsi="Times New Roman" w:cs="Times New Roman"/>
          <w:color w:val="000000"/>
          <w:sz w:val="24"/>
          <w:szCs w:val="24"/>
          <w:lang w:val="en-US"/>
        </w:rPr>
        <w:t>bag</w:t>
      </w:r>
      <w:r w:rsidR="00582C2E" w:rsidRPr="00465DED">
        <w:rPr>
          <w:rFonts w:ascii="Times New Roman" w:eastAsia="Calibri" w:hAnsi="Times New Roman" w:cs="Times New Roman"/>
          <w:color w:val="000000"/>
          <w:sz w:val="24"/>
          <w:szCs w:val="24"/>
          <w:lang w:val="en-US"/>
        </w:rPr>
        <w:t>a</w:t>
      </w:r>
      <w:r w:rsidR="009129D2" w:rsidRPr="00465DED">
        <w:rPr>
          <w:rFonts w:ascii="Times New Roman" w:eastAsia="Calibri" w:hAnsi="Times New Roman" w:cs="Times New Roman"/>
          <w:color w:val="000000"/>
          <w:sz w:val="24"/>
          <w:szCs w:val="24"/>
          <w:lang w:val="en-US"/>
        </w:rPr>
        <w:t>imana</w:t>
      </w:r>
      <w:proofErr w:type="spellEnd"/>
      <w:r w:rsidR="009129D2" w:rsidRPr="00465DED">
        <w:rPr>
          <w:rFonts w:ascii="Times New Roman" w:eastAsia="Calibri" w:hAnsi="Times New Roman" w:cs="Times New Roman"/>
          <w:color w:val="000000"/>
          <w:sz w:val="24"/>
          <w:szCs w:val="24"/>
          <w:lang w:val="en-US"/>
        </w:rPr>
        <w:t xml:space="preserve"> </w:t>
      </w:r>
      <w:proofErr w:type="spellStart"/>
      <w:r w:rsidR="009129D2" w:rsidRPr="00465DED">
        <w:rPr>
          <w:rFonts w:ascii="Times New Roman" w:eastAsia="Calibri" w:hAnsi="Times New Roman" w:cs="Times New Roman"/>
          <w:color w:val="000000"/>
          <w:sz w:val="24"/>
          <w:szCs w:val="24"/>
          <w:lang w:val="en-US"/>
        </w:rPr>
        <w:t>mengembalikan</w:t>
      </w:r>
      <w:proofErr w:type="spellEnd"/>
      <w:r w:rsidR="009129D2" w:rsidRPr="00465DED">
        <w:rPr>
          <w:rFonts w:ascii="Times New Roman" w:eastAsia="Calibri" w:hAnsi="Times New Roman" w:cs="Times New Roman"/>
          <w:color w:val="000000"/>
          <w:sz w:val="24"/>
          <w:szCs w:val="24"/>
          <w:lang w:val="en-US"/>
        </w:rPr>
        <w:t xml:space="preserve"> </w:t>
      </w:r>
      <w:proofErr w:type="spellStart"/>
      <w:r w:rsidR="009129D2" w:rsidRPr="00465DED">
        <w:rPr>
          <w:rFonts w:ascii="Times New Roman" w:eastAsia="Calibri" w:hAnsi="Times New Roman" w:cs="Times New Roman"/>
          <w:color w:val="000000"/>
          <w:sz w:val="24"/>
          <w:szCs w:val="24"/>
          <w:lang w:val="en-US"/>
        </w:rPr>
        <w:t>kondisi</w:t>
      </w:r>
      <w:proofErr w:type="spellEnd"/>
      <w:r w:rsidR="009129D2" w:rsidRPr="00465DED">
        <w:rPr>
          <w:rFonts w:ascii="Times New Roman" w:eastAsia="Calibri" w:hAnsi="Times New Roman" w:cs="Times New Roman"/>
          <w:color w:val="000000"/>
          <w:sz w:val="24"/>
          <w:szCs w:val="24"/>
          <w:lang w:val="en-US"/>
        </w:rPr>
        <w:t xml:space="preserve"> yang </w:t>
      </w:r>
      <w:proofErr w:type="spellStart"/>
      <w:r w:rsidR="009129D2" w:rsidRPr="00465DED">
        <w:rPr>
          <w:rFonts w:ascii="Times New Roman" w:eastAsia="Calibri" w:hAnsi="Times New Roman" w:cs="Times New Roman"/>
          <w:color w:val="000000"/>
          <w:sz w:val="24"/>
          <w:szCs w:val="24"/>
          <w:lang w:val="en-US"/>
        </w:rPr>
        <w:t>rusak</w:t>
      </w:r>
      <w:proofErr w:type="spellEnd"/>
      <w:r w:rsidR="009129D2" w:rsidRPr="00465DED">
        <w:rPr>
          <w:rFonts w:ascii="Times New Roman" w:eastAsia="Calibri" w:hAnsi="Times New Roman" w:cs="Times New Roman"/>
          <w:color w:val="000000"/>
          <w:sz w:val="24"/>
          <w:szCs w:val="24"/>
          <w:lang w:val="en-US"/>
        </w:rPr>
        <w:t xml:space="preserve"> </w:t>
      </w:r>
      <w:proofErr w:type="spellStart"/>
      <w:r w:rsidR="009129D2" w:rsidRPr="00465DED">
        <w:rPr>
          <w:rFonts w:ascii="Times New Roman" w:eastAsia="Calibri" w:hAnsi="Times New Roman" w:cs="Times New Roman"/>
          <w:color w:val="000000"/>
          <w:sz w:val="24"/>
          <w:szCs w:val="24"/>
          <w:lang w:val="en-US"/>
        </w:rPr>
        <w:t>akibat</w:t>
      </w:r>
      <w:proofErr w:type="spellEnd"/>
      <w:r w:rsidR="009129D2" w:rsidRPr="00465DED">
        <w:rPr>
          <w:rFonts w:ascii="Times New Roman" w:eastAsia="Calibri" w:hAnsi="Times New Roman" w:cs="Times New Roman"/>
          <w:color w:val="000000"/>
          <w:sz w:val="24"/>
          <w:szCs w:val="24"/>
          <w:lang w:val="en-US"/>
        </w:rPr>
        <w:t xml:space="preserve"> </w:t>
      </w:r>
      <w:proofErr w:type="spellStart"/>
      <w:r w:rsidR="00027009" w:rsidRPr="00465DED">
        <w:rPr>
          <w:rFonts w:ascii="Times New Roman" w:eastAsia="Calibri" w:hAnsi="Times New Roman" w:cs="Times New Roman"/>
          <w:color w:val="000000"/>
          <w:sz w:val="24"/>
          <w:szCs w:val="24"/>
          <w:lang w:val="en-US"/>
        </w:rPr>
        <w:t>suatu</w:t>
      </w:r>
      <w:proofErr w:type="spellEnd"/>
      <w:r w:rsidR="00027009" w:rsidRPr="00465DED">
        <w:rPr>
          <w:rFonts w:ascii="Times New Roman" w:eastAsia="Calibri" w:hAnsi="Times New Roman" w:cs="Times New Roman"/>
          <w:color w:val="000000"/>
          <w:sz w:val="24"/>
          <w:szCs w:val="24"/>
          <w:lang w:val="en-US"/>
        </w:rPr>
        <w:t xml:space="preserve"> </w:t>
      </w:r>
      <w:proofErr w:type="spellStart"/>
      <w:r w:rsidR="00027009" w:rsidRPr="00465DED">
        <w:rPr>
          <w:rFonts w:ascii="Times New Roman" w:eastAsia="Calibri" w:hAnsi="Times New Roman" w:cs="Times New Roman"/>
          <w:color w:val="000000"/>
          <w:sz w:val="24"/>
          <w:szCs w:val="24"/>
          <w:lang w:val="en-US"/>
        </w:rPr>
        <w:t>tindak</w:t>
      </w:r>
      <w:proofErr w:type="spellEnd"/>
      <w:r w:rsidR="00027009" w:rsidRPr="00465DED">
        <w:rPr>
          <w:rFonts w:ascii="Times New Roman" w:eastAsia="Calibri" w:hAnsi="Times New Roman" w:cs="Times New Roman"/>
          <w:color w:val="000000"/>
          <w:sz w:val="24"/>
          <w:szCs w:val="24"/>
          <w:lang w:val="en-US"/>
        </w:rPr>
        <w:t xml:space="preserve"> </w:t>
      </w:r>
      <w:proofErr w:type="spellStart"/>
      <w:r w:rsidR="00027009" w:rsidRPr="00465DED">
        <w:rPr>
          <w:rFonts w:ascii="Times New Roman" w:eastAsia="Calibri" w:hAnsi="Times New Roman" w:cs="Times New Roman"/>
          <w:color w:val="000000"/>
          <w:sz w:val="24"/>
          <w:szCs w:val="24"/>
          <w:lang w:val="en-US"/>
        </w:rPr>
        <w:t>pidana</w:t>
      </w:r>
      <w:proofErr w:type="spellEnd"/>
      <w:r w:rsidR="00027009" w:rsidRPr="00465DED">
        <w:rPr>
          <w:rFonts w:ascii="Times New Roman" w:eastAsia="Calibri" w:hAnsi="Times New Roman" w:cs="Times New Roman"/>
          <w:color w:val="000000"/>
          <w:sz w:val="24"/>
          <w:szCs w:val="24"/>
          <w:lang w:val="en-US"/>
        </w:rPr>
        <w:t xml:space="preserve"> yang </w:t>
      </w:r>
      <w:proofErr w:type="spellStart"/>
      <w:r w:rsidR="00027009" w:rsidRPr="00465DED">
        <w:rPr>
          <w:rFonts w:ascii="Times New Roman" w:eastAsia="Calibri" w:hAnsi="Times New Roman" w:cs="Times New Roman"/>
          <w:color w:val="000000"/>
          <w:sz w:val="24"/>
          <w:szCs w:val="24"/>
          <w:lang w:val="en-US"/>
        </w:rPr>
        <w:t>dilakukan</w:t>
      </w:r>
      <w:proofErr w:type="spellEnd"/>
      <w:r w:rsidR="00027009" w:rsidRPr="00465DED">
        <w:rPr>
          <w:rFonts w:ascii="Times New Roman" w:eastAsia="Calibri" w:hAnsi="Times New Roman" w:cs="Times New Roman"/>
          <w:color w:val="000000"/>
          <w:sz w:val="24"/>
          <w:szCs w:val="24"/>
          <w:lang w:val="en-US"/>
        </w:rPr>
        <w:t xml:space="preserve"> oleh </w:t>
      </w:r>
      <w:proofErr w:type="spellStart"/>
      <w:r w:rsidR="00027009" w:rsidRPr="00465DED">
        <w:rPr>
          <w:rFonts w:ascii="Times New Roman" w:eastAsia="Calibri" w:hAnsi="Times New Roman" w:cs="Times New Roman"/>
          <w:color w:val="000000"/>
          <w:sz w:val="24"/>
          <w:szCs w:val="24"/>
          <w:lang w:val="en-US"/>
        </w:rPr>
        <w:t>anak</w:t>
      </w:r>
      <w:proofErr w:type="spellEnd"/>
      <w:r w:rsidR="00027009" w:rsidRPr="00465DED">
        <w:rPr>
          <w:rFonts w:ascii="Times New Roman" w:eastAsia="Calibri" w:hAnsi="Times New Roman" w:cs="Times New Roman"/>
          <w:color w:val="000000"/>
          <w:sz w:val="24"/>
          <w:szCs w:val="24"/>
          <w:lang w:val="en-US"/>
        </w:rPr>
        <w:t xml:space="preserve"> </w:t>
      </w:r>
      <w:proofErr w:type="spellStart"/>
      <w:r w:rsidR="00027009" w:rsidRPr="00465DED">
        <w:rPr>
          <w:rFonts w:ascii="Times New Roman" w:eastAsia="Calibri" w:hAnsi="Times New Roman" w:cs="Times New Roman"/>
          <w:color w:val="000000"/>
          <w:sz w:val="24"/>
          <w:szCs w:val="24"/>
          <w:lang w:val="en-US"/>
        </w:rPr>
        <w:t>bisa</w:t>
      </w:r>
      <w:proofErr w:type="spellEnd"/>
      <w:r w:rsidR="00027009" w:rsidRPr="00465DED">
        <w:rPr>
          <w:rFonts w:ascii="Times New Roman" w:eastAsia="Calibri" w:hAnsi="Times New Roman" w:cs="Times New Roman"/>
          <w:color w:val="000000"/>
          <w:sz w:val="24"/>
          <w:szCs w:val="24"/>
          <w:lang w:val="en-US"/>
        </w:rPr>
        <w:t xml:space="preserve"> </w:t>
      </w:r>
      <w:proofErr w:type="spellStart"/>
      <w:r w:rsidR="00027009" w:rsidRPr="00465DED">
        <w:rPr>
          <w:rFonts w:ascii="Times New Roman" w:eastAsia="Calibri" w:hAnsi="Times New Roman" w:cs="Times New Roman"/>
          <w:color w:val="000000"/>
          <w:sz w:val="24"/>
          <w:szCs w:val="24"/>
          <w:lang w:val="en-US"/>
        </w:rPr>
        <w:t>kembali</w:t>
      </w:r>
      <w:proofErr w:type="spellEnd"/>
      <w:r w:rsidR="00027009" w:rsidRPr="00465DED">
        <w:rPr>
          <w:rFonts w:ascii="Times New Roman" w:eastAsia="Calibri" w:hAnsi="Times New Roman" w:cs="Times New Roman"/>
          <w:color w:val="000000"/>
          <w:sz w:val="24"/>
          <w:szCs w:val="24"/>
          <w:lang w:val="en-US"/>
        </w:rPr>
        <w:t xml:space="preserve"> </w:t>
      </w:r>
      <w:proofErr w:type="spellStart"/>
      <w:r w:rsidR="00027009" w:rsidRPr="00465DED">
        <w:rPr>
          <w:rFonts w:ascii="Times New Roman" w:eastAsia="Calibri" w:hAnsi="Times New Roman" w:cs="Times New Roman"/>
          <w:color w:val="000000"/>
          <w:sz w:val="24"/>
          <w:szCs w:val="24"/>
          <w:lang w:val="en-US"/>
        </w:rPr>
        <w:t>seperti</w:t>
      </w:r>
      <w:proofErr w:type="spellEnd"/>
      <w:r w:rsidR="00027009" w:rsidRPr="00465DED">
        <w:rPr>
          <w:rFonts w:ascii="Times New Roman" w:eastAsia="Calibri" w:hAnsi="Times New Roman" w:cs="Times New Roman"/>
          <w:color w:val="000000"/>
          <w:sz w:val="24"/>
          <w:szCs w:val="24"/>
          <w:lang w:val="en-US"/>
        </w:rPr>
        <w:t xml:space="preserve"> </w:t>
      </w:r>
      <w:proofErr w:type="spellStart"/>
      <w:r w:rsidR="00027009" w:rsidRPr="00465DED">
        <w:rPr>
          <w:rFonts w:ascii="Times New Roman" w:eastAsia="Calibri" w:hAnsi="Times New Roman" w:cs="Times New Roman"/>
          <w:color w:val="000000"/>
          <w:sz w:val="24"/>
          <w:szCs w:val="24"/>
          <w:lang w:val="en-US"/>
        </w:rPr>
        <w:t>keadaan</w:t>
      </w:r>
      <w:proofErr w:type="spellEnd"/>
      <w:r w:rsidR="00027009" w:rsidRPr="00465DED">
        <w:rPr>
          <w:rFonts w:ascii="Times New Roman" w:eastAsia="Calibri" w:hAnsi="Times New Roman" w:cs="Times New Roman"/>
          <w:color w:val="000000"/>
          <w:sz w:val="24"/>
          <w:szCs w:val="24"/>
          <w:lang w:val="en-US"/>
        </w:rPr>
        <w:t xml:space="preserve"> </w:t>
      </w:r>
      <w:proofErr w:type="spellStart"/>
      <w:r w:rsidR="00027009" w:rsidRPr="00465DED">
        <w:rPr>
          <w:rFonts w:ascii="Times New Roman" w:eastAsia="Calibri" w:hAnsi="Times New Roman" w:cs="Times New Roman"/>
          <w:color w:val="000000"/>
          <w:sz w:val="24"/>
          <w:szCs w:val="24"/>
          <w:lang w:val="en-US"/>
        </w:rPr>
        <w:lastRenderedPageBreak/>
        <w:t>semula</w:t>
      </w:r>
      <w:proofErr w:type="spellEnd"/>
      <w:r w:rsidR="00027009" w:rsidRPr="00465DED">
        <w:rPr>
          <w:rFonts w:ascii="Times New Roman" w:eastAsia="Calibri" w:hAnsi="Times New Roman" w:cs="Times New Roman"/>
          <w:color w:val="000000"/>
          <w:sz w:val="24"/>
          <w:szCs w:val="24"/>
          <w:lang w:val="en-US"/>
        </w:rPr>
        <w:t xml:space="preserve">. </w:t>
      </w:r>
      <w:r w:rsidR="002C1365" w:rsidRPr="00465DED">
        <w:rPr>
          <w:rFonts w:ascii="Times New Roman" w:eastAsia="Calibri" w:hAnsi="Times New Roman" w:cs="Times New Roman"/>
          <w:color w:val="000000"/>
          <w:sz w:val="24"/>
          <w:szCs w:val="24"/>
        </w:rPr>
        <w:t>Untuk melindungi hal-hal yang tersebut diatas, U</w:t>
      </w:r>
      <w:proofErr w:type="spellStart"/>
      <w:r w:rsidR="00027009" w:rsidRPr="00465DED">
        <w:rPr>
          <w:rFonts w:ascii="Times New Roman" w:eastAsia="Calibri" w:hAnsi="Times New Roman" w:cs="Times New Roman"/>
          <w:color w:val="000000"/>
          <w:sz w:val="24"/>
          <w:szCs w:val="24"/>
          <w:lang w:val="en-US"/>
        </w:rPr>
        <w:t>ndang-undang</w:t>
      </w:r>
      <w:proofErr w:type="spellEnd"/>
      <w:r w:rsidR="00027009" w:rsidRPr="00465DED">
        <w:rPr>
          <w:rFonts w:ascii="Times New Roman" w:eastAsia="Calibri" w:hAnsi="Times New Roman" w:cs="Times New Roman"/>
          <w:color w:val="000000"/>
          <w:sz w:val="24"/>
          <w:szCs w:val="24"/>
          <w:lang w:val="en-US"/>
        </w:rPr>
        <w:t xml:space="preserve"> </w:t>
      </w:r>
      <w:proofErr w:type="spellStart"/>
      <w:r w:rsidR="00027009" w:rsidRPr="00465DED">
        <w:rPr>
          <w:rFonts w:ascii="Times New Roman" w:eastAsia="Calibri" w:hAnsi="Times New Roman" w:cs="Times New Roman"/>
          <w:color w:val="000000"/>
          <w:sz w:val="24"/>
          <w:szCs w:val="24"/>
          <w:lang w:val="en-US"/>
        </w:rPr>
        <w:t>Sistem</w:t>
      </w:r>
      <w:proofErr w:type="spellEnd"/>
      <w:r w:rsidR="00027009" w:rsidRPr="00465DED">
        <w:rPr>
          <w:rFonts w:ascii="Times New Roman" w:eastAsia="Calibri" w:hAnsi="Times New Roman" w:cs="Times New Roman"/>
          <w:color w:val="000000"/>
          <w:sz w:val="24"/>
          <w:szCs w:val="24"/>
          <w:lang w:val="en-US"/>
        </w:rPr>
        <w:t xml:space="preserve"> </w:t>
      </w:r>
      <w:proofErr w:type="spellStart"/>
      <w:r w:rsidR="00027009" w:rsidRPr="00465DED">
        <w:rPr>
          <w:rFonts w:ascii="Times New Roman" w:eastAsia="Calibri" w:hAnsi="Times New Roman" w:cs="Times New Roman"/>
          <w:color w:val="000000"/>
          <w:sz w:val="24"/>
          <w:szCs w:val="24"/>
          <w:lang w:val="en-US"/>
        </w:rPr>
        <w:t>Peradilan</w:t>
      </w:r>
      <w:proofErr w:type="spellEnd"/>
      <w:r w:rsidR="00027009" w:rsidRPr="00465DED">
        <w:rPr>
          <w:rFonts w:ascii="Times New Roman" w:eastAsia="Calibri" w:hAnsi="Times New Roman" w:cs="Times New Roman"/>
          <w:color w:val="000000"/>
          <w:sz w:val="24"/>
          <w:szCs w:val="24"/>
          <w:lang w:val="en-US"/>
        </w:rPr>
        <w:t xml:space="preserve"> </w:t>
      </w:r>
      <w:proofErr w:type="spellStart"/>
      <w:r w:rsidR="00027009" w:rsidRPr="00465DED">
        <w:rPr>
          <w:rFonts w:ascii="Times New Roman" w:eastAsia="Calibri" w:hAnsi="Times New Roman" w:cs="Times New Roman"/>
          <w:color w:val="000000"/>
          <w:sz w:val="24"/>
          <w:szCs w:val="24"/>
          <w:lang w:val="en-US"/>
        </w:rPr>
        <w:t>Pidana</w:t>
      </w:r>
      <w:proofErr w:type="spellEnd"/>
      <w:r w:rsidR="00027009" w:rsidRPr="00465DED">
        <w:rPr>
          <w:rFonts w:ascii="Times New Roman" w:eastAsia="Calibri" w:hAnsi="Times New Roman" w:cs="Times New Roman"/>
          <w:color w:val="000000"/>
          <w:sz w:val="24"/>
          <w:szCs w:val="24"/>
          <w:lang w:val="en-US"/>
        </w:rPr>
        <w:t xml:space="preserve"> </w:t>
      </w:r>
      <w:proofErr w:type="spellStart"/>
      <w:r w:rsidR="00027009" w:rsidRPr="00465DED">
        <w:rPr>
          <w:rFonts w:ascii="Times New Roman" w:eastAsia="Calibri" w:hAnsi="Times New Roman" w:cs="Times New Roman"/>
          <w:color w:val="000000"/>
          <w:sz w:val="24"/>
          <w:szCs w:val="24"/>
          <w:lang w:val="en-US"/>
        </w:rPr>
        <w:t>Anak</w:t>
      </w:r>
      <w:proofErr w:type="spellEnd"/>
      <w:r w:rsidR="002C1365" w:rsidRPr="00465DED">
        <w:rPr>
          <w:rFonts w:ascii="Times New Roman" w:eastAsia="Calibri" w:hAnsi="Times New Roman" w:cs="Times New Roman"/>
          <w:color w:val="000000"/>
          <w:sz w:val="24"/>
          <w:szCs w:val="24"/>
        </w:rPr>
        <w:t xml:space="preserve"> mengatur beberapa hal yang diharapkan dapat mengubah wajah penegakan hukum pidana di Indonesia, antara lain adalah</w:t>
      </w:r>
      <w:r w:rsidR="00027009" w:rsidRPr="00465DED">
        <w:rPr>
          <w:rFonts w:ascii="Times New Roman" w:eastAsia="Calibri" w:hAnsi="Times New Roman" w:cs="Times New Roman"/>
          <w:color w:val="000000"/>
          <w:sz w:val="24"/>
          <w:szCs w:val="24"/>
          <w:lang w:val="en-US"/>
        </w:rPr>
        <w:t xml:space="preserve"> </w:t>
      </w:r>
      <w:proofErr w:type="spellStart"/>
      <w:r w:rsidR="00027009" w:rsidRPr="00465DED">
        <w:rPr>
          <w:rFonts w:ascii="Times New Roman" w:eastAsia="Calibri" w:hAnsi="Times New Roman" w:cs="Times New Roman"/>
          <w:color w:val="000000"/>
          <w:sz w:val="24"/>
          <w:szCs w:val="24"/>
          <w:lang w:val="en-US"/>
        </w:rPr>
        <w:t>adanya</w:t>
      </w:r>
      <w:proofErr w:type="spellEnd"/>
      <w:r w:rsidR="00027009" w:rsidRPr="00465DED">
        <w:rPr>
          <w:rFonts w:ascii="Times New Roman" w:eastAsia="Calibri" w:hAnsi="Times New Roman" w:cs="Times New Roman"/>
          <w:color w:val="000000"/>
          <w:sz w:val="24"/>
          <w:szCs w:val="24"/>
          <w:lang w:val="en-US"/>
        </w:rPr>
        <w:t xml:space="preserve"> system </w:t>
      </w:r>
      <w:proofErr w:type="spellStart"/>
      <w:r w:rsidR="00027009" w:rsidRPr="00465DED">
        <w:rPr>
          <w:rFonts w:ascii="Times New Roman" w:eastAsia="Calibri" w:hAnsi="Times New Roman" w:cs="Times New Roman"/>
          <w:color w:val="000000"/>
          <w:sz w:val="24"/>
          <w:szCs w:val="24"/>
          <w:lang w:val="en-US"/>
        </w:rPr>
        <w:t>Diversi</w:t>
      </w:r>
      <w:proofErr w:type="spellEnd"/>
      <w:r w:rsidR="00027009" w:rsidRPr="00465DED">
        <w:rPr>
          <w:rFonts w:ascii="Times New Roman" w:eastAsia="Calibri" w:hAnsi="Times New Roman" w:cs="Times New Roman"/>
          <w:color w:val="000000"/>
          <w:sz w:val="24"/>
          <w:szCs w:val="24"/>
          <w:lang w:val="en-US"/>
        </w:rPr>
        <w:t xml:space="preserve"> dan </w:t>
      </w:r>
      <w:proofErr w:type="spellStart"/>
      <w:r w:rsidR="00027009" w:rsidRPr="00465DED">
        <w:rPr>
          <w:rFonts w:ascii="Times New Roman" w:eastAsia="Calibri" w:hAnsi="Times New Roman" w:cs="Times New Roman"/>
          <w:color w:val="000000"/>
          <w:sz w:val="24"/>
          <w:szCs w:val="24"/>
          <w:lang w:val="en-US"/>
        </w:rPr>
        <w:t>Restoratif</w:t>
      </w:r>
      <w:proofErr w:type="spellEnd"/>
      <w:r w:rsidR="00027009" w:rsidRPr="00465DED">
        <w:rPr>
          <w:rFonts w:ascii="Times New Roman" w:eastAsia="Calibri" w:hAnsi="Times New Roman" w:cs="Times New Roman"/>
          <w:color w:val="000000"/>
          <w:sz w:val="24"/>
          <w:szCs w:val="24"/>
          <w:lang w:val="en-US"/>
        </w:rPr>
        <w:t xml:space="preserve"> Justice, </w:t>
      </w:r>
      <w:r w:rsidR="002C1365" w:rsidRPr="00465DED">
        <w:rPr>
          <w:rFonts w:ascii="Times New Roman" w:eastAsia="Calibri" w:hAnsi="Times New Roman" w:cs="Times New Roman"/>
          <w:color w:val="000000"/>
          <w:sz w:val="24"/>
          <w:szCs w:val="24"/>
        </w:rPr>
        <w:t xml:space="preserve"> </w:t>
      </w:r>
      <w:r w:rsidR="00236337" w:rsidRPr="00465DED">
        <w:rPr>
          <w:rFonts w:ascii="Times New Roman" w:hAnsi="Times New Roman" w:cs="Times New Roman"/>
          <w:sz w:val="24"/>
          <w:szCs w:val="24"/>
        </w:rPr>
        <w:t>Sistem Peradilan Pidana Anak wajib mengutamakan pendekatan Keadilan Restoratif</w:t>
      </w:r>
      <w:r w:rsidR="00236337" w:rsidRPr="00465DED">
        <w:rPr>
          <w:rFonts w:ascii="Times New Roman" w:hAnsi="Times New Roman" w:cs="Times New Roman"/>
          <w:sz w:val="24"/>
          <w:szCs w:val="24"/>
          <w:lang w:val="en-US"/>
        </w:rPr>
        <w:t xml:space="preserve">, </w:t>
      </w:r>
      <w:r w:rsidR="002C1365" w:rsidRPr="00465DED">
        <w:rPr>
          <w:rFonts w:ascii="Times New Roman" w:eastAsia="Calibri" w:hAnsi="Times New Roman" w:cs="Times New Roman"/>
          <w:color w:val="000000"/>
          <w:sz w:val="24"/>
          <w:szCs w:val="24"/>
        </w:rPr>
        <w:t>kemudian</w:t>
      </w:r>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disyaratkan</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adanya</w:t>
      </w:r>
      <w:proofErr w:type="spellEnd"/>
      <w:r w:rsidR="00236337" w:rsidRPr="00465DED">
        <w:rPr>
          <w:rFonts w:ascii="Times New Roman" w:eastAsia="Calibri" w:hAnsi="Times New Roman" w:cs="Times New Roman"/>
          <w:color w:val="000000"/>
          <w:sz w:val="24"/>
          <w:szCs w:val="24"/>
          <w:lang w:val="en-US"/>
        </w:rPr>
        <w:t xml:space="preserve"> </w:t>
      </w:r>
      <w:r w:rsidR="00236337" w:rsidRPr="00465DED">
        <w:rPr>
          <w:rFonts w:ascii="Times New Roman" w:hAnsi="Times New Roman" w:cs="Times New Roman"/>
          <w:sz w:val="24"/>
          <w:szCs w:val="24"/>
        </w:rPr>
        <w:t>pembinaan, pembimbingan, pengawasan, dan/atau pendampingan selama proses pelaksanaan pidana atau tindakan dan setelah menjalani pidana atau tindakan</w:t>
      </w:r>
      <w:r w:rsidR="00236337" w:rsidRPr="00465DED">
        <w:rPr>
          <w:rFonts w:ascii="Times New Roman" w:hAnsi="Times New Roman" w:cs="Times New Roman"/>
          <w:sz w:val="24"/>
          <w:szCs w:val="24"/>
          <w:lang w:val="en-US"/>
        </w:rPr>
        <w:t>.</w:t>
      </w:r>
      <w:r w:rsidR="002C1365" w:rsidRPr="00465DED">
        <w:rPr>
          <w:rFonts w:ascii="Times New Roman" w:eastAsia="Calibri" w:hAnsi="Times New Roman" w:cs="Times New Roman"/>
          <w:color w:val="000000"/>
          <w:sz w:val="24"/>
          <w:szCs w:val="24"/>
        </w:rPr>
        <w:t xml:space="preserve"> </w:t>
      </w:r>
      <w:proofErr w:type="spellStart"/>
      <w:r w:rsidR="00236337" w:rsidRPr="00465DED">
        <w:rPr>
          <w:rFonts w:ascii="Times New Roman" w:eastAsia="Calibri" w:hAnsi="Times New Roman" w:cs="Times New Roman"/>
          <w:color w:val="000000"/>
          <w:sz w:val="24"/>
          <w:szCs w:val="24"/>
          <w:lang w:val="en-US"/>
        </w:rPr>
        <w:t>Undang-undang</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Sistem</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Peradilan</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Pidana</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Anak</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ini</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sangat</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mengakomodir</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adanya</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kerahasiaan</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identitas</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anak</w:t>
      </w:r>
      <w:proofErr w:type="spellEnd"/>
      <w:r w:rsidR="00236337" w:rsidRPr="00465DED">
        <w:rPr>
          <w:rFonts w:ascii="Times New Roman" w:eastAsia="Calibri" w:hAnsi="Times New Roman" w:cs="Times New Roman"/>
          <w:color w:val="000000"/>
          <w:sz w:val="24"/>
          <w:szCs w:val="24"/>
          <w:lang w:val="en-US"/>
        </w:rPr>
        <w:t xml:space="preserve"> yang </w:t>
      </w:r>
      <w:proofErr w:type="spellStart"/>
      <w:r w:rsidR="00236337" w:rsidRPr="00465DED">
        <w:rPr>
          <w:rFonts w:ascii="Times New Roman" w:eastAsia="Calibri" w:hAnsi="Times New Roman" w:cs="Times New Roman"/>
          <w:color w:val="000000"/>
          <w:sz w:val="24"/>
          <w:szCs w:val="24"/>
          <w:lang w:val="en-US"/>
        </w:rPr>
        <w:t>berhadapan</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dengan</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hukum</w:t>
      </w:r>
      <w:proofErr w:type="spellEnd"/>
      <w:r w:rsidR="00236337" w:rsidRPr="00465DED">
        <w:rPr>
          <w:rFonts w:ascii="Times New Roman" w:eastAsia="Calibri" w:hAnsi="Times New Roman" w:cs="Times New Roman"/>
          <w:color w:val="000000"/>
          <w:sz w:val="24"/>
          <w:szCs w:val="24"/>
          <w:lang w:val="en-US"/>
        </w:rPr>
        <w:t xml:space="preserve"> </w:t>
      </w:r>
      <w:r w:rsidR="002C1365" w:rsidRPr="00465DED">
        <w:rPr>
          <w:rFonts w:ascii="Times New Roman" w:eastAsia="Calibri" w:hAnsi="Times New Roman" w:cs="Times New Roman"/>
          <w:color w:val="000000"/>
          <w:sz w:val="24"/>
          <w:szCs w:val="24"/>
        </w:rPr>
        <w:t xml:space="preserve">juga mengakomodir tentang kerahasiaan sang anak ketika selesai menjalani hukuman kelak masa lalunya tidak akan diungkit-ungkit oleh masyarakat tempat dimana ia tinggal, dengan cara merahasiakan identitas sang anak dan seluruh pemeriksaan dalam sidang anak dilakukan dengan tertutup, kecuali dalam hal pembacaan </w:t>
      </w:r>
      <w:proofErr w:type="gramStart"/>
      <w:r w:rsidR="002C1365" w:rsidRPr="00465DED">
        <w:rPr>
          <w:rFonts w:ascii="Times New Roman" w:eastAsia="Calibri" w:hAnsi="Times New Roman" w:cs="Times New Roman"/>
          <w:color w:val="000000"/>
          <w:sz w:val="24"/>
          <w:szCs w:val="24"/>
        </w:rPr>
        <w:t>putusan..</w:t>
      </w:r>
      <w:proofErr w:type="gramEnd"/>
      <w:r w:rsidR="002C1365" w:rsidRPr="00465DED">
        <w:rPr>
          <w:rFonts w:ascii="Times New Roman" w:eastAsia="Calibri" w:hAnsi="Times New Roman" w:cs="Times New Roman"/>
          <w:color w:val="000000"/>
          <w:sz w:val="24"/>
          <w:szCs w:val="24"/>
        </w:rPr>
        <w:t xml:space="preserve"> </w:t>
      </w:r>
    </w:p>
    <w:p w:rsidR="00C046E8" w:rsidRPr="00465DED" w:rsidRDefault="007575FE" w:rsidP="000F76FC">
      <w:pPr>
        <w:ind w:firstLine="851"/>
        <w:rPr>
          <w:rFonts w:ascii="Times New Roman" w:eastAsia="Calibri" w:hAnsi="Times New Roman" w:cs="Times New Roman"/>
          <w:color w:val="000000"/>
          <w:sz w:val="24"/>
          <w:szCs w:val="24"/>
          <w:lang w:val="en-US"/>
        </w:rPr>
      </w:pPr>
      <w:proofErr w:type="spellStart"/>
      <w:r w:rsidRPr="00465DED">
        <w:rPr>
          <w:rFonts w:ascii="Times New Roman" w:eastAsia="Calibri" w:hAnsi="Times New Roman" w:cs="Times New Roman"/>
          <w:color w:val="000000"/>
          <w:sz w:val="24"/>
          <w:szCs w:val="24"/>
          <w:lang w:val="en-US"/>
        </w:rPr>
        <w:t>Undang-undang</w:t>
      </w:r>
      <w:proofErr w:type="spellEnd"/>
      <w:r w:rsidRPr="00465DED">
        <w:rPr>
          <w:rFonts w:ascii="Times New Roman" w:eastAsia="Calibri" w:hAnsi="Times New Roman" w:cs="Times New Roman"/>
          <w:color w:val="000000"/>
          <w:sz w:val="24"/>
          <w:szCs w:val="24"/>
          <w:lang w:val="en-US"/>
        </w:rPr>
        <w:t xml:space="preserve"> No 11 </w:t>
      </w:r>
      <w:proofErr w:type="spellStart"/>
      <w:r w:rsidRPr="00465DED">
        <w:rPr>
          <w:rFonts w:ascii="Times New Roman" w:eastAsia="Calibri" w:hAnsi="Times New Roman" w:cs="Times New Roman"/>
          <w:color w:val="000000"/>
          <w:sz w:val="24"/>
          <w:szCs w:val="24"/>
          <w:lang w:val="en-US"/>
        </w:rPr>
        <w:t>Tahun</w:t>
      </w:r>
      <w:proofErr w:type="spellEnd"/>
      <w:r w:rsidRPr="00465DED">
        <w:rPr>
          <w:rFonts w:ascii="Times New Roman" w:eastAsia="Calibri" w:hAnsi="Times New Roman" w:cs="Times New Roman"/>
          <w:color w:val="000000"/>
          <w:sz w:val="24"/>
          <w:szCs w:val="24"/>
          <w:lang w:val="en-US"/>
        </w:rPr>
        <w:t xml:space="preserve"> 2012 </w:t>
      </w:r>
      <w:proofErr w:type="spellStart"/>
      <w:r w:rsidRPr="00465DED">
        <w:rPr>
          <w:rFonts w:ascii="Times New Roman" w:eastAsia="Calibri" w:hAnsi="Times New Roman" w:cs="Times New Roman"/>
          <w:color w:val="000000"/>
          <w:sz w:val="24"/>
          <w:szCs w:val="24"/>
          <w:lang w:val="en-US"/>
        </w:rPr>
        <w:t>telah</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meramu</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sedemikian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rupa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upaya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untuk</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memberikan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perlindungan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terhadap</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anak</w:t>
      </w:r>
      <w:proofErr w:type="spellEnd"/>
      <w:r w:rsidRPr="00465DED">
        <w:rPr>
          <w:rFonts w:ascii="Times New Roman" w:eastAsia="Calibri" w:hAnsi="Times New Roman" w:cs="Times New Roman"/>
          <w:color w:val="000000"/>
          <w:sz w:val="24"/>
          <w:szCs w:val="24"/>
          <w:lang w:val="en-US"/>
        </w:rPr>
        <w:t xml:space="preserve"> yang </w:t>
      </w:r>
      <w:proofErr w:type="spellStart"/>
      <w:r w:rsidRPr="00465DED">
        <w:rPr>
          <w:rFonts w:ascii="Times New Roman" w:eastAsia="Calibri" w:hAnsi="Times New Roman" w:cs="Times New Roman"/>
          <w:color w:val="000000"/>
          <w:sz w:val="24"/>
          <w:szCs w:val="24"/>
          <w:lang w:val="en-US"/>
        </w:rPr>
        <w:t>berhadapan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dengan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hukum</w:t>
      </w:r>
      <w:proofErr w:type="spellEnd"/>
      <w:r w:rsidR="00544549" w:rsidRPr="00465DED">
        <w:rPr>
          <w:rFonts w:ascii="Times New Roman" w:eastAsia="Calibri" w:hAnsi="Times New Roman" w:cs="Times New Roman"/>
          <w:color w:val="000000"/>
          <w:sz w:val="24"/>
          <w:szCs w:val="24"/>
          <w:lang w:val="en-US"/>
        </w:rPr>
        <w:t>.</w:t>
      </w:r>
      <w:r w:rsidR="000F76FC"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Sistem</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Peradilan</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Pidana</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Anak</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dilaksanakan</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berdasarkan</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asas</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pelindungan</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keadilan</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nondiskriminasi</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kepentingan</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terbaik</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bagi</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Anak</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penghargaan</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terhadap</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pendapat</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Anak</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kelangsungan</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hidup</w:t>
      </w:r>
      <w:proofErr w:type="spellEnd"/>
      <w:r w:rsidR="00544549" w:rsidRPr="00465DED">
        <w:rPr>
          <w:rFonts w:ascii="Times New Roman" w:eastAsia="Calibri" w:hAnsi="Times New Roman" w:cs="Times New Roman"/>
          <w:color w:val="000000"/>
          <w:sz w:val="24"/>
          <w:szCs w:val="24"/>
          <w:lang w:val="en-US"/>
        </w:rPr>
        <w:t xml:space="preserve"> dan </w:t>
      </w:r>
      <w:proofErr w:type="spellStart"/>
      <w:r w:rsidR="00544549" w:rsidRPr="00465DED">
        <w:rPr>
          <w:rFonts w:ascii="Times New Roman" w:eastAsia="Calibri" w:hAnsi="Times New Roman" w:cs="Times New Roman"/>
          <w:color w:val="000000"/>
          <w:sz w:val="24"/>
          <w:szCs w:val="24"/>
          <w:lang w:val="en-US"/>
        </w:rPr>
        <w:t>tumbuh</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kembang</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Anak</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pembinaan</w:t>
      </w:r>
      <w:proofErr w:type="spellEnd"/>
      <w:r w:rsidR="00544549" w:rsidRPr="00465DED">
        <w:rPr>
          <w:rFonts w:ascii="Times New Roman" w:eastAsia="Calibri" w:hAnsi="Times New Roman" w:cs="Times New Roman"/>
          <w:color w:val="000000"/>
          <w:sz w:val="24"/>
          <w:szCs w:val="24"/>
          <w:lang w:val="en-US"/>
        </w:rPr>
        <w:t xml:space="preserve"> dan </w:t>
      </w:r>
      <w:proofErr w:type="spellStart"/>
      <w:r w:rsidR="00544549" w:rsidRPr="00465DED">
        <w:rPr>
          <w:rFonts w:ascii="Times New Roman" w:eastAsia="Calibri" w:hAnsi="Times New Roman" w:cs="Times New Roman"/>
          <w:color w:val="000000"/>
          <w:sz w:val="24"/>
          <w:szCs w:val="24"/>
          <w:lang w:val="en-US"/>
        </w:rPr>
        <w:t>pembimbingan</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Anak</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proporsional</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perampasan</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kemerdekaan</w:t>
      </w:r>
      <w:proofErr w:type="spellEnd"/>
      <w:r w:rsidR="00544549" w:rsidRPr="00465DED">
        <w:rPr>
          <w:rFonts w:ascii="Times New Roman" w:eastAsia="Calibri" w:hAnsi="Times New Roman" w:cs="Times New Roman"/>
          <w:color w:val="000000"/>
          <w:sz w:val="24"/>
          <w:szCs w:val="24"/>
          <w:lang w:val="en-US"/>
        </w:rPr>
        <w:t xml:space="preserve"> dan </w:t>
      </w:r>
      <w:proofErr w:type="spellStart"/>
      <w:r w:rsidR="00544549" w:rsidRPr="00465DED">
        <w:rPr>
          <w:rFonts w:ascii="Times New Roman" w:eastAsia="Calibri" w:hAnsi="Times New Roman" w:cs="Times New Roman"/>
          <w:color w:val="000000"/>
          <w:sz w:val="24"/>
          <w:szCs w:val="24"/>
          <w:lang w:val="en-US"/>
        </w:rPr>
        <w:t>pemidanaan</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sebagai</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upaya</w:t>
      </w:r>
      <w:proofErr w:type="spellEnd"/>
      <w:r w:rsidR="00544549" w:rsidRPr="00465DED">
        <w:rPr>
          <w:rFonts w:ascii="Times New Roman" w:eastAsia="Calibri" w:hAnsi="Times New Roman" w:cs="Times New Roman"/>
          <w:color w:val="000000"/>
          <w:sz w:val="24"/>
          <w:szCs w:val="24"/>
          <w:lang w:val="en-US"/>
        </w:rPr>
        <w:t xml:space="preserve"> </w:t>
      </w:r>
      <w:proofErr w:type="spellStart"/>
      <w:r w:rsidR="00544549" w:rsidRPr="00465DED">
        <w:rPr>
          <w:rFonts w:ascii="Times New Roman" w:eastAsia="Calibri" w:hAnsi="Times New Roman" w:cs="Times New Roman"/>
          <w:color w:val="000000"/>
          <w:sz w:val="24"/>
          <w:szCs w:val="24"/>
          <w:lang w:val="en-US"/>
        </w:rPr>
        <w:t>terakhir</w:t>
      </w:r>
      <w:proofErr w:type="spellEnd"/>
      <w:r w:rsidR="00544549" w:rsidRPr="00465DED">
        <w:rPr>
          <w:rFonts w:ascii="Times New Roman" w:eastAsia="Calibri" w:hAnsi="Times New Roman" w:cs="Times New Roman"/>
          <w:color w:val="000000"/>
          <w:sz w:val="24"/>
          <w:szCs w:val="24"/>
          <w:lang w:val="en-US"/>
        </w:rPr>
        <w:t xml:space="preserve">, dan  </w:t>
      </w:r>
      <w:proofErr w:type="spellStart"/>
      <w:r w:rsidR="00544549" w:rsidRPr="00465DED">
        <w:rPr>
          <w:rFonts w:ascii="Times New Roman" w:eastAsia="Calibri" w:hAnsi="Times New Roman" w:cs="Times New Roman"/>
          <w:color w:val="000000"/>
          <w:sz w:val="24"/>
          <w:szCs w:val="24"/>
          <w:lang w:val="en-US"/>
        </w:rPr>
        <w:t>pe</w:t>
      </w:r>
      <w:r w:rsidR="000F76FC" w:rsidRPr="00465DED">
        <w:rPr>
          <w:rFonts w:ascii="Times New Roman" w:eastAsia="Calibri" w:hAnsi="Times New Roman" w:cs="Times New Roman"/>
          <w:color w:val="000000"/>
          <w:sz w:val="24"/>
          <w:szCs w:val="24"/>
          <w:lang w:val="en-US"/>
        </w:rPr>
        <w:t>nghindaran</w:t>
      </w:r>
      <w:proofErr w:type="spellEnd"/>
      <w:r w:rsidR="000F76FC" w:rsidRPr="00465DED">
        <w:rPr>
          <w:rFonts w:ascii="Times New Roman" w:eastAsia="Calibri" w:hAnsi="Times New Roman" w:cs="Times New Roman"/>
          <w:color w:val="000000"/>
          <w:sz w:val="24"/>
          <w:szCs w:val="24"/>
          <w:lang w:val="en-US"/>
        </w:rPr>
        <w:t xml:space="preserve"> </w:t>
      </w:r>
      <w:proofErr w:type="spellStart"/>
      <w:r w:rsidR="000F76FC" w:rsidRPr="00465DED">
        <w:rPr>
          <w:rFonts w:ascii="Times New Roman" w:eastAsia="Calibri" w:hAnsi="Times New Roman" w:cs="Times New Roman"/>
          <w:color w:val="000000"/>
          <w:sz w:val="24"/>
          <w:szCs w:val="24"/>
          <w:lang w:val="en-US"/>
        </w:rPr>
        <w:t>pembalasan</w:t>
      </w:r>
      <w:proofErr w:type="spellEnd"/>
      <w:r w:rsidR="000F76FC" w:rsidRPr="00465DED">
        <w:rPr>
          <w:rFonts w:ascii="Times New Roman" w:eastAsia="Calibri" w:hAnsi="Times New Roman" w:cs="Times New Roman"/>
          <w:color w:val="000000"/>
          <w:sz w:val="24"/>
          <w:szCs w:val="24"/>
          <w:lang w:val="en-US"/>
        </w:rPr>
        <w:t>.</w:t>
      </w:r>
    </w:p>
    <w:p w:rsidR="007575FE" w:rsidRPr="00465DED" w:rsidRDefault="002C1365" w:rsidP="00C046E8">
      <w:pPr>
        <w:rPr>
          <w:rFonts w:ascii="Times New Roman" w:eastAsia="Calibri" w:hAnsi="Times New Roman" w:cs="Times New Roman"/>
          <w:color w:val="000000"/>
          <w:sz w:val="24"/>
          <w:szCs w:val="24"/>
          <w:lang w:val="en-US"/>
        </w:rPr>
      </w:pPr>
      <w:r w:rsidRPr="00465DED">
        <w:rPr>
          <w:rFonts w:ascii="Times New Roman" w:eastAsia="Calibri" w:hAnsi="Times New Roman" w:cs="Times New Roman"/>
          <w:color w:val="000000"/>
          <w:sz w:val="24"/>
          <w:szCs w:val="24"/>
        </w:rPr>
        <w:t xml:space="preserve">Meskipun Undang-Undang No. </w:t>
      </w:r>
      <w:r w:rsidR="00236337" w:rsidRPr="00465DED">
        <w:rPr>
          <w:rFonts w:ascii="Times New Roman" w:eastAsia="Calibri" w:hAnsi="Times New Roman" w:cs="Times New Roman"/>
          <w:color w:val="000000"/>
          <w:sz w:val="24"/>
          <w:szCs w:val="24"/>
          <w:lang w:val="en-US"/>
        </w:rPr>
        <w:t>11</w:t>
      </w:r>
      <w:r w:rsidR="00236337" w:rsidRPr="00465DED">
        <w:rPr>
          <w:rFonts w:ascii="Times New Roman" w:eastAsia="Calibri" w:hAnsi="Times New Roman" w:cs="Times New Roman"/>
          <w:color w:val="000000"/>
          <w:sz w:val="24"/>
          <w:szCs w:val="24"/>
        </w:rPr>
        <w:t xml:space="preserve"> Tahun </w:t>
      </w:r>
      <w:r w:rsidR="00236337" w:rsidRPr="00465DED">
        <w:rPr>
          <w:rFonts w:ascii="Times New Roman" w:eastAsia="Calibri" w:hAnsi="Times New Roman" w:cs="Times New Roman"/>
          <w:color w:val="000000"/>
          <w:sz w:val="24"/>
          <w:szCs w:val="24"/>
          <w:lang w:val="en-US"/>
        </w:rPr>
        <w:t>2012</w:t>
      </w:r>
      <w:r w:rsidRPr="00465DED">
        <w:rPr>
          <w:rFonts w:ascii="Times New Roman" w:eastAsia="Calibri" w:hAnsi="Times New Roman" w:cs="Times New Roman"/>
          <w:color w:val="000000"/>
          <w:sz w:val="24"/>
          <w:szCs w:val="24"/>
        </w:rPr>
        <w:t xml:space="preserve"> tentang </w:t>
      </w:r>
      <w:proofErr w:type="spellStart"/>
      <w:r w:rsidR="00236337" w:rsidRPr="00465DED">
        <w:rPr>
          <w:rFonts w:ascii="Times New Roman" w:eastAsia="Calibri" w:hAnsi="Times New Roman" w:cs="Times New Roman"/>
          <w:color w:val="000000"/>
          <w:sz w:val="24"/>
          <w:szCs w:val="24"/>
          <w:lang w:val="en-US"/>
        </w:rPr>
        <w:t>Sistem</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Peradilan</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Pidana</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Anak</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telah</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Sepuluh</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tahun</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dilahirkan</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namun</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tidak</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dapat</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dipungkiri</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masih</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banyak</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terdapat</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kekurangan</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baik</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dari</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Sarana</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Prasana</w:t>
      </w:r>
      <w:proofErr w:type="spellEnd"/>
      <w:r w:rsidR="00236337" w:rsidRPr="00465DED">
        <w:rPr>
          <w:rFonts w:ascii="Times New Roman" w:eastAsia="Calibri" w:hAnsi="Times New Roman" w:cs="Times New Roman"/>
          <w:color w:val="000000"/>
          <w:sz w:val="24"/>
          <w:szCs w:val="24"/>
          <w:lang w:val="en-US"/>
        </w:rPr>
        <w:t xml:space="preserve"> yang </w:t>
      </w:r>
      <w:proofErr w:type="spellStart"/>
      <w:r w:rsidR="00236337" w:rsidRPr="00465DED">
        <w:rPr>
          <w:rFonts w:ascii="Times New Roman" w:eastAsia="Calibri" w:hAnsi="Times New Roman" w:cs="Times New Roman"/>
          <w:color w:val="000000"/>
          <w:sz w:val="24"/>
          <w:szCs w:val="24"/>
          <w:lang w:val="en-US"/>
        </w:rPr>
        <w:t>telah</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diamanatkan</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lastRenderedPageBreak/>
        <w:t>Undang-undang</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maupun</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Sumber</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Daya</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aparat</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penegak</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236337" w:rsidRPr="00465DED">
        <w:rPr>
          <w:rFonts w:ascii="Times New Roman" w:eastAsia="Calibri" w:hAnsi="Times New Roman" w:cs="Times New Roman"/>
          <w:color w:val="000000"/>
          <w:sz w:val="24"/>
          <w:szCs w:val="24"/>
          <w:lang w:val="en-US"/>
        </w:rPr>
        <w:t>hukum</w:t>
      </w:r>
      <w:proofErr w:type="spellEnd"/>
      <w:r w:rsidR="00236337" w:rsidRPr="00465DED">
        <w:rPr>
          <w:rFonts w:ascii="Times New Roman" w:eastAsia="Calibri" w:hAnsi="Times New Roman" w:cs="Times New Roman"/>
          <w:color w:val="000000"/>
          <w:sz w:val="24"/>
          <w:szCs w:val="24"/>
          <w:lang w:val="en-US"/>
        </w:rPr>
        <w:t xml:space="preserve"> </w:t>
      </w:r>
      <w:proofErr w:type="spellStart"/>
      <w:r w:rsidR="00EC0646" w:rsidRPr="00465DED">
        <w:rPr>
          <w:rFonts w:ascii="Times New Roman" w:eastAsia="Calibri" w:hAnsi="Times New Roman" w:cs="Times New Roman"/>
          <w:color w:val="000000"/>
          <w:sz w:val="24"/>
          <w:szCs w:val="24"/>
          <w:lang w:val="en-US"/>
        </w:rPr>
        <w:t>dimana</w:t>
      </w:r>
      <w:proofErr w:type="spellEnd"/>
      <w:r w:rsidR="00EC0646" w:rsidRPr="00465DED">
        <w:rPr>
          <w:rFonts w:ascii="Times New Roman" w:eastAsia="Calibri" w:hAnsi="Times New Roman" w:cs="Times New Roman"/>
          <w:color w:val="000000"/>
          <w:sz w:val="24"/>
          <w:szCs w:val="24"/>
          <w:lang w:val="en-US"/>
        </w:rPr>
        <w:t xml:space="preserve"> </w:t>
      </w:r>
      <w:proofErr w:type="spellStart"/>
      <w:r w:rsidR="00EC0646" w:rsidRPr="00465DED">
        <w:rPr>
          <w:rFonts w:ascii="Times New Roman" w:eastAsia="Calibri" w:hAnsi="Times New Roman" w:cs="Times New Roman"/>
          <w:color w:val="000000"/>
          <w:sz w:val="24"/>
          <w:szCs w:val="24"/>
          <w:lang w:val="en-US"/>
        </w:rPr>
        <w:t>masih</w:t>
      </w:r>
      <w:proofErr w:type="spellEnd"/>
      <w:r w:rsidR="00EC0646" w:rsidRPr="00465DED">
        <w:rPr>
          <w:rFonts w:ascii="Times New Roman" w:eastAsia="Calibri" w:hAnsi="Times New Roman" w:cs="Times New Roman"/>
          <w:color w:val="000000"/>
          <w:sz w:val="24"/>
          <w:szCs w:val="24"/>
          <w:lang w:val="en-US"/>
        </w:rPr>
        <w:t xml:space="preserve"> </w:t>
      </w:r>
      <w:proofErr w:type="spellStart"/>
      <w:r w:rsidR="00EC0646" w:rsidRPr="00465DED">
        <w:rPr>
          <w:rFonts w:ascii="Times New Roman" w:eastAsia="Calibri" w:hAnsi="Times New Roman" w:cs="Times New Roman"/>
          <w:color w:val="000000"/>
          <w:sz w:val="24"/>
          <w:szCs w:val="24"/>
          <w:lang w:val="en-US"/>
        </w:rPr>
        <w:t>banyak</w:t>
      </w:r>
      <w:proofErr w:type="spellEnd"/>
      <w:r w:rsidR="00DA419E" w:rsidRPr="00465DED">
        <w:rPr>
          <w:rFonts w:ascii="Times New Roman" w:eastAsia="Calibri" w:hAnsi="Times New Roman" w:cs="Times New Roman"/>
          <w:color w:val="000000"/>
          <w:sz w:val="24"/>
          <w:szCs w:val="24"/>
          <w:lang w:val="en-US"/>
        </w:rPr>
        <w:t xml:space="preserve"> </w:t>
      </w:r>
      <w:proofErr w:type="spellStart"/>
      <w:r w:rsidR="00DA419E" w:rsidRPr="00465DED">
        <w:rPr>
          <w:rFonts w:ascii="Times New Roman" w:eastAsia="Calibri" w:hAnsi="Times New Roman" w:cs="Times New Roman"/>
          <w:color w:val="000000"/>
          <w:sz w:val="24"/>
          <w:szCs w:val="24"/>
          <w:lang w:val="en-US"/>
        </w:rPr>
        <w:t>aparat</w:t>
      </w:r>
      <w:proofErr w:type="spellEnd"/>
      <w:r w:rsidR="00DA419E" w:rsidRPr="00465DED">
        <w:rPr>
          <w:rFonts w:ascii="Times New Roman" w:eastAsia="Calibri" w:hAnsi="Times New Roman" w:cs="Times New Roman"/>
          <w:color w:val="000000"/>
          <w:sz w:val="24"/>
          <w:szCs w:val="24"/>
          <w:lang w:val="en-US"/>
        </w:rPr>
        <w:t xml:space="preserve"> </w:t>
      </w:r>
      <w:proofErr w:type="spellStart"/>
      <w:r w:rsidR="00DA419E" w:rsidRPr="00465DED">
        <w:rPr>
          <w:rFonts w:ascii="Times New Roman" w:eastAsia="Calibri" w:hAnsi="Times New Roman" w:cs="Times New Roman"/>
          <w:color w:val="000000"/>
          <w:sz w:val="24"/>
          <w:szCs w:val="24"/>
          <w:lang w:val="en-US"/>
        </w:rPr>
        <w:t>penegak</w:t>
      </w:r>
      <w:proofErr w:type="spellEnd"/>
      <w:r w:rsidR="00DA419E" w:rsidRPr="00465DED">
        <w:rPr>
          <w:rFonts w:ascii="Times New Roman" w:eastAsia="Calibri" w:hAnsi="Times New Roman" w:cs="Times New Roman"/>
          <w:color w:val="000000"/>
          <w:sz w:val="24"/>
          <w:szCs w:val="24"/>
          <w:lang w:val="en-US"/>
        </w:rPr>
        <w:t xml:space="preserve"> </w:t>
      </w:r>
      <w:proofErr w:type="spellStart"/>
      <w:r w:rsidR="00DA419E" w:rsidRPr="00465DED">
        <w:rPr>
          <w:rFonts w:ascii="Times New Roman" w:eastAsia="Calibri" w:hAnsi="Times New Roman" w:cs="Times New Roman"/>
          <w:color w:val="000000"/>
          <w:sz w:val="24"/>
          <w:szCs w:val="24"/>
          <w:lang w:val="en-US"/>
        </w:rPr>
        <w:t>hukum</w:t>
      </w:r>
      <w:proofErr w:type="spellEnd"/>
      <w:r w:rsidR="00DA419E" w:rsidRPr="00465DED">
        <w:rPr>
          <w:rFonts w:ascii="Times New Roman" w:eastAsia="Calibri" w:hAnsi="Times New Roman" w:cs="Times New Roman"/>
          <w:color w:val="000000"/>
          <w:sz w:val="24"/>
          <w:szCs w:val="24"/>
          <w:lang w:val="en-US"/>
        </w:rPr>
        <w:t xml:space="preserve"> yang </w:t>
      </w:r>
      <w:proofErr w:type="spellStart"/>
      <w:r w:rsidR="00DA419E" w:rsidRPr="00465DED">
        <w:rPr>
          <w:rFonts w:ascii="Times New Roman" w:eastAsia="Calibri" w:hAnsi="Times New Roman" w:cs="Times New Roman"/>
          <w:color w:val="000000"/>
          <w:sz w:val="24"/>
          <w:szCs w:val="24"/>
          <w:lang w:val="en-US"/>
        </w:rPr>
        <w:t>tidak</w:t>
      </w:r>
      <w:proofErr w:type="spellEnd"/>
      <w:r w:rsidR="00DA419E" w:rsidRPr="00465DED">
        <w:rPr>
          <w:rFonts w:ascii="Times New Roman" w:eastAsia="Calibri" w:hAnsi="Times New Roman" w:cs="Times New Roman"/>
          <w:color w:val="000000"/>
          <w:sz w:val="24"/>
          <w:szCs w:val="24"/>
          <w:lang w:val="en-US"/>
        </w:rPr>
        <w:t xml:space="preserve"> </w:t>
      </w:r>
      <w:proofErr w:type="spellStart"/>
      <w:r w:rsidR="00DA419E" w:rsidRPr="00465DED">
        <w:rPr>
          <w:rFonts w:ascii="Times New Roman" w:eastAsia="Calibri" w:hAnsi="Times New Roman" w:cs="Times New Roman"/>
          <w:color w:val="000000"/>
          <w:sz w:val="24"/>
          <w:szCs w:val="24"/>
          <w:lang w:val="en-US"/>
        </w:rPr>
        <w:t>dengan</w:t>
      </w:r>
      <w:proofErr w:type="spellEnd"/>
      <w:r w:rsidR="00DA419E" w:rsidRPr="00465DED">
        <w:rPr>
          <w:rFonts w:ascii="Times New Roman" w:eastAsia="Calibri" w:hAnsi="Times New Roman" w:cs="Times New Roman"/>
          <w:color w:val="000000"/>
          <w:sz w:val="24"/>
          <w:szCs w:val="24"/>
          <w:lang w:val="en-US"/>
        </w:rPr>
        <w:t xml:space="preserve"> </w:t>
      </w:r>
      <w:proofErr w:type="spellStart"/>
      <w:r w:rsidR="00DA419E" w:rsidRPr="00465DED">
        <w:rPr>
          <w:rFonts w:ascii="Times New Roman" w:eastAsia="Calibri" w:hAnsi="Times New Roman" w:cs="Times New Roman"/>
          <w:color w:val="000000"/>
          <w:sz w:val="24"/>
          <w:szCs w:val="24"/>
          <w:lang w:val="en-US"/>
        </w:rPr>
        <w:t>sungguh</w:t>
      </w:r>
      <w:r w:rsidR="00C046E8" w:rsidRPr="00465DED">
        <w:rPr>
          <w:rFonts w:ascii="Times New Roman" w:eastAsia="Calibri" w:hAnsi="Times New Roman" w:cs="Times New Roman"/>
          <w:color w:val="000000"/>
          <w:sz w:val="24"/>
          <w:szCs w:val="24"/>
          <w:lang w:val="en-US"/>
        </w:rPr>
        <w:t>-sungguh</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mempelajari</w:t>
      </w:r>
      <w:proofErr w:type="spellEnd"/>
      <w:r w:rsidR="00C046E8" w:rsidRPr="00465DED">
        <w:rPr>
          <w:rFonts w:ascii="Times New Roman" w:eastAsia="Calibri" w:hAnsi="Times New Roman" w:cs="Times New Roman"/>
          <w:color w:val="000000"/>
          <w:sz w:val="24"/>
          <w:szCs w:val="24"/>
          <w:lang w:val="en-US"/>
        </w:rPr>
        <w:t xml:space="preserve"> dan </w:t>
      </w:r>
      <w:proofErr w:type="spellStart"/>
      <w:r w:rsidR="00C046E8" w:rsidRPr="00465DED">
        <w:rPr>
          <w:rFonts w:ascii="Times New Roman" w:eastAsia="Calibri" w:hAnsi="Times New Roman" w:cs="Times New Roman"/>
          <w:color w:val="000000"/>
          <w:sz w:val="24"/>
          <w:szCs w:val="24"/>
          <w:lang w:val="en-US"/>
        </w:rPr>
        <w:t>menerap</w:t>
      </w:r>
      <w:r w:rsidR="00DA419E" w:rsidRPr="00465DED">
        <w:rPr>
          <w:rFonts w:ascii="Times New Roman" w:eastAsia="Calibri" w:hAnsi="Times New Roman" w:cs="Times New Roman"/>
          <w:color w:val="000000"/>
          <w:sz w:val="24"/>
          <w:szCs w:val="24"/>
          <w:lang w:val="en-US"/>
        </w:rPr>
        <w:t>kan</w:t>
      </w:r>
      <w:proofErr w:type="spellEnd"/>
      <w:r w:rsidR="00DA419E" w:rsidRPr="00465DED">
        <w:rPr>
          <w:rFonts w:ascii="Times New Roman" w:eastAsia="Calibri" w:hAnsi="Times New Roman" w:cs="Times New Roman"/>
          <w:color w:val="000000"/>
          <w:sz w:val="24"/>
          <w:szCs w:val="24"/>
          <w:lang w:val="en-US"/>
        </w:rPr>
        <w:t xml:space="preserve"> </w:t>
      </w:r>
      <w:proofErr w:type="spellStart"/>
      <w:r w:rsidR="00DA419E" w:rsidRPr="00465DED">
        <w:rPr>
          <w:rFonts w:ascii="Times New Roman" w:eastAsia="Calibri" w:hAnsi="Times New Roman" w:cs="Times New Roman"/>
          <w:color w:val="000000"/>
          <w:sz w:val="24"/>
          <w:szCs w:val="24"/>
          <w:lang w:val="en-US"/>
        </w:rPr>
        <w:t>aturan-aturan</w:t>
      </w:r>
      <w:proofErr w:type="spellEnd"/>
      <w:r w:rsidR="00DA419E" w:rsidRPr="00465DED">
        <w:rPr>
          <w:rFonts w:ascii="Times New Roman" w:eastAsia="Calibri" w:hAnsi="Times New Roman" w:cs="Times New Roman"/>
          <w:color w:val="000000"/>
          <w:sz w:val="24"/>
          <w:szCs w:val="24"/>
          <w:lang w:val="en-US"/>
        </w:rPr>
        <w:t xml:space="preserve"> yang </w:t>
      </w:r>
      <w:proofErr w:type="spellStart"/>
      <w:r w:rsidR="00DA419E" w:rsidRPr="00465DED">
        <w:rPr>
          <w:rFonts w:ascii="Times New Roman" w:eastAsia="Calibri" w:hAnsi="Times New Roman" w:cs="Times New Roman"/>
          <w:color w:val="000000"/>
          <w:sz w:val="24"/>
          <w:szCs w:val="24"/>
          <w:lang w:val="en-US"/>
        </w:rPr>
        <w:t>diaman</w:t>
      </w:r>
      <w:r w:rsidR="00EC0646" w:rsidRPr="00465DED">
        <w:rPr>
          <w:rFonts w:ascii="Times New Roman" w:eastAsia="Calibri" w:hAnsi="Times New Roman" w:cs="Times New Roman"/>
          <w:color w:val="000000"/>
          <w:sz w:val="24"/>
          <w:szCs w:val="24"/>
          <w:lang w:val="en-US"/>
        </w:rPr>
        <w:t>at</w:t>
      </w:r>
      <w:r w:rsidR="00DA419E" w:rsidRPr="00465DED">
        <w:rPr>
          <w:rFonts w:ascii="Times New Roman" w:eastAsia="Calibri" w:hAnsi="Times New Roman" w:cs="Times New Roman"/>
          <w:color w:val="000000"/>
          <w:sz w:val="24"/>
          <w:szCs w:val="24"/>
          <w:lang w:val="en-US"/>
        </w:rPr>
        <w:t>kan</w:t>
      </w:r>
      <w:proofErr w:type="spellEnd"/>
      <w:r w:rsidR="00DA419E" w:rsidRPr="00465DED">
        <w:rPr>
          <w:rFonts w:ascii="Times New Roman" w:eastAsia="Calibri" w:hAnsi="Times New Roman" w:cs="Times New Roman"/>
          <w:color w:val="000000"/>
          <w:sz w:val="24"/>
          <w:szCs w:val="24"/>
          <w:lang w:val="en-US"/>
        </w:rPr>
        <w:t xml:space="preserve"> </w:t>
      </w:r>
      <w:proofErr w:type="spellStart"/>
      <w:r w:rsidR="00DA419E" w:rsidRPr="00465DED">
        <w:rPr>
          <w:rFonts w:ascii="Times New Roman" w:eastAsia="Calibri" w:hAnsi="Times New Roman" w:cs="Times New Roman"/>
          <w:color w:val="000000"/>
          <w:sz w:val="24"/>
          <w:szCs w:val="24"/>
          <w:lang w:val="en-US"/>
        </w:rPr>
        <w:t>Undang-undang</w:t>
      </w:r>
      <w:proofErr w:type="spellEnd"/>
      <w:r w:rsidR="00DA419E" w:rsidRPr="00465DED">
        <w:rPr>
          <w:rFonts w:ascii="Times New Roman" w:eastAsia="Calibri" w:hAnsi="Times New Roman" w:cs="Times New Roman"/>
          <w:color w:val="000000"/>
          <w:sz w:val="24"/>
          <w:szCs w:val="24"/>
          <w:lang w:val="en-US"/>
        </w:rPr>
        <w:t xml:space="preserve"> </w:t>
      </w:r>
      <w:proofErr w:type="spellStart"/>
      <w:r w:rsidR="00DA419E" w:rsidRPr="00465DED">
        <w:rPr>
          <w:rFonts w:ascii="Times New Roman" w:eastAsia="Calibri" w:hAnsi="Times New Roman" w:cs="Times New Roman"/>
          <w:color w:val="000000"/>
          <w:sz w:val="24"/>
          <w:szCs w:val="24"/>
          <w:lang w:val="en-US"/>
        </w:rPr>
        <w:t>Sistem</w:t>
      </w:r>
      <w:proofErr w:type="spellEnd"/>
      <w:r w:rsidR="00DA419E" w:rsidRPr="00465DED">
        <w:rPr>
          <w:rFonts w:ascii="Times New Roman" w:eastAsia="Calibri" w:hAnsi="Times New Roman" w:cs="Times New Roman"/>
          <w:color w:val="000000"/>
          <w:sz w:val="24"/>
          <w:szCs w:val="24"/>
          <w:lang w:val="en-US"/>
        </w:rPr>
        <w:t xml:space="preserve"> </w:t>
      </w:r>
      <w:proofErr w:type="spellStart"/>
      <w:r w:rsidR="00DA419E" w:rsidRPr="00465DED">
        <w:rPr>
          <w:rFonts w:ascii="Times New Roman" w:eastAsia="Calibri" w:hAnsi="Times New Roman" w:cs="Times New Roman"/>
          <w:color w:val="000000"/>
          <w:sz w:val="24"/>
          <w:szCs w:val="24"/>
          <w:lang w:val="en-US"/>
        </w:rPr>
        <w:t>Peradilan</w:t>
      </w:r>
      <w:proofErr w:type="spellEnd"/>
      <w:r w:rsidR="00DA419E" w:rsidRPr="00465DED">
        <w:rPr>
          <w:rFonts w:ascii="Times New Roman" w:eastAsia="Calibri" w:hAnsi="Times New Roman" w:cs="Times New Roman"/>
          <w:color w:val="000000"/>
          <w:sz w:val="24"/>
          <w:szCs w:val="24"/>
          <w:lang w:val="en-US"/>
        </w:rPr>
        <w:t xml:space="preserve"> </w:t>
      </w:r>
      <w:proofErr w:type="spellStart"/>
      <w:r w:rsidR="00DA419E" w:rsidRPr="00465DED">
        <w:rPr>
          <w:rFonts w:ascii="Times New Roman" w:eastAsia="Calibri" w:hAnsi="Times New Roman" w:cs="Times New Roman"/>
          <w:color w:val="000000"/>
          <w:sz w:val="24"/>
          <w:szCs w:val="24"/>
          <w:lang w:val="en-US"/>
        </w:rPr>
        <w:t>Anak</w:t>
      </w:r>
      <w:proofErr w:type="spellEnd"/>
      <w:r w:rsidR="00DA419E" w:rsidRPr="00465DED">
        <w:rPr>
          <w:rFonts w:ascii="Times New Roman" w:eastAsia="Calibri" w:hAnsi="Times New Roman" w:cs="Times New Roman"/>
          <w:color w:val="000000"/>
          <w:sz w:val="24"/>
          <w:szCs w:val="24"/>
          <w:lang w:val="en-US"/>
        </w:rPr>
        <w:t xml:space="preserve"> </w:t>
      </w:r>
      <w:proofErr w:type="spellStart"/>
      <w:r w:rsidR="00DA419E" w:rsidRPr="00465DED">
        <w:rPr>
          <w:rFonts w:ascii="Times New Roman" w:eastAsia="Calibri" w:hAnsi="Times New Roman" w:cs="Times New Roman"/>
          <w:color w:val="000000"/>
          <w:sz w:val="24"/>
          <w:szCs w:val="24"/>
          <w:lang w:val="en-US"/>
        </w:rPr>
        <w:t>dalam</w:t>
      </w:r>
      <w:proofErr w:type="spellEnd"/>
      <w:r w:rsidR="00DA419E" w:rsidRPr="00465DED">
        <w:rPr>
          <w:rFonts w:ascii="Times New Roman" w:eastAsia="Calibri" w:hAnsi="Times New Roman" w:cs="Times New Roman"/>
          <w:color w:val="000000"/>
          <w:sz w:val="24"/>
          <w:szCs w:val="24"/>
          <w:lang w:val="en-US"/>
        </w:rPr>
        <w:t xml:space="preserve"> </w:t>
      </w:r>
      <w:proofErr w:type="spellStart"/>
      <w:r w:rsidR="00DA419E" w:rsidRPr="00465DED">
        <w:rPr>
          <w:rFonts w:ascii="Times New Roman" w:eastAsia="Calibri" w:hAnsi="Times New Roman" w:cs="Times New Roman"/>
          <w:color w:val="000000"/>
          <w:sz w:val="24"/>
          <w:szCs w:val="24"/>
          <w:lang w:val="en-US"/>
        </w:rPr>
        <w:t>menangani</w:t>
      </w:r>
      <w:proofErr w:type="spellEnd"/>
      <w:r w:rsidR="00DA419E" w:rsidRPr="00465DED">
        <w:rPr>
          <w:rFonts w:ascii="Times New Roman" w:eastAsia="Calibri" w:hAnsi="Times New Roman" w:cs="Times New Roman"/>
          <w:color w:val="000000"/>
          <w:sz w:val="24"/>
          <w:szCs w:val="24"/>
          <w:lang w:val="en-US"/>
        </w:rPr>
        <w:t xml:space="preserve"> </w:t>
      </w:r>
      <w:proofErr w:type="spellStart"/>
      <w:r w:rsidR="00DA419E" w:rsidRPr="00465DED">
        <w:rPr>
          <w:rFonts w:ascii="Times New Roman" w:eastAsia="Calibri" w:hAnsi="Times New Roman" w:cs="Times New Roman"/>
          <w:color w:val="000000"/>
          <w:sz w:val="24"/>
          <w:szCs w:val="24"/>
          <w:lang w:val="en-US"/>
        </w:rPr>
        <w:t>anak</w:t>
      </w:r>
      <w:proofErr w:type="spellEnd"/>
      <w:r w:rsidR="00DA419E" w:rsidRPr="00465DED">
        <w:rPr>
          <w:rFonts w:ascii="Times New Roman" w:eastAsia="Calibri" w:hAnsi="Times New Roman" w:cs="Times New Roman"/>
          <w:color w:val="000000"/>
          <w:sz w:val="24"/>
          <w:szCs w:val="24"/>
          <w:lang w:val="en-US"/>
        </w:rPr>
        <w:t xml:space="preserve"> yang </w:t>
      </w:r>
      <w:proofErr w:type="spellStart"/>
      <w:r w:rsidR="00DA419E" w:rsidRPr="00465DED">
        <w:rPr>
          <w:rFonts w:ascii="Times New Roman" w:eastAsia="Calibri" w:hAnsi="Times New Roman" w:cs="Times New Roman"/>
          <w:color w:val="000000"/>
          <w:sz w:val="24"/>
          <w:szCs w:val="24"/>
          <w:lang w:val="en-US"/>
        </w:rPr>
        <w:t>berhadapan</w:t>
      </w:r>
      <w:proofErr w:type="spellEnd"/>
      <w:r w:rsidR="00DA419E" w:rsidRPr="00465DED">
        <w:rPr>
          <w:rFonts w:ascii="Times New Roman" w:eastAsia="Calibri" w:hAnsi="Times New Roman" w:cs="Times New Roman"/>
          <w:color w:val="000000"/>
          <w:sz w:val="24"/>
          <w:szCs w:val="24"/>
          <w:lang w:val="en-US"/>
        </w:rPr>
        <w:t xml:space="preserve"> </w:t>
      </w:r>
      <w:proofErr w:type="spellStart"/>
      <w:r w:rsidR="00DA419E" w:rsidRPr="00465DED">
        <w:rPr>
          <w:rFonts w:ascii="Times New Roman" w:eastAsia="Calibri" w:hAnsi="Times New Roman" w:cs="Times New Roman"/>
          <w:color w:val="000000"/>
          <w:sz w:val="24"/>
          <w:szCs w:val="24"/>
          <w:lang w:val="en-US"/>
        </w:rPr>
        <w:t>dengan</w:t>
      </w:r>
      <w:proofErr w:type="spellEnd"/>
      <w:r w:rsidR="00DA419E" w:rsidRPr="00465DED">
        <w:rPr>
          <w:rFonts w:ascii="Times New Roman" w:eastAsia="Calibri" w:hAnsi="Times New Roman" w:cs="Times New Roman"/>
          <w:color w:val="000000"/>
          <w:sz w:val="24"/>
          <w:szCs w:val="24"/>
          <w:lang w:val="en-US"/>
        </w:rPr>
        <w:t xml:space="preserve"> </w:t>
      </w:r>
      <w:proofErr w:type="spellStart"/>
      <w:r w:rsidR="00DA419E" w:rsidRPr="00465DED">
        <w:rPr>
          <w:rFonts w:ascii="Times New Roman" w:eastAsia="Calibri" w:hAnsi="Times New Roman" w:cs="Times New Roman"/>
          <w:color w:val="000000"/>
          <w:sz w:val="24"/>
          <w:szCs w:val="24"/>
          <w:lang w:val="en-US"/>
        </w:rPr>
        <w:t>hukum</w:t>
      </w:r>
      <w:proofErr w:type="spellEnd"/>
      <w:r w:rsidR="00DA419E" w:rsidRPr="00465DED">
        <w:rPr>
          <w:rFonts w:ascii="Times New Roman" w:eastAsia="Calibri" w:hAnsi="Times New Roman" w:cs="Times New Roman"/>
          <w:color w:val="000000"/>
          <w:sz w:val="24"/>
          <w:szCs w:val="24"/>
          <w:lang w:val="en-US"/>
        </w:rPr>
        <w:t xml:space="preserve">. </w:t>
      </w:r>
      <w:r w:rsidRPr="00465DED">
        <w:rPr>
          <w:rFonts w:ascii="Times New Roman" w:eastAsia="Calibri" w:hAnsi="Times New Roman" w:cs="Times New Roman"/>
          <w:color w:val="000000"/>
          <w:sz w:val="24"/>
          <w:szCs w:val="24"/>
        </w:rPr>
        <w:t>didominasi oleh ketidak-patuhan penegak hukum terhadap undang-undang,</w:t>
      </w:r>
      <w:r w:rsidR="00EC0646" w:rsidRPr="00465DED">
        <w:rPr>
          <w:rFonts w:ascii="Times New Roman" w:eastAsia="Calibri" w:hAnsi="Times New Roman" w:cs="Times New Roman"/>
          <w:color w:val="000000"/>
          <w:sz w:val="24"/>
          <w:szCs w:val="24"/>
          <w:lang w:val="en-US"/>
        </w:rPr>
        <w:t xml:space="preserve"> </w:t>
      </w:r>
      <w:proofErr w:type="spellStart"/>
      <w:r w:rsidR="00EC0646" w:rsidRPr="00465DED">
        <w:rPr>
          <w:rFonts w:ascii="Times New Roman" w:eastAsia="Calibri" w:hAnsi="Times New Roman" w:cs="Times New Roman"/>
          <w:color w:val="000000"/>
          <w:sz w:val="24"/>
          <w:szCs w:val="24"/>
          <w:lang w:val="en-US"/>
        </w:rPr>
        <w:t>Penggunaan</w:t>
      </w:r>
      <w:proofErr w:type="spellEnd"/>
      <w:r w:rsidR="00EC0646" w:rsidRPr="00465DED">
        <w:rPr>
          <w:rFonts w:ascii="Times New Roman" w:eastAsia="Calibri" w:hAnsi="Times New Roman" w:cs="Times New Roman"/>
          <w:color w:val="000000"/>
          <w:sz w:val="24"/>
          <w:szCs w:val="24"/>
          <w:lang w:val="en-US"/>
        </w:rPr>
        <w:t xml:space="preserve"> </w:t>
      </w:r>
      <w:proofErr w:type="spellStart"/>
      <w:r w:rsidR="00EC0646" w:rsidRPr="00465DED">
        <w:rPr>
          <w:rFonts w:ascii="Times New Roman" w:eastAsia="Calibri" w:hAnsi="Times New Roman" w:cs="Times New Roman"/>
          <w:color w:val="000000"/>
          <w:sz w:val="24"/>
          <w:szCs w:val="24"/>
          <w:lang w:val="en-US"/>
        </w:rPr>
        <w:t>pasal-pasal</w:t>
      </w:r>
      <w:proofErr w:type="spellEnd"/>
      <w:r w:rsidR="00EC0646" w:rsidRPr="00465DED">
        <w:rPr>
          <w:rFonts w:ascii="Times New Roman" w:eastAsia="Calibri" w:hAnsi="Times New Roman" w:cs="Times New Roman"/>
          <w:color w:val="000000"/>
          <w:sz w:val="24"/>
          <w:szCs w:val="24"/>
          <w:lang w:val="en-US"/>
        </w:rPr>
        <w:t xml:space="preserve"> yang </w:t>
      </w:r>
      <w:proofErr w:type="spellStart"/>
      <w:r w:rsidR="00EC0646" w:rsidRPr="00465DED">
        <w:rPr>
          <w:rFonts w:ascii="Times New Roman" w:eastAsia="Calibri" w:hAnsi="Times New Roman" w:cs="Times New Roman"/>
          <w:color w:val="000000"/>
          <w:sz w:val="24"/>
          <w:szCs w:val="24"/>
          <w:lang w:val="en-US"/>
        </w:rPr>
        <w:t>merugikan</w:t>
      </w:r>
      <w:proofErr w:type="spellEnd"/>
      <w:r w:rsidR="00EC0646" w:rsidRPr="00465DED">
        <w:rPr>
          <w:rFonts w:ascii="Times New Roman" w:eastAsia="Calibri" w:hAnsi="Times New Roman" w:cs="Times New Roman"/>
          <w:color w:val="000000"/>
          <w:sz w:val="24"/>
          <w:szCs w:val="24"/>
          <w:lang w:val="en-US"/>
        </w:rPr>
        <w:t xml:space="preserve"> </w:t>
      </w:r>
      <w:proofErr w:type="spellStart"/>
      <w:r w:rsidR="00EC0646" w:rsidRPr="00465DED">
        <w:rPr>
          <w:rFonts w:ascii="Times New Roman" w:eastAsia="Calibri" w:hAnsi="Times New Roman" w:cs="Times New Roman"/>
          <w:color w:val="000000"/>
          <w:sz w:val="24"/>
          <w:szCs w:val="24"/>
          <w:lang w:val="en-US"/>
        </w:rPr>
        <w:t>anak</w:t>
      </w:r>
      <w:proofErr w:type="spellEnd"/>
      <w:r w:rsidR="00EC0646" w:rsidRPr="00465DED">
        <w:rPr>
          <w:rFonts w:ascii="Times New Roman" w:eastAsia="Calibri" w:hAnsi="Times New Roman" w:cs="Times New Roman"/>
          <w:color w:val="000000"/>
          <w:sz w:val="24"/>
          <w:szCs w:val="24"/>
          <w:lang w:val="en-US"/>
        </w:rPr>
        <w:t xml:space="preserve">, </w:t>
      </w:r>
      <w:proofErr w:type="spellStart"/>
      <w:r w:rsidR="00EC0646" w:rsidRPr="00465DED">
        <w:rPr>
          <w:rFonts w:ascii="Times New Roman" w:eastAsia="Calibri" w:hAnsi="Times New Roman" w:cs="Times New Roman"/>
          <w:color w:val="000000"/>
          <w:sz w:val="24"/>
          <w:szCs w:val="24"/>
          <w:lang w:val="en-US"/>
        </w:rPr>
        <w:t>dalam</w:t>
      </w:r>
      <w:proofErr w:type="spellEnd"/>
      <w:r w:rsidR="00EC0646" w:rsidRPr="00465DED">
        <w:rPr>
          <w:rFonts w:ascii="Times New Roman" w:eastAsia="Calibri" w:hAnsi="Times New Roman" w:cs="Times New Roman"/>
          <w:color w:val="000000"/>
          <w:sz w:val="24"/>
          <w:szCs w:val="24"/>
          <w:lang w:val="en-US"/>
        </w:rPr>
        <w:t xml:space="preserve"> </w:t>
      </w:r>
      <w:proofErr w:type="spellStart"/>
      <w:r w:rsidR="00EC0646" w:rsidRPr="00465DED">
        <w:rPr>
          <w:rFonts w:ascii="Times New Roman" w:eastAsia="Calibri" w:hAnsi="Times New Roman" w:cs="Times New Roman"/>
          <w:color w:val="000000"/>
          <w:sz w:val="24"/>
          <w:szCs w:val="24"/>
          <w:lang w:val="en-US"/>
        </w:rPr>
        <w:t>pemeriksaan</w:t>
      </w:r>
      <w:proofErr w:type="spellEnd"/>
      <w:r w:rsidR="00EC0646" w:rsidRPr="00465DED">
        <w:rPr>
          <w:rFonts w:ascii="Times New Roman" w:eastAsia="Calibri" w:hAnsi="Times New Roman" w:cs="Times New Roman"/>
          <w:color w:val="000000"/>
          <w:sz w:val="24"/>
          <w:szCs w:val="24"/>
          <w:lang w:val="en-US"/>
        </w:rPr>
        <w:t xml:space="preserve"> </w:t>
      </w:r>
      <w:proofErr w:type="spellStart"/>
      <w:r w:rsidR="00EC0646" w:rsidRPr="00465DED">
        <w:rPr>
          <w:rFonts w:ascii="Times New Roman" w:eastAsia="Calibri" w:hAnsi="Times New Roman" w:cs="Times New Roman"/>
          <w:color w:val="000000"/>
          <w:sz w:val="24"/>
          <w:szCs w:val="24"/>
          <w:lang w:val="en-US"/>
        </w:rPr>
        <w:t>masih</w:t>
      </w:r>
      <w:proofErr w:type="spellEnd"/>
      <w:r w:rsidR="00EC0646" w:rsidRPr="00465DED">
        <w:rPr>
          <w:rFonts w:ascii="Times New Roman" w:eastAsia="Calibri" w:hAnsi="Times New Roman" w:cs="Times New Roman"/>
          <w:color w:val="000000"/>
          <w:sz w:val="24"/>
          <w:szCs w:val="24"/>
          <w:lang w:val="en-US"/>
        </w:rPr>
        <w:t xml:space="preserve"> </w:t>
      </w:r>
      <w:proofErr w:type="spellStart"/>
      <w:r w:rsidR="00EC0646" w:rsidRPr="00465DED">
        <w:rPr>
          <w:rFonts w:ascii="Times New Roman" w:eastAsia="Calibri" w:hAnsi="Times New Roman" w:cs="Times New Roman"/>
          <w:color w:val="000000"/>
          <w:sz w:val="24"/>
          <w:szCs w:val="24"/>
          <w:lang w:val="en-US"/>
        </w:rPr>
        <w:t>banyak</w:t>
      </w:r>
      <w:proofErr w:type="spellEnd"/>
      <w:r w:rsidR="00EC0646" w:rsidRPr="00465DED">
        <w:rPr>
          <w:rFonts w:ascii="Times New Roman" w:eastAsia="Calibri" w:hAnsi="Times New Roman" w:cs="Times New Roman"/>
          <w:color w:val="000000"/>
          <w:sz w:val="24"/>
          <w:szCs w:val="24"/>
          <w:lang w:val="en-US"/>
        </w:rPr>
        <w:t xml:space="preserve"> </w:t>
      </w:r>
      <w:proofErr w:type="spellStart"/>
      <w:r w:rsidR="00EC0646" w:rsidRPr="00465DED">
        <w:rPr>
          <w:rFonts w:ascii="Times New Roman" w:eastAsia="Calibri" w:hAnsi="Times New Roman" w:cs="Times New Roman"/>
          <w:color w:val="000000"/>
          <w:sz w:val="24"/>
          <w:szCs w:val="24"/>
          <w:lang w:val="en-US"/>
        </w:rPr>
        <w:t>aparat</w:t>
      </w:r>
      <w:proofErr w:type="spellEnd"/>
      <w:r w:rsidR="00EC0646" w:rsidRPr="00465DED">
        <w:rPr>
          <w:rFonts w:ascii="Times New Roman" w:eastAsia="Calibri" w:hAnsi="Times New Roman" w:cs="Times New Roman"/>
          <w:color w:val="000000"/>
          <w:sz w:val="24"/>
          <w:szCs w:val="24"/>
          <w:lang w:val="en-US"/>
        </w:rPr>
        <w:t xml:space="preserve"> </w:t>
      </w:r>
      <w:proofErr w:type="spellStart"/>
      <w:r w:rsidR="00EC0646" w:rsidRPr="00465DED">
        <w:rPr>
          <w:rFonts w:ascii="Times New Roman" w:eastAsia="Calibri" w:hAnsi="Times New Roman" w:cs="Times New Roman"/>
          <w:color w:val="000000"/>
          <w:sz w:val="24"/>
          <w:szCs w:val="24"/>
          <w:lang w:val="en-US"/>
        </w:rPr>
        <w:t>penegak</w:t>
      </w:r>
      <w:proofErr w:type="spellEnd"/>
      <w:r w:rsidR="00EC0646" w:rsidRPr="00465DED">
        <w:rPr>
          <w:rFonts w:ascii="Times New Roman" w:eastAsia="Calibri" w:hAnsi="Times New Roman" w:cs="Times New Roman"/>
          <w:color w:val="000000"/>
          <w:sz w:val="24"/>
          <w:szCs w:val="24"/>
          <w:lang w:val="en-US"/>
        </w:rPr>
        <w:t xml:space="preserve"> </w:t>
      </w:r>
      <w:proofErr w:type="spellStart"/>
      <w:r w:rsidR="00EC0646" w:rsidRPr="00465DED">
        <w:rPr>
          <w:rFonts w:ascii="Times New Roman" w:eastAsia="Calibri" w:hAnsi="Times New Roman" w:cs="Times New Roman"/>
          <w:color w:val="000000"/>
          <w:sz w:val="24"/>
          <w:szCs w:val="24"/>
          <w:lang w:val="en-US"/>
        </w:rPr>
        <w:t>hukum</w:t>
      </w:r>
      <w:proofErr w:type="spellEnd"/>
      <w:r w:rsidR="00EC0646" w:rsidRPr="00465DED">
        <w:rPr>
          <w:rFonts w:ascii="Times New Roman" w:eastAsia="Calibri" w:hAnsi="Times New Roman" w:cs="Times New Roman"/>
          <w:color w:val="000000"/>
          <w:sz w:val="24"/>
          <w:szCs w:val="24"/>
          <w:lang w:val="en-US"/>
        </w:rPr>
        <w:t xml:space="preserve"> yang </w:t>
      </w:r>
      <w:proofErr w:type="spellStart"/>
      <w:r w:rsidR="00EC0646" w:rsidRPr="00465DED">
        <w:rPr>
          <w:rFonts w:ascii="Times New Roman" w:eastAsia="Calibri" w:hAnsi="Times New Roman" w:cs="Times New Roman"/>
          <w:color w:val="000000"/>
          <w:sz w:val="24"/>
          <w:szCs w:val="24"/>
          <w:lang w:val="en-US"/>
        </w:rPr>
        <w:t>menyudutkan</w:t>
      </w:r>
      <w:proofErr w:type="spellEnd"/>
      <w:r w:rsidR="00EC0646" w:rsidRPr="00465DED">
        <w:rPr>
          <w:rFonts w:ascii="Times New Roman" w:eastAsia="Calibri" w:hAnsi="Times New Roman" w:cs="Times New Roman"/>
          <w:color w:val="000000"/>
          <w:sz w:val="24"/>
          <w:szCs w:val="24"/>
          <w:lang w:val="en-US"/>
        </w:rPr>
        <w:t xml:space="preserve"> dan </w:t>
      </w:r>
      <w:proofErr w:type="spellStart"/>
      <w:r w:rsidR="00EC0646" w:rsidRPr="00465DED">
        <w:rPr>
          <w:rFonts w:ascii="Times New Roman" w:eastAsia="Calibri" w:hAnsi="Times New Roman" w:cs="Times New Roman"/>
          <w:color w:val="000000"/>
          <w:sz w:val="24"/>
          <w:szCs w:val="24"/>
          <w:lang w:val="en-US"/>
        </w:rPr>
        <w:t>mengancam</w:t>
      </w:r>
      <w:proofErr w:type="spellEnd"/>
      <w:r w:rsidR="00EC0646" w:rsidRPr="00465DED">
        <w:rPr>
          <w:rFonts w:ascii="Times New Roman" w:eastAsia="Calibri" w:hAnsi="Times New Roman" w:cs="Times New Roman"/>
          <w:color w:val="000000"/>
          <w:sz w:val="24"/>
          <w:szCs w:val="24"/>
          <w:lang w:val="en-US"/>
        </w:rPr>
        <w:t xml:space="preserve"> </w:t>
      </w:r>
      <w:proofErr w:type="spellStart"/>
      <w:r w:rsidR="00EC0646" w:rsidRPr="00465DED">
        <w:rPr>
          <w:rFonts w:ascii="Times New Roman" w:eastAsia="Calibri" w:hAnsi="Times New Roman" w:cs="Times New Roman"/>
          <w:color w:val="000000"/>
          <w:sz w:val="24"/>
          <w:szCs w:val="24"/>
          <w:lang w:val="en-US"/>
        </w:rPr>
        <w:t>anak</w:t>
      </w:r>
      <w:proofErr w:type="spellEnd"/>
      <w:r w:rsidR="007575FE" w:rsidRPr="00465DED">
        <w:rPr>
          <w:rFonts w:ascii="Times New Roman" w:eastAsia="Calibri" w:hAnsi="Times New Roman" w:cs="Times New Roman"/>
          <w:color w:val="000000"/>
          <w:sz w:val="24"/>
          <w:szCs w:val="24"/>
          <w:lang w:val="en-US"/>
        </w:rPr>
        <w:t>.</w:t>
      </w:r>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Belum</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lagi</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kekurangan</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sarana</w:t>
      </w:r>
      <w:proofErr w:type="spellEnd"/>
      <w:r w:rsidR="00C046E8" w:rsidRPr="00465DED">
        <w:rPr>
          <w:rFonts w:ascii="Times New Roman" w:eastAsia="Calibri" w:hAnsi="Times New Roman" w:cs="Times New Roman"/>
          <w:color w:val="000000"/>
          <w:sz w:val="24"/>
          <w:szCs w:val="24"/>
          <w:lang w:val="en-US"/>
        </w:rPr>
        <w:t xml:space="preserve"> dan </w:t>
      </w:r>
      <w:proofErr w:type="spellStart"/>
      <w:r w:rsidR="00C046E8" w:rsidRPr="00465DED">
        <w:rPr>
          <w:rFonts w:ascii="Times New Roman" w:eastAsia="Calibri" w:hAnsi="Times New Roman" w:cs="Times New Roman"/>
          <w:color w:val="000000"/>
          <w:sz w:val="24"/>
          <w:szCs w:val="24"/>
          <w:lang w:val="en-US"/>
        </w:rPr>
        <w:t>prasarana</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untuk</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penempatan</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anak</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selama</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menjalani</w:t>
      </w:r>
      <w:proofErr w:type="spellEnd"/>
      <w:r w:rsidR="00C046E8" w:rsidRPr="00465DED">
        <w:rPr>
          <w:rFonts w:ascii="Times New Roman" w:eastAsia="Calibri" w:hAnsi="Times New Roman" w:cs="Times New Roman"/>
          <w:color w:val="000000"/>
          <w:sz w:val="24"/>
          <w:szCs w:val="24"/>
          <w:lang w:val="en-US"/>
        </w:rPr>
        <w:t xml:space="preserve"> proses </w:t>
      </w:r>
      <w:proofErr w:type="spellStart"/>
      <w:r w:rsidR="00C046E8" w:rsidRPr="00465DED">
        <w:rPr>
          <w:rFonts w:ascii="Times New Roman" w:eastAsia="Calibri" w:hAnsi="Times New Roman" w:cs="Times New Roman"/>
          <w:color w:val="000000"/>
          <w:sz w:val="24"/>
          <w:szCs w:val="24"/>
          <w:lang w:val="en-US"/>
        </w:rPr>
        <w:t>hukum</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apalagi</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jika</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terjadi</w:t>
      </w:r>
      <w:proofErr w:type="spellEnd"/>
      <w:r w:rsidR="00C046E8" w:rsidRPr="00465DED">
        <w:rPr>
          <w:rFonts w:ascii="Times New Roman" w:eastAsia="Calibri" w:hAnsi="Times New Roman" w:cs="Times New Roman"/>
          <w:color w:val="000000"/>
          <w:sz w:val="24"/>
          <w:szCs w:val="24"/>
          <w:lang w:val="en-US"/>
        </w:rPr>
        <w:t xml:space="preserve"> di </w:t>
      </w:r>
      <w:proofErr w:type="spellStart"/>
      <w:r w:rsidR="00C046E8" w:rsidRPr="00465DED">
        <w:rPr>
          <w:rFonts w:ascii="Times New Roman" w:eastAsia="Calibri" w:hAnsi="Times New Roman" w:cs="Times New Roman"/>
          <w:color w:val="000000"/>
          <w:sz w:val="24"/>
          <w:szCs w:val="24"/>
          <w:lang w:val="en-US"/>
        </w:rPr>
        <w:t>daerah-daerah</w:t>
      </w:r>
      <w:proofErr w:type="spellEnd"/>
      <w:r w:rsidR="00C046E8" w:rsidRPr="00465DED">
        <w:rPr>
          <w:rFonts w:ascii="Times New Roman" w:eastAsia="Calibri" w:hAnsi="Times New Roman" w:cs="Times New Roman"/>
          <w:color w:val="000000"/>
          <w:sz w:val="24"/>
          <w:szCs w:val="24"/>
          <w:lang w:val="en-US"/>
        </w:rPr>
        <w:t xml:space="preserve"> yang </w:t>
      </w:r>
      <w:proofErr w:type="spellStart"/>
      <w:r w:rsidR="00C046E8" w:rsidRPr="00465DED">
        <w:rPr>
          <w:rFonts w:ascii="Times New Roman" w:eastAsia="Calibri" w:hAnsi="Times New Roman" w:cs="Times New Roman"/>
          <w:color w:val="000000"/>
          <w:sz w:val="24"/>
          <w:szCs w:val="24"/>
          <w:lang w:val="en-US"/>
        </w:rPr>
        <w:t>jauh</w:t>
      </w:r>
      <w:proofErr w:type="spellEnd"/>
      <w:r w:rsidR="00C046E8" w:rsidRPr="00465DED">
        <w:rPr>
          <w:rFonts w:ascii="Times New Roman" w:eastAsia="Calibri" w:hAnsi="Times New Roman" w:cs="Times New Roman"/>
          <w:color w:val="000000"/>
          <w:sz w:val="24"/>
          <w:szCs w:val="24"/>
          <w:lang w:val="en-US"/>
        </w:rPr>
        <w:t xml:space="preserve"> </w:t>
      </w:r>
      <w:proofErr w:type="spellStart"/>
      <w:proofErr w:type="gramStart"/>
      <w:r w:rsidR="00C046E8" w:rsidRPr="00465DED">
        <w:rPr>
          <w:rFonts w:ascii="Times New Roman" w:eastAsia="Calibri" w:hAnsi="Times New Roman" w:cs="Times New Roman"/>
          <w:color w:val="000000"/>
          <w:sz w:val="24"/>
          <w:szCs w:val="24"/>
          <w:lang w:val="en-US"/>
        </w:rPr>
        <w:t>dari</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ibukota</w:t>
      </w:r>
      <w:proofErr w:type="spellEnd"/>
      <w:proofErr w:type="gramEnd"/>
      <w:r w:rsidR="00C046E8" w:rsidRPr="00465DED">
        <w:rPr>
          <w:rFonts w:ascii="Times New Roman" w:eastAsia="Calibri" w:hAnsi="Times New Roman" w:cs="Times New Roman"/>
          <w:color w:val="000000"/>
          <w:sz w:val="24"/>
          <w:szCs w:val="24"/>
          <w:lang w:val="en-US"/>
        </w:rPr>
        <w:t>.</w:t>
      </w:r>
      <w:r w:rsidR="007575FE" w:rsidRPr="00465DED">
        <w:rPr>
          <w:rFonts w:ascii="Times New Roman" w:eastAsia="Calibri" w:hAnsi="Times New Roman" w:cs="Times New Roman"/>
          <w:color w:val="000000"/>
          <w:sz w:val="24"/>
          <w:szCs w:val="24"/>
          <w:lang w:val="en-US"/>
        </w:rPr>
        <w:t xml:space="preserve"> </w:t>
      </w:r>
    </w:p>
    <w:p w:rsidR="002C1365" w:rsidRPr="00465DED" w:rsidRDefault="007575FE" w:rsidP="002C1365">
      <w:pPr>
        <w:ind w:firstLine="851"/>
        <w:rPr>
          <w:rFonts w:ascii="Times New Roman" w:eastAsia="Calibri" w:hAnsi="Times New Roman" w:cs="Times New Roman"/>
          <w:color w:val="000000"/>
          <w:sz w:val="24"/>
          <w:szCs w:val="24"/>
          <w:lang w:val="en-US"/>
        </w:rPr>
      </w:pPr>
      <w:r w:rsidRPr="00465DED">
        <w:rPr>
          <w:rFonts w:ascii="Times New Roman" w:eastAsia="Calibri" w:hAnsi="Times New Roman" w:cs="Times New Roman"/>
          <w:color w:val="000000"/>
          <w:sz w:val="24"/>
          <w:szCs w:val="24"/>
          <w:lang w:val="en-US"/>
        </w:rPr>
        <w:t xml:space="preserve">Di </w:t>
      </w:r>
      <w:proofErr w:type="spellStart"/>
      <w:r w:rsidRPr="00465DED">
        <w:rPr>
          <w:rFonts w:ascii="Times New Roman" w:eastAsia="Calibri" w:hAnsi="Times New Roman" w:cs="Times New Roman"/>
          <w:color w:val="000000"/>
          <w:sz w:val="24"/>
          <w:szCs w:val="24"/>
          <w:lang w:val="en-US"/>
        </w:rPr>
        <w:t>awal</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pemberlakukan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undang-undang</w:t>
      </w:r>
      <w:proofErr w:type="spellEnd"/>
      <w:r w:rsidRPr="00465DED">
        <w:rPr>
          <w:rFonts w:ascii="Times New Roman" w:eastAsia="Calibri" w:hAnsi="Times New Roman" w:cs="Times New Roman"/>
          <w:color w:val="000000"/>
          <w:sz w:val="24"/>
          <w:szCs w:val="24"/>
          <w:lang w:val="en-US"/>
        </w:rPr>
        <w:t xml:space="preserve"> system </w:t>
      </w:r>
      <w:proofErr w:type="spellStart"/>
      <w:r w:rsidRPr="00465DED">
        <w:rPr>
          <w:rFonts w:ascii="Times New Roman" w:eastAsia="Calibri" w:hAnsi="Times New Roman" w:cs="Times New Roman"/>
          <w:color w:val="000000"/>
          <w:sz w:val="24"/>
          <w:szCs w:val="24"/>
          <w:lang w:val="en-US"/>
        </w:rPr>
        <w:t>peradilan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Pidana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anak</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semangat</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untuk</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sungguh-sungguh</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menerapkan</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ketentuan</w:t>
      </w:r>
      <w:proofErr w:type="spellEnd"/>
      <w:r w:rsidR="00C046E8" w:rsidRPr="00465DED">
        <w:rPr>
          <w:rFonts w:ascii="Times New Roman" w:eastAsia="Calibri" w:hAnsi="Times New Roman" w:cs="Times New Roman"/>
          <w:color w:val="000000"/>
          <w:sz w:val="24"/>
          <w:szCs w:val="24"/>
          <w:lang w:val="en-US"/>
        </w:rPr>
        <w:t xml:space="preserve"> yang </w:t>
      </w:r>
      <w:proofErr w:type="spellStart"/>
      <w:r w:rsidR="00C046E8" w:rsidRPr="00465DED">
        <w:rPr>
          <w:rFonts w:ascii="Times New Roman" w:eastAsia="Calibri" w:hAnsi="Times New Roman" w:cs="Times New Roman"/>
          <w:color w:val="000000"/>
          <w:sz w:val="24"/>
          <w:szCs w:val="24"/>
          <w:lang w:val="en-US"/>
        </w:rPr>
        <w:t>ada</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dalam</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undang-undang</w:t>
      </w:r>
      <w:proofErr w:type="spellEnd"/>
      <w:r w:rsidR="00C046E8" w:rsidRPr="00465DED">
        <w:rPr>
          <w:rFonts w:ascii="Times New Roman" w:eastAsia="Calibri" w:hAnsi="Times New Roman" w:cs="Times New Roman"/>
          <w:color w:val="000000"/>
          <w:sz w:val="24"/>
          <w:szCs w:val="24"/>
          <w:lang w:val="en-US"/>
        </w:rPr>
        <w:t xml:space="preserve"> SPPA </w:t>
      </w:r>
      <w:proofErr w:type="spellStart"/>
      <w:r w:rsidR="00C046E8" w:rsidRPr="00465DED">
        <w:rPr>
          <w:rFonts w:ascii="Times New Roman" w:eastAsia="Calibri" w:hAnsi="Times New Roman" w:cs="Times New Roman"/>
          <w:color w:val="000000"/>
          <w:sz w:val="24"/>
          <w:szCs w:val="24"/>
          <w:lang w:val="en-US"/>
        </w:rPr>
        <w:t>ini</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sebenarnya</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sudah</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terasa</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Namun</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karena</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tidak</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didukung</w:t>
      </w:r>
      <w:proofErr w:type="spellEnd"/>
      <w:r w:rsidR="00C046E8" w:rsidRPr="00465DED">
        <w:rPr>
          <w:rFonts w:ascii="Times New Roman" w:eastAsia="Calibri" w:hAnsi="Times New Roman" w:cs="Times New Roman"/>
          <w:color w:val="000000"/>
          <w:sz w:val="24"/>
          <w:szCs w:val="24"/>
          <w:lang w:val="en-US"/>
        </w:rPr>
        <w:t xml:space="preserve"> oleh </w:t>
      </w:r>
      <w:proofErr w:type="spellStart"/>
      <w:r w:rsidR="00C046E8" w:rsidRPr="00465DED">
        <w:rPr>
          <w:rFonts w:ascii="Times New Roman" w:eastAsia="Calibri" w:hAnsi="Times New Roman" w:cs="Times New Roman"/>
          <w:color w:val="000000"/>
          <w:sz w:val="24"/>
          <w:szCs w:val="24"/>
          <w:lang w:val="en-US"/>
        </w:rPr>
        <w:t>sarana</w:t>
      </w:r>
      <w:proofErr w:type="spellEnd"/>
      <w:r w:rsidR="00C046E8" w:rsidRPr="00465DED">
        <w:rPr>
          <w:rFonts w:ascii="Times New Roman" w:eastAsia="Calibri" w:hAnsi="Times New Roman" w:cs="Times New Roman"/>
          <w:color w:val="000000"/>
          <w:sz w:val="24"/>
          <w:szCs w:val="24"/>
          <w:lang w:val="en-US"/>
        </w:rPr>
        <w:t xml:space="preserve"> dan </w:t>
      </w:r>
      <w:proofErr w:type="spellStart"/>
      <w:r w:rsidR="00C046E8" w:rsidRPr="00465DED">
        <w:rPr>
          <w:rFonts w:ascii="Times New Roman" w:eastAsia="Calibri" w:hAnsi="Times New Roman" w:cs="Times New Roman"/>
          <w:color w:val="000000"/>
          <w:sz w:val="24"/>
          <w:szCs w:val="24"/>
          <w:lang w:val="en-US"/>
        </w:rPr>
        <w:t>prasana</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serta</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tidak</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didukung</w:t>
      </w:r>
      <w:proofErr w:type="spellEnd"/>
      <w:r w:rsidR="00C046E8" w:rsidRPr="00465DED">
        <w:rPr>
          <w:rFonts w:ascii="Times New Roman" w:eastAsia="Calibri" w:hAnsi="Times New Roman" w:cs="Times New Roman"/>
          <w:color w:val="000000"/>
          <w:sz w:val="24"/>
          <w:szCs w:val="24"/>
          <w:lang w:val="en-US"/>
        </w:rPr>
        <w:t xml:space="preserve"> oleh SDM </w:t>
      </w:r>
      <w:proofErr w:type="spellStart"/>
      <w:r w:rsidR="00C046E8" w:rsidRPr="00465DED">
        <w:rPr>
          <w:rFonts w:ascii="Times New Roman" w:eastAsia="Calibri" w:hAnsi="Times New Roman" w:cs="Times New Roman"/>
          <w:color w:val="000000"/>
          <w:sz w:val="24"/>
          <w:szCs w:val="24"/>
          <w:lang w:val="en-US"/>
        </w:rPr>
        <w:t>apal</w:t>
      </w:r>
      <w:r w:rsidR="000F76FC" w:rsidRPr="00465DED">
        <w:rPr>
          <w:rFonts w:ascii="Times New Roman" w:eastAsia="Calibri" w:hAnsi="Times New Roman" w:cs="Times New Roman"/>
          <w:color w:val="000000"/>
          <w:sz w:val="24"/>
          <w:szCs w:val="24"/>
          <w:lang w:val="en-US"/>
        </w:rPr>
        <w:t>a</w:t>
      </w:r>
      <w:r w:rsidR="00C046E8" w:rsidRPr="00465DED">
        <w:rPr>
          <w:rFonts w:ascii="Times New Roman" w:eastAsia="Calibri" w:hAnsi="Times New Roman" w:cs="Times New Roman"/>
          <w:color w:val="000000"/>
          <w:sz w:val="24"/>
          <w:szCs w:val="24"/>
          <w:lang w:val="en-US"/>
        </w:rPr>
        <w:t>gi</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ditambah</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kondisi</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kriminal</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anak</w:t>
      </w:r>
      <w:proofErr w:type="spellEnd"/>
      <w:r w:rsidR="00C046E8" w:rsidRPr="00465DED">
        <w:rPr>
          <w:rFonts w:ascii="Times New Roman" w:eastAsia="Calibri" w:hAnsi="Times New Roman" w:cs="Times New Roman"/>
          <w:color w:val="000000"/>
          <w:sz w:val="24"/>
          <w:szCs w:val="24"/>
          <w:lang w:val="en-US"/>
        </w:rPr>
        <w:t xml:space="preserve"> yang </w:t>
      </w:r>
      <w:proofErr w:type="spellStart"/>
      <w:r w:rsidR="00C046E8" w:rsidRPr="00465DED">
        <w:rPr>
          <w:rFonts w:ascii="Times New Roman" w:eastAsia="Calibri" w:hAnsi="Times New Roman" w:cs="Times New Roman"/>
          <w:color w:val="000000"/>
          <w:sz w:val="24"/>
          <w:szCs w:val="24"/>
          <w:lang w:val="en-US"/>
        </w:rPr>
        <w:t>semakin</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berkembang</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memb</w:t>
      </w:r>
      <w:r w:rsidR="00273B63" w:rsidRPr="00465DED">
        <w:rPr>
          <w:rFonts w:ascii="Times New Roman" w:eastAsia="Calibri" w:hAnsi="Times New Roman" w:cs="Times New Roman"/>
          <w:color w:val="000000"/>
          <w:sz w:val="24"/>
          <w:szCs w:val="24"/>
          <w:lang w:val="en-US"/>
        </w:rPr>
        <w:t>uat</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sem</w:t>
      </w:r>
      <w:r w:rsidR="00C046E8" w:rsidRPr="00465DED">
        <w:rPr>
          <w:rFonts w:ascii="Times New Roman" w:eastAsia="Calibri" w:hAnsi="Times New Roman" w:cs="Times New Roman"/>
          <w:color w:val="000000"/>
          <w:sz w:val="24"/>
          <w:szCs w:val="24"/>
          <w:lang w:val="en-US"/>
        </w:rPr>
        <w:t>a</w:t>
      </w:r>
      <w:r w:rsidR="00273B63" w:rsidRPr="00465DED">
        <w:rPr>
          <w:rFonts w:ascii="Times New Roman" w:eastAsia="Calibri" w:hAnsi="Times New Roman" w:cs="Times New Roman"/>
          <w:color w:val="000000"/>
          <w:sz w:val="24"/>
          <w:szCs w:val="24"/>
          <w:lang w:val="en-US"/>
        </w:rPr>
        <w:t>n</w:t>
      </w:r>
      <w:r w:rsidR="00C046E8" w:rsidRPr="00465DED">
        <w:rPr>
          <w:rFonts w:ascii="Times New Roman" w:eastAsia="Calibri" w:hAnsi="Times New Roman" w:cs="Times New Roman"/>
          <w:color w:val="000000"/>
          <w:sz w:val="24"/>
          <w:szCs w:val="24"/>
          <w:lang w:val="en-US"/>
        </w:rPr>
        <w:t>gat</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perlindungan</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terhadap</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anak</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saat</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ini</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sudah</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mulai</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kehilangan</w:t>
      </w:r>
      <w:proofErr w:type="spellEnd"/>
      <w:r w:rsidR="00C046E8" w:rsidRPr="00465DED">
        <w:rPr>
          <w:rFonts w:ascii="Times New Roman" w:eastAsia="Calibri" w:hAnsi="Times New Roman" w:cs="Times New Roman"/>
          <w:color w:val="000000"/>
          <w:sz w:val="24"/>
          <w:szCs w:val="24"/>
          <w:lang w:val="en-US"/>
        </w:rPr>
        <w:t xml:space="preserve"> </w:t>
      </w:r>
      <w:proofErr w:type="spellStart"/>
      <w:r w:rsidR="00C046E8" w:rsidRPr="00465DED">
        <w:rPr>
          <w:rFonts w:ascii="Times New Roman" w:eastAsia="Calibri" w:hAnsi="Times New Roman" w:cs="Times New Roman"/>
          <w:color w:val="000000"/>
          <w:sz w:val="24"/>
          <w:szCs w:val="24"/>
          <w:lang w:val="en-US"/>
        </w:rPr>
        <w:t>gelia</w:t>
      </w:r>
      <w:r w:rsidR="002D717A" w:rsidRPr="00465DED">
        <w:rPr>
          <w:rFonts w:ascii="Times New Roman" w:eastAsia="Calibri" w:hAnsi="Times New Roman" w:cs="Times New Roman"/>
          <w:color w:val="000000"/>
          <w:sz w:val="24"/>
          <w:szCs w:val="24"/>
          <w:lang w:val="en-US"/>
        </w:rPr>
        <w:t>tnya</w:t>
      </w:r>
      <w:proofErr w:type="spellEnd"/>
      <w:r w:rsidR="002D717A"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Penanganan</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anak</w:t>
      </w:r>
      <w:proofErr w:type="spellEnd"/>
      <w:r w:rsidR="00273B63" w:rsidRPr="00465DED">
        <w:rPr>
          <w:rFonts w:ascii="Times New Roman" w:eastAsia="Calibri" w:hAnsi="Times New Roman" w:cs="Times New Roman"/>
          <w:color w:val="000000"/>
          <w:sz w:val="24"/>
          <w:szCs w:val="24"/>
          <w:lang w:val="en-US"/>
        </w:rPr>
        <w:t xml:space="preserve"> yang </w:t>
      </w:r>
      <w:proofErr w:type="spellStart"/>
      <w:r w:rsidR="00273B63" w:rsidRPr="00465DED">
        <w:rPr>
          <w:rFonts w:ascii="Times New Roman" w:eastAsia="Calibri" w:hAnsi="Times New Roman" w:cs="Times New Roman"/>
          <w:color w:val="000000"/>
          <w:sz w:val="24"/>
          <w:szCs w:val="24"/>
          <w:lang w:val="en-US"/>
        </w:rPr>
        <w:t>terlibat</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dalam</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suatu</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tindak</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pidana</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apalagi</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tindak</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pidana</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Narkotika</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masih</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banyak</w:t>
      </w:r>
      <w:proofErr w:type="spellEnd"/>
      <w:r w:rsidR="00273B63" w:rsidRPr="00465DED">
        <w:rPr>
          <w:rFonts w:ascii="Times New Roman" w:eastAsia="Calibri" w:hAnsi="Times New Roman" w:cs="Times New Roman"/>
          <w:color w:val="000000"/>
          <w:sz w:val="24"/>
          <w:szCs w:val="24"/>
          <w:lang w:val="en-US"/>
        </w:rPr>
        <w:t xml:space="preserve"> yang </w:t>
      </w:r>
      <w:proofErr w:type="spellStart"/>
      <w:r w:rsidR="00273B63" w:rsidRPr="00465DED">
        <w:rPr>
          <w:rFonts w:ascii="Times New Roman" w:eastAsia="Calibri" w:hAnsi="Times New Roman" w:cs="Times New Roman"/>
          <w:color w:val="000000"/>
          <w:sz w:val="24"/>
          <w:szCs w:val="24"/>
          <w:lang w:val="en-US"/>
        </w:rPr>
        <w:t>menggunakan</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pemidanaan</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atau</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hukuman</w:t>
      </w:r>
      <w:proofErr w:type="spellEnd"/>
      <w:r w:rsidR="00273B63" w:rsidRPr="00465DED">
        <w:rPr>
          <w:rFonts w:ascii="Times New Roman" w:eastAsia="Calibri" w:hAnsi="Times New Roman" w:cs="Times New Roman"/>
          <w:color w:val="000000"/>
          <w:sz w:val="24"/>
          <w:szCs w:val="24"/>
          <w:lang w:val="en-US"/>
        </w:rPr>
        <w:t xml:space="preserve"> badan </w:t>
      </w:r>
      <w:proofErr w:type="spellStart"/>
      <w:r w:rsidR="00273B63" w:rsidRPr="00465DED">
        <w:rPr>
          <w:rFonts w:ascii="Times New Roman" w:eastAsia="Calibri" w:hAnsi="Times New Roman" w:cs="Times New Roman"/>
          <w:color w:val="000000"/>
          <w:sz w:val="24"/>
          <w:szCs w:val="24"/>
          <w:lang w:val="en-US"/>
        </w:rPr>
        <w:t>dari</w:t>
      </w:r>
      <w:proofErr w:type="spellEnd"/>
      <w:r w:rsidR="00273B63" w:rsidRPr="00465DED">
        <w:rPr>
          <w:rFonts w:ascii="Times New Roman" w:eastAsia="Calibri" w:hAnsi="Times New Roman" w:cs="Times New Roman"/>
          <w:color w:val="000000"/>
          <w:sz w:val="24"/>
          <w:szCs w:val="24"/>
          <w:lang w:val="en-US"/>
        </w:rPr>
        <w:t xml:space="preserve"> pada </w:t>
      </w:r>
      <w:proofErr w:type="spellStart"/>
      <w:r w:rsidR="00273B63" w:rsidRPr="00465DED">
        <w:rPr>
          <w:rFonts w:ascii="Times New Roman" w:eastAsia="Calibri" w:hAnsi="Times New Roman" w:cs="Times New Roman"/>
          <w:color w:val="000000"/>
          <w:sz w:val="24"/>
          <w:szCs w:val="24"/>
          <w:lang w:val="en-US"/>
        </w:rPr>
        <w:t>melakukan</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diversi</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atas</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perkara</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tersebut</w:t>
      </w:r>
      <w:proofErr w:type="spellEnd"/>
      <w:r w:rsidR="00273B63" w:rsidRPr="00465DED">
        <w:rPr>
          <w:rFonts w:ascii="Times New Roman" w:eastAsia="Calibri" w:hAnsi="Times New Roman" w:cs="Times New Roman"/>
          <w:color w:val="000000"/>
          <w:sz w:val="24"/>
          <w:szCs w:val="24"/>
          <w:lang w:val="en-US"/>
        </w:rPr>
        <w:t>.</w:t>
      </w:r>
    </w:p>
    <w:p w:rsidR="000F76FC" w:rsidRPr="00465DED" w:rsidRDefault="00E45822" w:rsidP="00E45822">
      <w:pPr>
        <w:ind w:firstLine="851"/>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s-EC"/>
        </w:rPr>
        <w:t>Sistem</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peradilan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pidana</w:t>
      </w:r>
      <w:proofErr w:type="spellEnd"/>
      <w:r w:rsidRPr="00465DED">
        <w:rPr>
          <w:rFonts w:ascii="Times New Roman" w:hAnsi="Times New Roman" w:cs="Times New Roman"/>
          <w:sz w:val="24"/>
          <w:szCs w:val="24"/>
          <w:lang w:val="es-EC"/>
        </w:rPr>
        <w:t xml:space="preserve"> formal yang pada </w:t>
      </w:r>
      <w:proofErr w:type="spellStart"/>
      <w:r w:rsidRPr="00465DED">
        <w:rPr>
          <w:rFonts w:ascii="Times New Roman" w:hAnsi="Times New Roman" w:cs="Times New Roman"/>
          <w:sz w:val="24"/>
          <w:szCs w:val="24"/>
          <w:lang w:val="es-EC"/>
        </w:rPr>
        <w:t>akhirnya</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menempatkan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anak</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dalam</w:t>
      </w:r>
      <w:proofErr w:type="spellEnd"/>
      <w:r w:rsidRPr="00465DED">
        <w:rPr>
          <w:rFonts w:ascii="Times New Roman" w:hAnsi="Times New Roman" w:cs="Times New Roman"/>
          <w:sz w:val="24"/>
          <w:szCs w:val="24"/>
          <w:lang w:val="es-EC"/>
        </w:rPr>
        <w:t xml:space="preserve"> status </w:t>
      </w:r>
      <w:proofErr w:type="spellStart"/>
      <w:r w:rsidRPr="00465DED">
        <w:rPr>
          <w:rFonts w:ascii="Times New Roman" w:hAnsi="Times New Roman" w:cs="Times New Roman"/>
          <w:sz w:val="24"/>
          <w:szCs w:val="24"/>
          <w:lang w:val="es-EC"/>
        </w:rPr>
        <w:t>narapidana</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tentunya</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membawa</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konsekuensi</w:t>
      </w:r>
      <w:proofErr w:type="spellEnd"/>
      <w:r w:rsidRPr="00465DED">
        <w:rPr>
          <w:rFonts w:ascii="Times New Roman" w:hAnsi="Times New Roman" w:cs="Times New Roman"/>
          <w:sz w:val="24"/>
          <w:szCs w:val="24"/>
          <w:lang w:val="es-EC"/>
        </w:rPr>
        <w:t xml:space="preserve"> yang </w:t>
      </w:r>
      <w:proofErr w:type="spellStart"/>
      <w:r w:rsidRPr="00465DED">
        <w:rPr>
          <w:rFonts w:ascii="Times New Roman" w:hAnsi="Times New Roman" w:cs="Times New Roman"/>
          <w:sz w:val="24"/>
          <w:szCs w:val="24"/>
          <w:lang w:val="es-EC"/>
        </w:rPr>
        <w:t>cukup</w:t>
      </w:r>
      <w:proofErr w:type="spellEnd"/>
      <w:r w:rsidRPr="00465DED">
        <w:rPr>
          <w:rFonts w:ascii="Times New Roman" w:hAnsi="Times New Roman" w:cs="Times New Roman"/>
          <w:sz w:val="24"/>
          <w:szCs w:val="24"/>
          <w:lang w:val="es-EC"/>
        </w:rPr>
        <w:t xml:space="preserve"> besar </w:t>
      </w:r>
      <w:proofErr w:type="spellStart"/>
      <w:r w:rsidRPr="00465DED">
        <w:rPr>
          <w:rFonts w:ascii="Times New Roman" w:hAnsi="Times New Roman" w:cs="Times New Roman"/>
          <w:sz w:val="24"/>
          <w:szCs w:val="24"/>
          <w:lang w:val="es-EC"/>
        </w:rPr>
        <w:t>dalam</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hal</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tumbuh</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kembang</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anak</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Proses</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penghukuman</w:t>
      </w:r>
      <w:proofErr w:type="spellEnd"/>
      <w:r w:rsidRPr="00465DED">
        <w:rPr>
          <w:rFonts w:ascii="Times New Roman" w:hAnsi="Times New Roman" w:cs="Times New Roman"/>
          <w:sz w:val="24"/>
          <w:szCs w:val="24"/>
          <w:lang w:val="es-EC"/>
        </w:rPr>
        <w:t xml:space="preserve"> yang </w:t>
      </w:r>
      <w:proofErr w:type="spellStart"/>
      <w:r w:rsidRPr="00465DED">
        <w:rPr>
          <w:rFonts w:ascii="Times New Roman" w:hAnsi="Times New Roman" w:cs="Times New Roman"/>
          <w:sz w:val="24"/>
          <w:szCs w:val="24"/>
          <w:lang w:val="es-EC"/>
        </w:rPr>
        <w:t>diberikan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kepada</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anak</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lewat</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sistem</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peradilan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pidana</w:t>
      </w:r>
      <w:proofErr w:type="spellEnd"/>
      <w:r w:rsidRPr="00465DED">
        <w:rPr>
          <w:rFonts w:ascii="Times New Roman" w:hAnsi="Times New Roman" w:cs="Times New Roman"/>
          <w:sz w:val="24"/>
          <w:szCs w:val="24"/>
          <w:lang w:val="es-EC"/>
        </w:rPr>
        <w:t xml:space="preserve"> formal </w:t>
      </w:r>
      <w:proofErr w:type="spellStart"/>
      <w:r w:rsidRPr="00465DED">
        <w:rPr>
          <w:rFonts w:ascii="Times New Roman" w:hAnsi="Times New Roman" w:cs="Times New Roman"/>
          <w:sz w:val="24"/>
          <w:szCs w:val="24"/>
          <w:lang w:val="es-EC"/>
        </w:rPr>
        <w:t>dengan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memasukkan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anak</w:t>
      </w:r>
      <w:proofErr w:type="spellEnd"/>
      <w:r w:rsidRPr="00465DED">
        <w:rPr>
          <w:rFonts w:ascii="Times New Roman" w:hAnsi="Times New Roman" w:cs="Times New Roman"/>
          <w:sz w:val="24"/>
          <w:szCs w:val="24"/>
          <w:lang w:val="es-EC"/>
        </w:rPr>
        <w:t xml:space="preserve"> ke </w:t>
      </w:r>
      <w:proofErr w:type="spellStart"/>
      <w:r w:rsidRPr="00465DED">
        <w:rPr>
          <w:rFonts w:ascii="Times New Roman" w:hAnsi="Times New Roman" w:cs="Times New Roman"/>
          <w:sz w:val="24"/>
          <w:szCs w:val="24"/>
          <w:lang w:val="es-EC"/>
        </w:rPr>
        <w:t>dalam</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penjara</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ternyata</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tidak</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berhasil</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menjadikan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anak</w:t>
      </w:r>
      <w:proofErr w:type="spellEnd"/>
      <w:r w:rsidRPr="00465DED">
        <w:rPr>
          <w:rFonts w:ascii="Times New Roman" w:hAnsi="Times New Roman" w:cs="Times New Roman"/>
          <w:sz w:val="24"/>
          <w:szCs w:val="24"/>
          <w:lang w:val="es-EC"/>
        </w:rPr>
        <w:t xml:space="preserve"> jera dan </w:t>
      </w:r>
      <w:proofErr w:type="spellStart"/>
      <w:r w:rsidRPr="00465DED">
        <w:rPr>
          <w:rFonts w:ascii="Times New Roman" w:hAnsi="Times New Roman" w:cs="Times New Roman"/>
          <w:sz w:val="24"/>
          <w:szCs w:val="24"/>
          <w:lang w:val="es-EC"/>
        </w:rPr>
        <w:t>menjadi</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pribadi</w:t>
      </w:r>
      <w:proofErr w:type="spellEnd"/>
      <w:r w:rsidRPr="00465DED">
        <w:rPr>
          <w:rFonts w:ascii="Times New Roman" w:hAnsi="Times New Roman" w:cs="Times New Roman"/>
          <w:sz w:val="24"/>
          <w:szCs w:val="24"/>
          <w:lang w:val="es-EC"/>
        </w:rPr>
        <w:t xml:space="preserve"> yang </w:t>
      </w:r>
      <w:proofErr w:type="spellStart"/>
      <w:r w:rsidRPr="00465DED">
        <w:rPr>
          <w:rFonts w:ascii="Times New Roman" w:hAnsi="Times New Roman" w:cs="Times New Roman"/>
          <w:sz w:val="24"/>
          <w:szCs w:val="24"/>
          <w:lang w:val="es-EC"/>
        </w:rPr>
        <w:t>lebih</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baik</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lastRenderedPageBreak/>
        <w:t>untuk</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menunjang</w:t>
      </w:r>
      <w:proofErr w:type="spellEnd"/>
      <w:r w:rsidRPr="00465DED">
        <w:rPr>
          <w:rFonts w:ascii="Times New Roman" w:hAnsi="Times New Roman" w:cs="Times New Roman"/>
          <w:sz w:val="24"/>
          <w:szCs w:val="24"/>
          <w:lang w:val="es-EC"/>
        </w:rPr>
        <w:t xml:space="preserve"> p</w:t>
      </w:r>
      <w:r w:rsidRPr="00465DED">
        <w:rPr>
          <w:rFonts w:ascii="Times New Roman" w:hAnsi="Times New Roman" w:cs="Times New Roman"/>
          <w:sz w:val="24"/>
          <w:szCs w:val="24"/>
        </w:rPr>
        <w:t>r</w:t>
      </w:r>
      <w:r w:rsidRPr="00465DED">
        <w:rPr>
          <w:rFonts w:ascii="Times New Roman" w:hAnsi="Times New Roman" w:cs="Times New Roman"/>
          <w:sz w:val="24"/>
          <w:szCs w:val="24"/>
          <w:lang w:val="es-EC"/>
        </w:rPr>
        <w:t xml:space="preserve">oses </w:t>
      </w:r>
      <w:proofErr w:type="spellStart"/>
      <w:r w:rsidRPr="00465DED">
        <w:rPr>
          <w:rFonts w:ascii="Times New Roman" w:hAnsi="Times New Roman" w:cs="Times New Roman"/>
          <w:sz w:val="24"/>
          <w:szCs w:val="24"/>
          <w:lang w:val="es-EC"/>
        </w:rPr>
        <w:t>tumbuh</w:t>
      </w:r>
      <w:proofErr w:type="spellEnd"/>
      <w:r w:rsidRPr="00465DED">
        <w:rPr>
          <w:rFonts w:ascii="Times New Roman" w:hAnsi="Times New Roman" w:cs="Times New Roman"/>
          <w:sz w:val="24"/>
          <w:szCs w:val="24"/>
        </w:rPr>
        <w:t>-</w:t>
      </w:r>
      <w:proofErr w:type="spellStart"/>
      <w:r w:rsidRPr="00465DED">
        <w:rPr>
          <w:rFonts w:ascii="Times New Roman" w:hAnsi="Times New Roman" w:cs="Times New Roman"/>
          <w:sz w:val="24"/>
          <w:szCs w:val="24"/>
          <w:lang w:val="es-EC"/>
        </w:rPr>
        <w:t>kembangnya</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Penjara</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justru</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seringkali</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membuat</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anak</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semakin</w:t>
      </w:r>
      <w:proofErr w:type="spellEnd"/>
      <w:r w:rsidRPr="00465DED">
        <w:rPr>
          <w:rFonts w:ascii="Times New Roman" w:hAnsi="Times New Roman" w:cs="Times New Roman"/>
          <w:sz w:val="24"/>
          <w:szCs w:val="24"/>
          <w:lang w:val="es-EC"/>
        </w:rPr>
        <w:t xml:space="preserve"> profesional </w:t>
      </w:r>
      <w:proofErr w:type="spellStart"/>
      <w:r w:rsidRPr="00465DED">
        <w:rPr>
          <w:rFonts w:ascii="Times New Roman" w:hAnsi="Times New Roman" w:cs="Times New Roman"/>
          <w:sz w:val="24"/>
          <w:szCs w:val="24"/>
          <w:lang w:val="es-EC"/>
        </w:rPr>
        <w:t>dalam</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melakukan</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tindak</w:t>
      </w:r>
      <w:proofErr w:type="spellEnd"/>
      <w:r w:rsidRPr="00465DED">
        <w:rPr>
          <w:rFonts w:ascii="Times New Roman" w:hAnsi="Times New Roman" w:cs="Times New Roman"/>
          <w:sz w:val="24"/>
          <w:szCs w:val="24"/>
          <w:lang w:val="es-EC"/>
        </w:rPr>
        <w:t xml:space="preserve"> </w:t>
      </w:r>
      <w:proofErr w:type="spellStart"/>
      <w:r w:rsidRPr="00465DED">
        <w:rPr>
          <w:rFonts w:ascii="Times New Roman" w:hAnsi="Times New Roman" w:cs="Times New Roman"/>
          <w:sz w:val="24"/>
          <w:szCs w:val="24"/>
          <w:lang w:val="es-EC"/>
        </w:rPr>
        <w:t>kejahatan</w:t>
      </w:r>
      <w:proofErr w:type="spellEnd"/>
      <w:r w:rsidRPr="00465DED">
        <w:rPr>
          <w:rFonts w:ascii="Times New Roman" w:hAnsi="Times New Roman" w:cs="Times New Roman"/>
          <w:sz w:val="24"/>
          <w:szCs w:val="24"/>
          <w:lang w:val="es-EC"/>
        </w:rPr>
        <w:t>.</w:t>
      </w:r>
      <w:r w:rsidRPr="00465DED">
        <w:rPr>
          <w:rFonts w:ascii="Times New Roman" w:hAnsi="Times New Roman" w:cs="Times New Roman"/>
          <w:sz w:val="24"/>
          <w:szCs w:val="24"/>
        </w:rPr>
        <w:t xml:space="preserve"> </w:t>
      </w:r>
    </w:p>
    <w:p w:rsidR="00B311A7" w:rsidRPr="00465DED" w:rsidRDefault="00E45822" w:rsidP="00E45822">
      <w:pPr>
        <w:ind w:firstLine="851"/>
        <w:rPr>
          <w:rFonts w:ascii="Times New Roman" w:eastAsia="Calibri" w:hAnsi="Times New Roman" w:cs="Times New Roman"/>
          <w:color w:val="000000"/>
          <w:sz w:val="24"/>
          <w:szCs w:val="24"/>
          <w:lang w:val="en-US"/>
        </w:rPr>
      </w:pPr>
      <w:r w:rsidRPr="00465DED">
        <w:rPr>
          <w:rFonts w:ascii="Times New Roman" w:hAnsi="Times New Roman" w:cs="Times New Roman"/>
          <w:sz w:val="24"/>
          <w:szCs w:val="24"/>
        </w:rPr>
        <w:t>Secara garis besar upaya penanganan tindak pidana dilakukan dengan penegakan hukum oleh aparat penegak hukum. Penanganan tindak pidana melalui jalur penal menyangkut bekerjanya fungsi aparatur penegak hukum sistem peradilan pidana yang terdiri dari kepolisian, kejaksaan, pengadilan dan lembaga pemasyarakatan</w:t>
      </w:r>
      <w:r w:rsidRPr="00465DED">
        <w:rPr>
          <w:rFonts w:ascii="Times New Roman" w:hAnsi="Times New Roman" w:cs="Times New Roman"/>
          <w:sz w:val="24"/>
          <w:szCs w:val="24"/>
          <w:lang w:val="en-US"/>
        </w:rPr>
        <w:t xml:space="preserve">. </w:t>
      </w:r>
      <w:proofErr w:type="spellStart"/>
      <w:r w:rsidR="002D717A" w:rsidRPr="00465DED">
        <w:rPr>
          <w:rFonts w:ascii="Times New Roman" w:eastAsia="Calibri" w:hAnsi="Times New Roman" w:cs="Times New Roman"/>
          <w:color w:val="000000"/>
          <w:sz w:val="24"/>
          <w:szCs w:val="24"/>
          <w:lang w:val="en-US"/>
        </w:rPr>
        <w:t>Dalam</w:t>
      </w:r>
      <w:proofErr w:type="spellEnd"/>
      <w:r w:rsidR="002D717A" w:rsidRPr="00465DED">
        <w:rPr>
          <w:rFonts w:ascii="Times New Roman" w:eastAsia="Calibri" w:hAnsi="Times New Roman" w:cs="Times New Roman"/>
          <w:color w:val="000000"/>
          <w:sz w:val="24"/>
          <w:szCs w:val="24"/>
          <w:lang w:val="en-US"/>
        </w:rPr>
        <w:t xml:space="preserve"> </w:t>
      </w:r>
      <w:proofErr w:type="spellStart"/>
      <w:r w:rsidR="002D717A" w:rsidRPr="00465DED">
        <w:rPr>
          <w:rFonts w:ascii="Times New Roman" w:eastAsia="Calibri" w:hAnsi="Times New Roman" w:cs="Times New Roman"/>
          <w:color w:val="000000"/>
          <w:sz w:val="24"/>
          <w:szCs w:val="24"/>
          <w:lang w:val="en-US"/>
        </w:rPr>
        <w:t>menangani</w:t>
      </w:r>
      <w:proofErr w:type="spellEnd"/>
      <w:r w:rsidR="00491FD4" w:rsidRPr="00465DED">
        <w:rPr>
          <w:rFonts w:ascii="Times New Roman" w:eastAsia="Calibri" w:hAnsi="Times New Roman" w:cs="Times New Roman"/>
          <w:color w:val="000000"/>
          <w:sz w:val="24"/>
          <w:szCs w:val="24"/>
          <w:lang w:val="en-US"/>
        </w:rPr>
        <w:t xml:space="preserve"> </w:t>
      </w:r>
      <w:proofErr w:type="spellStart"/>
      <w:r w:rsidR="00491FD4" w:rsidRPr="00465DED">
        <w:rPr>
          <w:rFonts w:ascii="Times New Roman" w:eastAsia="Calibri" w:hAnsi="Times New Roman" w:cs="Times New Roman"/>
          <w:color w:val="000000"/>
          <w:sz w:val="24"/>
          <w:szCs w:val="24"/>
          <w:lang w:val="en-US"/>
        </w:rPr>
        <w:t>ana</w:t>
      </w:r>
      <w:r w:rsidR="00273B63" w:rsidRPr="00465DED">
        <w:rPr>
          <w:rFonts w:ascii="Times New Roman" w:eastAsia="Calibri" w:hAnsi="Times New Roman" w:cs="Times New Roman"/>
          <w:color w:val="000000"/>
          <w:sz w:val="24"/>
          <w:szCs w:val="24"/>
          <w:lang w:val="en-US"/>
        </w:rPr>
        <w:t>k</w:t>
      </w:r>
      <w:proofErr w:type="spellEnd"/>
      <w:r w:rsidR="00273B63" w:rsidRPr="00465DED">
        <w:rPr>
          <w:rFonts w:ascii="Times New Roman" w:eastAsia="Calibri" w:hAnsi="Times New Roman" w:cs="Times New Roman"/>
          <w:color w:val="000000"/>
          <w:sz w:val="24"/>
          <w:szCs w:val="24"/>
          <w:lang w:val="en-US"/>
        </w:rPr>
        <w:t xml:space="preserve"> yang </w:t>
      </w:r>
      <w:proofErr w:type="spellStart"/>
      <w:r w:rsidR="00273B63" w:rsidRPr="00465DED">
        <w:rPr>
          <w:rFonts w:ascii="Times New Roman" w:eastAsia="Calibri" w:hAnsi="Times New Roman" w:cs="Times New Roman"/>
          <w:color w:val="000000"/>
          <w:sz w:val="24"/>
          <w:szCs w:val="24"/>
          <w:lang w:val="en-US"/>
        </w:rPr>
        <w:t>terlibat</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dalam</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suatu</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tindak</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pidana</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dalam</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hal</w:t>
      </w:r>
      <w:proofErr w:type="spellEnd"/>
      <w:r w:rsidR="00273B63" w:rsidRPr="00465DED">
        <w:rPr>
          <w:rFonts w:ascii="Times New Roman" w:eastAsia="Calibri" w:hAnsi="Times New Roman" w:cs="Times New Roman"/>
          <w:color w:val="000000"/>
          <w:sz w:val="24"/>
          <w:szCs w:val="24"/>
          <w:lang w:val="en-US"/>
        </w:rPr>
        <w:t xml:space="preserve"> </w:t>
      </w:r>
      <w:proofErr w:type="spellStart"/>
      <w:r w:rsidR="00273B63" w:rsidRPr="00465DED">
        <w:rPr>
          <w:rFonts w:ascii="Times New Roman" w:eastAsia="Calibri" w:hAnsi="Times New Roman" w:cs="Times New Roman"/>
          <w:color w:val="000000"/>
          <w:sz w:val="24"/>
          <w:szCs w:val="24"/>
          <w:lang w:val="en-US"/>
        </w:rPr>
        <w:t>in</w:t>
      </w:r>
      <w:r w:rsidR="002C35F3" w:rsidRPr="00465DED">
        <w:rPr>
          <w:rFonts w:ascii="Times New Roman" w:eastAsia="Calibri" w:hAnsi="Times New Roman" w:cs="Times New Roman"/>
          <w:color w:val="000000"/>
          <w:sz w:val="24"/>
          <w:szCs w:val="24"/>
          <w:lang w:val="en-US"/>
        </w:rPr>
        <w:t>i</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tindak</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pidana</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Narkotika</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kita</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telah</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memiliki</w:t>
      </w:r>
      <w:proofErr w:type="spellEnd"/>
      <w:r w:rsidR="002C35F3" w:rsidRPr="00465DED">
        <w:rPr>
          <w:rFonts w:ascii="Times New Roman" w:eastAsia="Calibri" w:hAnsi="Times New Roman" w:cs="Times New Roman"/>
          <w:color w:val="000000"/>
          <w:sz w:val="24"/>
          <w:szCs w:val="24"/>
          <w:lang w:val="en-US"/>
        </w:rPr>
        <w:t xml:space="preserve"> modal </w:t>
      </w:r>
      <w:proofErr w:type="spellStart"/>
      <w:r w:rsidR="002C35F3" w:rsidRPr="00465DED">
        <w:rPr>
          <w:rFonts w:ascii="Times New Roman" w:eastAsia="Calibri" w:hAnsi="Times New Roman" w:cs="Times New Roman"/>
          <w:color w:val="000000"/>
          <w:sz w:val="24"/>
          <w:szCs w:val="24"/>
          <w:lang w:val="en-US"/>
        </w:rPr>
        <w:t>dasar</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yaitu</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undang-undang</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Sistem</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Peradilan</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pidana</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Anak</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Maka</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perlu</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dikembangkan</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suatu</w:t>
      </w:r>
      <w:proofErr w:type="spellEnd"/>
      <w:r w:rsidR="002C35F3" w:rsidRPr="00465DED">
        <w:rPr>
          <w:rFonts w:ascii="Times New Roman" w:eastAsia="Calibri" w:hAnsi="Times New Roman" w:cs="Times New Roman"/>
          <w:color w:val="000000"/>
          <w:sz w:val="24"/>
          <w:szCs w:val="24"/>
          <w:lang w:val="en-US"/>
        </w:rPr>
        <w:t xml:space="preserve"> </w:t>
      </w:r>
      <w:r w:rsidR="009A09CD" w:rsidRPr="00465DED">
        <w:rPr>
          <w:rFonts w:ascii="Times New Roman" w:eastAsia="Calibri" w:hAnsi="Times New Roman" w:cs="Times New Roman"/>
          <w:color w:val="000000"/>
          <w:sz w:val="24"/>
          <w:szCs w:val="24"/>
          <w:lang w:val="en-US"/>
        </w:rPr>
        <w:t xml:space="preserve">model </w:t>
      </w:r>
      <w:proofErr w:type="spellStart"/>
      <w:r w:rsidR="002C35F3" w:rsidRPr="00465DED">
        <w:rPr>
          <w:rFonts w:ascii="Times New Roman" w:eastAsia="Calibri" w:hAnsi="Times New Roman" w:cs="Times New Roman"/>
          <w:color w:val="000000"/>
          <w:sz w:val="24"/>
          <w:szCs w:val="24"/>
          <w:lang w:val="en-US"/>
        </w:rPr>
        <w:t>penanganan</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terhadap</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anak</w:t>
      </w:r>
      <w:proofErr w:type="spellEnd"/>
      <w:r w:rsidR="002C35F3" w:rsidRPr="00465DED">
        <w:rPr>
          <w:rFonts w:ascii="Times New Roman" w:eastAsia="Calibri" w:hAnsi="Times New Roman" w:cs="Times New Roman"/>
          <w:color w:val="000000"/>
          <w:sz w:val="24"/>
          <w:szCs w:val="24"/>
          <w:lang w:val="en-US"/>
        </w:rPr>
        <w:t xml:space="preserve"> yang </w:t>
      </w:r>
      <w:proofErr w:type="spellStart"/>
      <w:r w:rsidR="002C35F3" w:rsidRPr="00465DED">
        <w:rPr>
          <w:rFonts w:ascii="Times New Roman" w:eastAsia="Calibri" w:hAnsi="Times New Roman" w:cs="Times New Roman"/>
          <w:color w:val="000000"/>
          <w:sz w:val="24"/>
          <w:szCs w:val="24"/>
          <w:lang w:val="en-US"/>
        </w:rPr>
        <w:t>terlibat</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tindak</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pidana</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narkotika</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dengan</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menjadikan</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undang-undang</w:t>
      </w:r>
      <w:proofErr w:type="spellEnd"/>
      <w:r w:rsidR="002C35F3" w:rsidRPr="00465DED">
        <w:rPr>
          <w:rFonts w:ascii="Times New Roman" w:eastAsia="Calibri" w:hAnsi="Times New Roman" w:cs="Times New Roman"/>
          <w:color w:val="000000"/>
          <w:sz w:val="24"/>
          <w:szCs w:val="24"/>
          <w:lang w:val="en-US"/>
        </w:rPr>
        <w:t xml:space="preserve"> system </w:t>
      </w:r>
      <w:proofErr w:type="spellStart"/>
      <w:r w:rsidR="002C35F3" w:rsidRPr="00465DED">
        <w:rPr>
          <w:rFonts w:ascii="Times New Roman" w:eastAsia="Calibri" w:hAnsi="Times New Roman" w:cs="Times New Roman"/>
          <w:color w:val="000000"/>
          <w:sz w:val="24"/>
          <w:szCs w:val="24"/>
          <w:lang w:val="en-US"/>
        </w:rPr>
        <w:t>peradilan</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pidana</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anak</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sebagai</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acuan</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dalam</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menangani</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anak</w:t>
      </w:r>
      <w:proofErr w:type="spellEnd"/>
      <w:r w:rsidR="002C35F3" w:rsidRPr="00465DED">
        <w:rPr>
          <w:rFonts w:ascii="Times New Roman" w:eastAsia="Calibri" w:hAnsi="Times New Roman" w:cs="Times New Roman"/>
          <w:color w:val="000000"/>
          <w:sz w:val="24"/>
          <w:szCs w:val="24"/>
          <w:lang w:val="en-US"/>
        </w:rPr>
        <w:t xml:space="preserve"> yang </w:t>
      </w:r>
      <w:proofErr w:type="spellStart"/>
      <w:r w:rsidR="002C35F3" w:rsidRPr="00465DED">
        <w:rPr>
          <w:rFonts w:ascii="Times New Roman" w:eastAsia="Calibri" w:hAnsi="Times New Roman" w:cs="Times New Roman"/>
          <w:color w:val="000000"/>
          <w:sz w:val="24"/>
          <w:szCs w:val="24"/>
          <w:lang w:val="en-US"/>
        </w:rPr>
        <w:t>berkonflik</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dengan</w:t>
      </w:r>
      <w:proofErr w:type="spellEnd"/>
      <w:r w:rsidR="002C35F3" w:rsidRPr="00465DED">
        <w:rPr>
          <w:rFonts w:ascii="Times New Roman" w:eastAsia="Calibri" w:hAnsi="Times New Roman" w:cs="Times New Roman"/>
          <w:color w:val="000000"/>
          <w:sz w:val="24"/>
          <w:szCs w:val="24"/>
          <w:lang w:val="en-US"/>
        </w:rPr>
        <w:t xml:space="preserve"> </w:t>
      </w:r>
      <w:proofErr w:type="spellStart"/>
      <w:r w:rsidR="002C35F3" w:rsidRPr="00465DED">
        <w:rPr>
          <w:rFonts w:ascii="Times New Roman" w:eastAsia="Calibri" w:hAnsi="Times New Roman" w:cs="Times New Roman"/>
          <w:color w:val="000000"/>
          <w:sz w:val="24"/>
          <w:szCs w:val="24"/>
          <w:lang w:val="en-US"/>
        </w:rPr>
        <w:t>hukum</w:t>
      </w:r>
      <w:proofErr w:type="spellEnd"/>
      <w:r w:rsidR="002C35F3" w:rsidRPr="00465DED">
        <w:rPr>
          <w:rFonts w:ascii="Times New Roman" w:eastAsia="Calibri" w:hAnsi="Times New Roman" w:cs="Times New Roman"/>
          <w:color w:val="000000"/>
          <w:sz w:val="24"/>
          <w:szCs w:val="24"/>
          <w:lang w:val="en-US"/>
        </w:rPr>
        <w:t>.</w:t>
      </w:r>
    </w:p>
    <w:p w:rsidR="00B311A7" w:rsidRPr="00465DED" w:rsidRDefault="00B311A7" w:rsidP="00B311A7">
      <w:pPr>
        <w:ind w:firstLine="851"/>
        <w:rPr>
          <w:rFonts w:ascii="Times New Roman" w:hAnsi="Times New Roman" w:cs="Times New Roman"/>
          <w:sz w:val="24"/>
          <w:szCs w:val="24"/>
          <w:lang w:val="en-US"/>
        </w:rPr>
      </w:pPr>
      <w:r w:rsidRPr="00465DED">
        <w:rPr>
          <w:rFonts w:ascii="Times New Roman" w:hAnsi="Times New Roman" w:cs="Times New Roman"/>
          <w:sz w:val="24"/>
          <w:szCs w:val="24"/>
        </w:rPr>
        <w:t xml:space="preserve">Penulis dalam hal ini mencoba memberikan rekomendasi model penanganan yang akan dikembangkan </w:t>
      </w:r>
      <w:proofErr w:type="spellStart"/>
      <w:r w:rsidR="00E45822" w:rsidRPr="00465DED">
        <w:rPr>
          <w:rFonts w:ascii="Times New Roman" w:hAnsi="Times New Roman" w:cs="Times New Roman"/>
          <w:sz w:val="24"/>
          <w:szCs w:val="24"/>
          <w:lang w:val="en-US"/>
        </w:rPr>
        <w:t>dengan</w:t>
      </w:r>
      <w:proofErr w:type="spellEnd"/>
      <w:r w:rsidR="00E45822"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pendekatan restorative justice melalui implementasi diversi dengan maksud menghindarkan anak </w:t>
      </w:r>
      <w:r w:rsidR="00E45822" w:rsidRPr="00465DED">
        <w:rPr>
          <w:rFonts w:ascii="Times New Roman" w:hAnsi="Times New Roman" w:cs="Times New Roman"/>
          <w:sz w:val="24"/>
          <w:szCs w:val="24"/>
          <w:lang w:val="en-US"/>
        </w:rPr>
        <w:t xml:space="preserve">yang </w:t>
      </w:r>
      <w:proofErr w:type="spellStart"/>
      <w:r w:rsidR="00E45822" w:rsidRPr="00465DED">
        <w:rPr>
          <w:rFonts w:ascii="Times New Roman" w:hAnsi="Times New Roman" w:cs="Times New Roman"/>
          <w:sz w:val="24"/>
          <w:szCs w:val="24"/>
          <w:lang w:val="en-US"/>
        </w:rPr>
        <w:t>terlibat</w:t>
      </w:r>
      <w:proofErr w:type="spellEnd"/>
      <w:r w:rsidR="00E45822" w:rsidRPr="00465DED">
        <w:rPr>
          <w:rFonts w:ascii="Times New Roman" w:hAnsi="Times New Roman" w:cs="Times New Roman"/>
          <w:sz w:val="24"/>
          <w:szCs w:val="24"/>
          <w:lang w:val="en-US"/>
        </w:rPr>
        <w:t xml:space="preserve"> </w:t>
      </w:r>
      <w:proofErr w:type="spellStart"/>
      <w:r w:rsidR="00E45822" w:rsidRPr="00465DED">
        <w:rPr>
          <w:rFonts w:ascii="Times New Roman" w:hAnsi="Times New Roman" w:cs="Times New Roman"/>
          <w:sz w:val="24"/>
          <w:szCs w:val="24"/>
          <w:lang w:val="en-US"/>
        </w:rPr>
        <w:t>dlam</w:t>
      </w:r>
      <w:proofErr w:type="spellEnd"/>
      <w:r w:rsidR="00E45822" w:rsidRPr="00465DED">
        <w:rPr>
          <w:rFonts w:ascii="Times New Roman" w:hAnsi="Times New Roman" w:cs="Times New Roman"/>
          <w:sz w:val="24"/>
          <w:szCs w:val="24"/>
          <w:lang w:val="en-US"/>
        </w:rPr>
        <w:t xml:space="preserve"> </w:t>
      </w:r>
      <w:proofErr w:type="spellStart"/>
      <w:r w:rsidR="00E45822" w:rsidRPr="00465DED">
        <w:rPr>
          <w:rFonts w:ascii="Times New Roman" w:hAnsi="Times New Roman" w:cs="Times New Roman"/>
          <w:sz w:val="24"/>
          <w:szCs w:val="24"/>
          <w:lang w:val="en-US"/>
        </w:rPr>
        <w:t>suatu</w:t>
      </w:r>
      <w:proofErr w:type="spellEnd"/>
      <w:r w:rsidR="00E45822" w:rsidRPr="00465DED">
        <w:rPr>
          <w:rFonts w:ascii="Times New Roman" w:hAnsi="Times New Roman" w:cs="Times New Roman"/>
          <w:sz w:val="24"/>
          <w:szCs w:val="24"/>
          <w:lang w:val="en-US"/>
        </w:rPr>
        <w:t xml:space="preserve"> </w:t>
      </w:r>
      <w:proofErr w:type="spellStart"/>
      <w:r w:rsidR="00E45822" w:rsidRPr="00465DED">
        <w:rPr>
          <w:rFonts w:ascii="Times New Roman" w:hAnsi="Times New Roman" w:cs="Times New Roman"/>
          <w:sz w:val="24"/>
          <w:szCs w:val="24"/>
          <w:lang w:val="en-US"/>
        </w:rPr>
        <w:t>tindak</w:t>
      </w:r>
      <w:proofErr w:type="spellEnd"/>
      <w:r w:rsidR="00E45822" w:rsidRPr="00465DED">
        <w:rPr>
          <w:rFonts w:ascii="Times New Roman" w:hAnsi="Times New Roman" w:cs="Times New Roman"/>
          <w:sz w:val="24"/>
          <w:szCs w:val="24"/>
          <w:lang w:val="en-US"/>
        </w:rPr>
        <w:t xml:space="preserve"> </w:t>
      </w:r>
      <w:proofErr w:type="spellStart"/>
      <w:r w:rsidR="00E45822" w:rsidRPr="00465DED">
        <w:rPr>
          <w:rFonts w:ascii="Times New Roman" w:hAnsi="Times New Roman" w:cs="Times New Roman"/>
          <w:sz w:val="24"/>
          <w:szCs w:val="24"/>
          <w:lang w:val="en-US"/>
        </w:rPr>
        <w:t>pidana</w:t>
      </w:r>
      <w:proofErr w:type="spellEnd"/>
      <w:r w:rsidR="00E45822" w:rsidRPr="00465DED">
        <w:rPr>
          <w:rFonts w:ascii="Times New Roman" w:hAnsi="Times New Roman" w:cs="Times New Roman"/>
          <w:sz w:val="24"/>
          <w:szCs w:val="24"/>
          <w:lang w:val="en-US"/>
        </w:rPr>
        <w:t xml:space="preserve"> </w:t>
      </w:r>
      <w:proofErr w:type="spellStart"/>
      <w:r w:rsidR="00E45822" w:rsidRPr="00465DED">
        <w:rPr>
          <w:rFonts w:ascii="Times New Roman" w:hAnsi="Times New Roman" w:cs="Times New Roman"/>
          <w:sz w:val="24"/>
          <w:szCs w:val="24"/>
          <w:lang w:val="en-US"/>
        </w:rPr>
        <w:t>Narkotika</w:t>
      </w:r>
      <w:proofErr w:type="spellEnd"/>
      <w:r w:rsidR="00E45822"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masuk ke dalam jalur formal pengadilan sehingga diharapkan tercapai suatu tujuan akhir yaitu untuk memberikan perlindungan terhadap anak</w:t>
      </w:r>
      <w:r w:rsidR="00E45822" w:rsidRPr="00465DED">
        <w:rPr>
          <w:rFonts w:ascii="Times New Roman" w:hAnsi="Times New Roman" w:cs="Times New Roman"/>
          <w:sz w:val="24"/>
          <w:szCs w:val="24"/>
          <w:lang w:val="en-US"/>
        </w:rPr>
        <w:t xml:space="preserve"> </w:t>
      </w:r>
      <w:proofErr w:type="spellStart"/>
      <w:r w:rsidR="00E45822" w:rsidRPr="00465DED">
        <w:rPr>
          <w:rFonts w:ascii="Times New Roman" w:hAnsi="Times New Roman" w:cs="Times New Roman"/>
          <w:sz w:val="24"/>
          <w:szCs w:val="24"/>
          <w:lang w:val="en-US"/>
        </w:rPr>
        <w:t>dalam</w:t>
      </w:r>
      <w:proofErr w:type="spellEnd"/>
      <w:r w:rsidR="00E45822" w:rsidRPr="00465DED">
        <w:rPr>
          <w:rFonts w:ascii="Times New Roman" w:hAnsi="Times New Roman" w:cs="Times New Roman"/>
          <w:sz w:val="24"/>
          <w:szCs w:val="24"/>
          <w:lang w:val="en-US"/>
        </w:rPr>
        <w:t xml:space="preserve"> </w:t>
      </w:r>
      <w:proofErr w:type="spellStart"/>
      <w:r w:rsidR="00E45822" w:rsidRPr="00465DED">
        <w:rPr>
          <w:rFonts w:ascii="Times New Roman" w:hAnsi="Times New Roman" w:cs="Times New Roman"/>
          <w:sz w:val="24"/>
          <w:szCs w:val="24"/>
          <w:lang w:val="en-US"/>
        </w:rPr>
        <w:t>situasi</w:t>
      </w:r>
      <w:proofErr w:type="spellEnd"/>
      <w:r w:rsidR="00E45822" w:rsidRPr="00465DED">
        <w:rPr>
          <w:rFonts w:ascii="Times New Roman" w:hAnsi="Times New Roman" w:cs="Times New Roman"/>
          <w:sz w:val="24"/>
          <w:szCs w:val="24"/>
          <w:lang w:val="en-US"/>
        </w:rPr>
        <w:t xml:space="preserve"> </w:t>
      </w:r>
      <w:proofErr w:type="spellStart"/>
      <w:r w:rsidR="00E45822" w:rsidRPr="00465DED">
        <w:rPr>
          <w:rFonts w:ascii="Times New Roman" w:hAnsi="Times New Roman" w:cs="Times New Roman"/>
          <w:sz w:val="24"/>
          <w:szCs w:val="24"/>
          <w:lang w:val="en-US"/>
        </w:rPr>
        <w:t>khusus</w:t>
      </w:r>
      <w:proofErr w:type="spellEnd"/>
      <w:r w:rsidR="00E45822" w:rsidRPr="00465DED">
        <w:rPr>
          <w:rFonts w:ascii="Times New Roman" w:hAnsi="Times New Roman" w:cs="Times New Roman"/>
          <w:sz w:val="24"/>
          <w:szCs w:val="24"/>
          <w:lang w:val="en-US"/>
        </w:rPr>
        <w:t xml:space="preserve"> </w:t>
      </w:r>
      <w:proofErr w:type="spellStart"/>
      <w:r w:rsidR="00E45822" w:rsidRPr="00465DED">
        <w:rPr>
          <w:rFonts w:ascii="Times New Roman" w:hAnsi="Times New Roman" w:cs="Times New Roman"/>
          <w:sz w:val="24"/>
          <w:szCs w:val="24"/>
          <w:lang w:val="en-US"/>
        </w:rPr>
        <w:t>sebgaimana</w:t>
      </w:r>
      <w:proofErr w:type="spellEnd"/>
      <w:r w:rsidR="00E45822" w:rsidRPr="00465DED">
        <w:rPr>
          <w:rFonts w:ascii="Times New Roman" w:hAnsi="Times New Roman" w:cs="Times New Roman"/>
          <w:sz w:val="24"/>
          <w:szCs w:val="24"/>
          <w:lang w:val="en-US"/>
        </w:rPr>
        <w:t xml:space="preserve"> yang </w:t>
      </w:r>
      <w:proofErr w:type="spellStart"/>
      <w:r w:rsidR="00E45822" w:rsidRPr="00465DED">
        <w:rPr>
          <w:rFonts w:ascii="Times New Roman" w:hAnsi="Times New Roman" w:cs="Times New Roman"/>
          <w:sz w:val="24"/>
          <w:szCs w:val="24"/>
          <w:lang w:val="en-US"/>
        </w:rPr>
        <w:t>telah</w:t>
      </w:r>
      <w:proofErr w:type="spellEnd"/>
      <w:r w:rsidR="00E45822" w:rsidRPr="00465DED">
        <w:rPr>
          <w:rFonts w:ascii="Times New Roman" w:hAnsi="Times New Roman" w:cs="Times New Roman"/>
          <w:sz w:val="24"/>
          <w:szCs w:val="24"/>
          <w:lang w:val="en-US"/>
        </w:rPr>
        <w:t xml:space="preserve"> </w:t>
      </w:r>
      <w:proofErr w:type="spellStart"/>
      <w:r w:rsidR="00E45822" w:rsidRPr="00465DED">
        <w:rPr>
          <w:rFonts w:ascii="Times New Roman" w:hAnsi="Times New Roman" w:cs="Times New Roman"/>
          <w:sz w:val="24"/>
          <w:szCs w:val="24"/>
          <w:lang w:val="en-US"/>
        </w:rPr>
        <w:t>diamanatkan</w:t>
      </w:r>
      <w:proofErr w:type="spellEnd"/>
      <w:r w:rsidR="00E45822" w:rsidRPr="00465DED">
        <w:rPr>
          <w:rFonts w:ascii="Times New Roman" w:hAnsi="Times New Roman" w:cs="Times New Roman"/>
          <w:sz w:val="24"/>
          <w:szCs w:val="24"/>
          <w:lang w:val="en-US"/>
        </w:rPr>
        <w:t xml:space="preserve"> </w:t>
      </w:r>
      <w:proofErr w:type="spellStart"/>
      <w:r w:rsidR="00E45822" w:rsidRPr="00465DED">
        <w:rPr>
          <w:rFonts w:ascii="Times New Roman" w:hAnsi="Times New Roman" w:cs="Times New Roman"/>
          <w:sz w:val="24"/>
          <w:szCs w:val="24"/>
          <w:lang w:val="en-US"/>
        </w:rPr>
        <w:t>dalam</w:t>
      </w:r>
      <w:proofErr w:type="spellEnd"/>
      <w:r w:rsidR="00E45822" w:rsidRPr="00465DED">
        <w:rPr>
          <w:rFonts w:ascii="Times New Roman" w:hAnsi="Times New Roman" w:cs="Times New Roman"/>
          <w:sz w:val="24"/>
          <w:szCs w:val="24"/>
          <w:lang w:val="en-US"/>
        </w:rPr>
        <w:t xml:space="preserve"> </w:t>
      </w:r>
      <w:proofErr w:type="spellStart"/>
      <w:r w:rsidR="00E45822" w:rsidRPr="00465DED">
        <w:rPr>
          <w:rFonts w:ascii="Times New Roman" w:hAnsi="Times New Roman" w:cs="Times New Roman"/>
          <w:sz w:val="24"/>
          <w:szCs w:val="24"/>
          <w:lang w:val="en-US"/>
        </w:rPr>
        <w:t>Undang-undang</w:t>
      </w:r>
      <w:proofErr w:type="spellEnd"/>
      <w:r w:rsidR="00E45822" w:rsidRPr="00465DED">
        <w:rPr>
          <w:rFonts w:ascii="Times New Roman" w:hAnsi="Times New Roman" w:cs="Times New Roman"/>
          <w:sz w:val="24"/>
          <w:szCs w:val="24"/>
          <w:lang w:val="en-US"/>
        </w:rPr>
        <w:t xml:space="preserve"> </w:t>
      </w:r>
      <w:proofErr w:type="spellStart"/>
      <w:r w:rsidR="00E45822" w:rsidRPr="00465DED">
        <w:rPr>
          <w:rFonts w:ascii="Times New Roman" w:hAnsi="Times New Roman" w:cs="Times New Roman"/>
          <w:sz w:val="24"/>
          <w:szCs w:val="24"/>
          <w:lang w:val="en-US"/>
        </w:rPr>
        <w:t>Perlindngan</w:t>
      </w:r>
      <w:proofErr w:type="spellEnd"/>
      <w:r w:rsidR="00E45822" w:rsidRPr="00465DED">
        <w:rPr>
          <w:rFonts w:ascii="Times New Roman" w:hAnsi="Times New Roman" w:cs="Times New Roman"/>
          <w:sz w:val="24"/>
          <w:szCs w:val="24"/>
          <w:lang w:val="en-US"/>
        </w:rPr>
        <w:t xml:space="preserve"> </w:t>
      </w:r>
      <w:proofErr w:type="spellStart"/>
      <w:r w:rsidR="00E45822" w:rsidRPr="00465DED">
        <w:rPr>
          <w:rFonts w:ascii="Times New Roman" w:hAnsi="Times New Roman" w:cs="Times New Roman"/>
          <w:sz w:val="24"/>
          <w:szCs w:val="24"/>
          <w:lang w:val="en-US"/>
        </w:rPr>
        <w:t>Anak</w:t>
      </w:r>
      <w:proofErr w:type="spellEnd"/>
      <w:r w:rsidR="00E45822" w:rsidRPr="00465DED">
        <w:rPr>
          <w:rFonts w:ascii="Times New Roman" w:hAnsi="Times New Roman" w:cs="Times New Roman"/>
          <w:sz w:val="24"/>
          <w:szCs w:val="24"/>
          <w:lang w:val="en-US"/>
        </w:rPr>
        <w:t>.</w:t>
      </w:r>
    </w:p>
    <w:p w:rsidR="00662261" w:rsidRPr="00465DED" w:rsidRDefault="00B311A7" w:rsidP="00B311A7">
      <w:pPr>
        <w:ind w:firstLine="851"/>
        <w:rPr>
          <w:rFonts w:ascii="Times New Roman" w:hAnsi="Times New Roman" w:cs="Times New Roman"/>
          <w:sz w:val="24"/>
          <w:szCs w:val="24"/>
          <w:lang w:val="en-US"/>
        </w:rPr>
      </w:pPr>
      <w:r w:rsidRPr="00465DED">
        <w:rPr>
          <w:rFonts w:ascii="Times New Roman" w:hAnsi="Times New Roman" w:cs="Times New Roman"/>
          <w:sz w:val="24"/>
          <w:szCs w:val="24"/>
        </w:rPr>
        <w:t xml:space="preserve">Berdasarkan konsep keadilan restoratif, memungkinkan korban, pelaku dan komunitas masyarakat untuk terlibat langsung dalam merespon kejahatan. Mereka menjadi sentral dalam proses peradilan pidana, sementara itu negara dan kalangan profesional menjadi fasilitator dari sistem yang mengarah pada </w:t>
      </w:r>
      <w:r w:rsidRPr="00465DED">
        <w:rPr>
          <w:rFonts w:ascii="Times New Roman" w:hAnsi="Times New Roman" w:cs="Times New Roman"/>
          <w:sz w:val="24"/>
          <w:szCs w:val="24"/>
        </w:rPr>
        <w:lastRenderedPageBreak/>
        <w:t>pertanggung-jawaban pelaku kejahatan, ganti rugi kepada korban dan partisipasi penuh dari  korban, pelaku dan masyarakat. Proses pemulihan melibatkan semua pihak yang merupakan dasar untuk mencapai hasil yang restoratif dari perbaikan dan perdamaian</w:t>
      </w:r>
    </w:p>
    <w:p w:rsidR="00B311A7" w:rsidRPr="00465DED" w:rsidRDefault="00B311A7" w:rsidP="00B311A7">
      <w:pPr>
        <w:ind w:firstLine="851"/>
        <w:rPr>
          <w:rFonts w:ascii="Times New Roman" w:hAnsi="Times New Roman" w:cs="Times New Roman"/>
          <w:sz w:val="24"/>
          <w:szCs w:val="24"/>
        </w:rPr>
      </w:pPr>
      <w:r w:rsidRPr="00465DED">
        <w:rPr>
          <w:rFonts w:ascii="Times New Roman" w:hAnsi="Times New Roman" w:cs="Times New Roman"/>
          <w:sz w:val="24"/>
          <w:szCs w:val="24"/>
        </w:rPr>
        <w:t>Tony F. Marshal</w:t>
      </w:r>
      <w:r w:rsidR="00662261" w:rsidRPr="00465DED">
        <w:rPr>
          <w:rFonts w:ascii="Times New Roman" w:hAnsi="Times New Roman" w:cs="Times New Roman"/>
          <w:sz w:val="24"/>
          <w:szCs w:val="24"/>
          <w:lang w:val="en-US"/>
        </w:rPr>
        <w:t xml:space="preserve"> yang </w:t>
      </w:r>
      <w:proofErr w:type="spellStart"/>
      <w:r w:rsidR="00662261" w:rsidRPr="00465DED">
        <w:rPr>
          <w:rFonts w:ascii="Times New Roman" w:hAnsi="Times New Roman" w:cs="Times New Roman"/>
          <w:sz w:val="24"/>
          <w:szCs w:val="24"/>
          <w:lang w:val="en-US"/>
        </w:rPr>
        <w:t>dikutip</w:t>
      </w:r>
      <w:proofErr w:type="spellEnd"/>
      <w:r w:rsidR="00662261" w:rsidRPr="00465DED">
        <w:rPr>
          <w:rFonts w:ascii="Times New Roman" w:hAnsi="Times New Roman" w:cs="Times New Roman"/>
          <w:sz w:val="24"/>
          <w:szCs w:val="24"/>
          <w:lang w:val="en-US"/>
        </w:rPr>
        <w:t xml:space="preserve"> </w:t>
      </w:r>
      <w:proofErr w:type="spellStart"/>
      <w:r w:rsidR="00662261" w:rsidRPr="00465DED">
        <w:rPr>
          <w:rFonts w:ascii="Times New Roman" w:hAnsi="Times New Roman" w:cs="Times New Roman"/>
          <w:sz w:val="24"/>
          <w:szCs w:val="24"/>
          <w:lang w:val="en-US"/>
        </w:rPr>
        <w:t>dalam</w:t>
      </w:r>
      <w:proofErr w:type="spellEnd"/>
      <w:r w:rsidR="00662261" w:rsidRPr="00465DED">
        <w:rPr>
          <w:rFonts w:ascii="Times New Roman" w:hAnsi="Times New Roman" w:cs="Times New Roman"/>
          <w:sz w:val="24"/>
          <w:szCs w:val="24"/>
          <w:lang w:val="en-US"/>
        </w:rPr>
        <w:t xml:space="preserve"> </w:t>
      </w:r>
      <w:proofErr w:type="spellStart"/>
      <w:r w:rsidR="00662261" w:rsidRPr="00465DED">
        <w:rPr>
          <w:rFonts w:ascii="Times New Roman" w:hAnsi="Times New Roman" w:cs="Times New Roman"/>
          <w:sz w:val="24"/>
          <w:szCs w:val="24"/>
          <w:lang w:val="en-US"/>
        </w:rPr>
        <w:t>disertasi</w:t>
      </w:r>
      <w:proofErr w:type="spellEnd"/>
      <w:r w:rsidR="00662261" w:rsidRPr="00465DED">
        <w:rPr>
          <w:rFonts w:ascii="Times New Roman" w:hAnsi="Times New Roman" w:cs="Times New Roman"/>
          <w:sz w:val="24"/>
          <w:szCs w:val="24"/>
          <w:lang w:val="en-US"/>
        </w:rPr>
        <w:t xml:space="preserve"> </w:t>
      </w:r>
      <w:proofErr w:type="spellStart"/>
      <w:r w:rsidR="00662261" w:rsidRPr="00465DED">
        <w:rPr>
          <w:rFonts w:ascii="Times New Roman" w:hAnsi="Times New Roman" w:cs="Times New Roman"/>
          <w:sz w:val="24"/>
          <w:szCs w:val="24"/>
          <w:lang w:val="en-US"/>
        </w:rPr>
        <w:t>Marlina</w:t>
      </w:r>
      <w:proofErr w:type="spellEnd"/>
      <w:r w:rsidR="00662261" w:rsidRPr="00465DED">
        <w:rPr>
          <w:rFonts w:ascii="Times New Roman" w:hAnsi="Times New Roman" w:cs="Times New Roman"/>
          <w:sz w:val="24"/>
          <w:szCs w:val="24"/>
          <w:lang w:val="en-US"/>
        </w:rPr>
        <w:t xml:space="preserve"> </w:t>
      </w:r>
      <w:proofErr w:type="spellStart"/>
      <w:r w:rsidR="00662261" w:rsidRPr="00465DED">
        <w:rPr>
          <w:rFonts w:ascii="Times New Roman" w:hAnsi="Times New Roman" w:cs="Times New Roman"/>
          <w:sz w:val="24"/>
          <w:szCs w:val="24"/>
          <w:lang w:val="en-US"/>
        </w:rPr>
        <w:t>menyatakan</w:t>
      </w:r>
      <w:proofErr w:type="spellEnd"/>
      <w:r w:rsidR="00662261"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 </w:t>
      </w:r>
      <w:r w:rsidR="00662261" w:rsidRPr="00465DED">
        <w:rPr>
          <w:rFonts w:ascii="Times New Roman" w:hAnsi="Times New Roman" w:cs="Times New Roman"/>
          <w:sz w:val="24"/>
          <w:szCs w:val="24"/>
          <w:lang w:val="en-US"/>
        </w:rPr>
        <w:t>b</w:t>
      </w:r>
      <w:r w:rsidRPr="00465DED">
        <w:rPr>
          <w:rFonts w:ascii="Times New Roman" w:hAnsi="Times New Roman" w:cs="Times New Roman"/>
          <w:sz w:val="24"/>
          <w:szCs w:val="24"/>
        </w:rPr>
        <w:t xml:space="preserve">ahwa definisi dari </w:t>
      </w:r>
      <w:r w:rsidRPr="00465DED">
        <w:rPr>
          <w:rFonts w:ascii="Times New Roman" w:hAnsi="Times New Roman" w:cs="Times New Roman"/>
          <w:i/>
          <w:sz w:val="24"/>
          <w:szCs w:val="24"/>
        </w:rPr>
        <w:t xml:space="preserve">restorative justice </w:t>
      </w:r>
      <w:r w:rsidR="00A07141" w:rsidRPr="00465DED">
        <w:rPr>
          <w:rStyle w:val="FootnoteReference"/>
          <w:rFonts w:ascii="Times New Roman" w:hAnsi="Times New Roman" w:cs="Times New Roman"/>
          <w:i/>
          <w:sz w:val="24"/>
          <w:szCs w:val="24"/>
        </w:rPr>
        <w:footnoteReference w:id="49"/>
      </w:r>
    </w:p>
    <w:p w:rsidR="00B311A7" w:rsidRPr="00465DED" w:rsidRDefault="00662261" w:rsidP="00662261">
      <w:pPr>
        <w:spacing w:line="240" w:lineRule="auto"/>
        <w:ind w:left="850" w:firstLine="0"/>
        <w:rPr>
          <w:rFonts w:ascii="Times New Roman" w:hAnsi="Times New Roman" w:cs="Times New Roman"/>
          <w:sz w:val="24"/>
          <w:szCs w:val="24"/>
          <w:lang w:val="en-US"/>
        </w:rPr>
      </w:pPr>
      <w:r w:rsidRPr="00465DED">
        <w:rPr>
          <w:rFonts w:ascii="Times New Roman" w:hAnsi="Times New Roman" w:cs="Times New Roman"/>
          <w:i/>
          <w:sz w:val="24"/>
          <w:szCs w:val="24"/>
          <w:lang w:val="en-US"/>
        </w:rPr>
        <w:t xml:space="preserve">A </w:t>
      </w:r>
      <w:r w:rsidR="00B311A7" w:rsidRPr="00465DED">
        <w:rPr>
          <w:rFonts w:ascii="Times New Roman" w:hAnsi="Times New Roman" w:cs="Times New Roman"/>
          <w:i/>
          <w:sz w:val="24"/>
          <w:szCs w:val="24"/>
        </w:rPr>
        <w:t xml:space="preserve">process whereby all the parties with a stake in a particular offence come together to resolve collectively how to deal with the aftermath of the offence and its implications for the future” </w:t>
      </w:r>
      <w:r w:rsidR="00B311A7" w:rsidRPr="00465DED">
        <w:rPr>
          <w:rFonts w:ascii="Times New Roman" w:hAnsi="Times New Roman" w:cs="Times New Roman"/>
          <w:sz w:val="24"/>
          <w:szCs w:val="24"/>
        </w:rPr>
        <w:t xml:space="preserve">(sebuah proses dimana semua pihak yang berkepentingan dalam pelanggaran tertentu bertemu bersama untuk menyelesaikan secara bersama-sama bagaimana menyelesaikan akibat dari pelanggaran tersebut demi kepentingan masa depan). </w:t>
      </w:r>
    </w:p>
    <w:p w:rsidR="00662261" w:rsidRPr="00465DED" w:rsidRDefault="00662261" w:rsidP="00662261">
      <w:pPr>
        <w:spacing w:line="240" w:lineRule="auto"/>
        <w:ind w:left="850" w:firstLine="0"/>
        <w:rPr>
          <w:rFonts w:ascii="Times New Roman" w:hAnsi="Times New Roman" w:cs="Times New Roman"/>
          <w:sz w:val="24"/>
          <w:szCs w:val="24"/>
          <w:lang w:val="en-US"/>
        </w:rPr>
      </w:pPr>
    </w:p>
    <w:p w:rsidR="00B311A7" w:rsidRPr="00465DED" w:rsidRDefault="00B311A7" w:rsidP="00B311A7">
      <w:pPr>
        <w:ind w:firstLine="851"/>
        <w:rPr>
          <w:rFonts w:ascii="Times New Roman" w:hAnsi="Times New Roman" w:cs="Times New Roman"/>
          <w:sz w:val="24"/>
          <w:szCs w:val="24"/>
          <w:lang w:val="en-US"/>
        </w:rPr>
      </w:pPr>
      <w:r w:rsidRPr="00465DED">
        <w:rPr>
          <w:rFonts w:ascii="Times New Roman" w:hAnsi="Times New Roman" w:cs="Times New Roman"/>
          <w:sz w:val="24"/>
          <w:szCs w:val="24"/>
        </w:rPr>
        <w:t>Susan Sharpe memberikan penjelasan terhadap definisi keadilan restoratif yang dikemukakan oleh Tony F. Marshal di atas. Susan Sharpe mengusulkan ada 5 prinsip kunci dari keadilan restoratif, yaitu</w:t>
      </w:r>
      <w:r w:rsidR="00A07141" w:rsidRPr="00465DED">
        <w:rPr>
          <w:rFonts w:ascii="Times New Roman" w:hAnsi="Times New Roman" w:cs="Times New Roman"/>
          <w:sz w:val="24"/>
          <w:szCs w:val="24"/>
          <w:lang w:val="en-US"/>
        </w:rPr>
        <w:t xml:space="preserve">. </w:t>
      </w:r>
      <w:r w:rsidR="00A07141" w:rsidRPr="00465DED">
        <w:rPr>
          <w:rStyle w:val="FootnoteReference"/>
          <w:rFonts w:ascii="Times New Roman" w:hAnsi="Times New Roman" w:cs="Times New Roman"/>
          <w:sz w:val="24"/>
          <w:szCs w:val="24"/>
          <w:lang w:val="en-US"/>
        </w:rPr>
        <w:footnoteReference w:id="50"/>
      </w:r>
    </w:p>
    <w:p w:rsidR="00A07141" w:rsidRPr="00465DED" w:rsidRDefault="00B311A7" w:rsidP="00970DE6">
      <w:pPr>
        <w:pStyle w:val="ListParagraph"/>
        <w:numPr>
          <w:ilvl w:val="3"/>
          <w:numId w:val="53"/>
        </w:numPr>
        <w:ind w:left="851"/>
        <w:rPr>
          <w:rFonts w:ascii="Times New Roman" w:hAnsi="Times New Roman" w:cs="Times New Roman"/>
          <w:sz w:val="24"/>
          <w:szCs w:val="24"/>
        </w:rPr>
      </w:pPr>
      <w:r w:rsidRPr="00465DED">
        <w:rPr>
          <w:rFonts w:ascii="Times New Roman" w:hAnsi="Times New Roman" w:cs="Times New Roman"/>
          <w:i/>
          <w:sz w:val="24"/>
          <w:szCs w:val="24"/>
        </w:rPr>
        <w:t xml:space="preserve">Restorative justice invites full participation and concensus </w:t>
      </w:r>
      <w:r w:rsidRPr="00465DED">
        <w:rPr>
          <w:rFonts w:ascii="Times New Roman" w:hAnsi="Times New Roman" w:cs="Times New Roman"/>
          <w:sz w:val="24"/>
          <w:szCs w:val="24"/>
        </w:rPr>
        <w:t xml:space="preserve">(keadilan restoratif mengandung partisipasi penuh dan konsensus), </w:t>
      </w:r>
      <w:proofErr w:type="spellStart"/>
      <w:r w:rsidR="00A07141" w:rsidRPr="00465DED">
        <w:rPr>
          <w:rFonts w:ascii="Times New Roman" w:hAnsi="Times New Roman" w:cs="Times New Roman"/>
          <w:sz w:val="24"/>
          <w:szCs w:val="24"/>
          <w:lang w:val="en-US"/>
        </w:rPr>
        <w:t>Dalam</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menangani</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tindak</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pidana</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tanpa</w:t>
      </w:r>
      <w:proofErr w:type="spellEnd"/>
      <w:r w:rsidR="00A07141" w:rsidRPr="00465DED">
        <w:rPr>
          <w:rFonts w:ascii="Times New Roman" w:hAnsi="Times New Roman" w:cs="Times New Roman"/>
          <w:sz w:val="24"/>
          <w:szCs w:val="24"/>
          <w:lang w:val="en-US"/>
        </w:rPr>
        <w:t xml:space="preserve"> korban </w:t>
      </w:r>
      <w:proofErr w:type="spellStart"/>
      <w:r w:rsidR="00A07141" w:rsidRPr="00465DED">
        <w:rPr>
          <w:rFonts w:ascii="Times New Roman" w:hAnsi="Times New Roman" w:cs="Times New Roman"/>
          <w:sz w:val="24"/>
          <w:szCs w:val="24"/>
          <w:lang w:val="en-US"/>
        </w:rPr>
        <w:t>langsung</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seperti</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tindak</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pidana</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Narkotika</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ni</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maka</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hal</w:t>
      </w:r>
      <w:proofErr w:type="spellEnd"/>
      <w:r w:rsidR="00A07141" w:rsidRPr="00465DED">
        <w:rPr>
          <w:rFonts w:ascii="Times New Roman" w:hAnsi="Times New Roman" w:cs="Times New Roman"/>
          <w:sz w:val="24"/>
          <w:szCs w:val="24"/>
          <w:lang w:val="en-US"/>
        </w:rPr>
        <w:t xml:space="preserve"> yang paling </w:t>
      </w:r>
      <w:proofErr w:type="spellStart"/>
      <w:r w:rsidR="00A07141" w:rsidRPr="00465DED">
        <w:rPr>
          <w:rFonts w:ascii="Times New Roman" w:hAnsi="Times New Roman" w:cs="Times New Roman"/>
          <w:sz w:val="24"/>
          <w:szCs w:val="24"/>
          <w:lang w:val="en-US"/>
        </w:rPr>
        <w:t>penting</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adalah</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partisipasi</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penuh</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dari</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anak</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orangtua</w:t>
      </w:r>
      <w:proofErr w:type="spellEnd"/>
      <w:r w:rsidR="00A07141" w:rsidRPr="00465DED">
        <w:rPr>
          <w:rFonts w:ascii="Times New Roman" w:hAnsi="Times New Roman" w:cs="Times New Roman"/>
          <w:sz w:val="24"/>
          <w:szCs w:val="24"/>
          <w:lang w:val="en-US"/>
        </w:rPr>
        <w:t xml:space="preserve">, guru dan </w:t>
      </w:r>
      <w:proofErr w:type="spellStart"/>
      <w:r w:rsidR="00A07141" w:rsidRPr="00465DED">
        <w:rPr>
          <w:rFonts w:ascii="Times New Roman" w:hAnsi="Times New Roman" w:cs="Times New Roman"/>
          <w:sz w:val="24"/>
          <w:szCs w:val="24"/>
          <w:lang w:val="en-US"/>
        </w:rPr>
        <w:t>pemerintah</w:t>
      </w:r>
      <w:proofErr w:type="spellEnd"/>
      <w:r w:rsidR="00A07141" w:rsidRPr="00465DED">
        <w:rPr>
          <w:rFonts w:ascii="Times New Roman" w:hAnsi="Times New Roman" w:cs="Times New Roman"/>
          <w:sz w:val="24"/>
          <w:szCs w:val="24"/>
          <w:lang w:val="en-US"/>
        </w:rPr>
        <w:t xml:space="preserve"> di </w:t>
      </w:r>
      <w:proofErr w:type="spellStart"/>
      <w:r w:rsidR="00A07141" w:rsidRPr="00465DED">
        <w:rPr>
          <w:rFonts w:ascii="Times New Roman" w:hAnsi="Times New Roman" w:cs="Times New Roman"/>
          <w:sz w:val="24"/>
          <w:szCs w:val="24"/>
          <w:lang w:val="en-US"/>
        </w:rPr>
        <w:t>lingkungan</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anak</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tiggal</w:t>
      </w:r>
      <w:proofErr w:type="spellEnd"/>
      <w:r w:rsidR="00A07141" w:rsidRPr="00465DED">
        <w:rPr>
          <w:rFonts w:ascii="Times New Roman" w:hAnsi="Times New Roman" w:cs="Times New Roman"/>
          <w:sz w:val="24"/>
          <w:szCs w:val="24"/>
          <w:lang w:val="en-US"/>
        </w:rPr>
        <w:t>.</w:t>
      </w:r>
    </w:p>
    <w:p w:rsidR="00A07141" w:rsidRPr="00465DED" w:rsidRDefault="00B311A7" w:rsidP="00970DE6">
      <w:pPr>
        <w:pStyle w:val="ListParagraph"/>
        <w:numPr>
          <w:ilvl w:val="3"/>
          <w:numId w:val="53"/>
        </w:numPr>
        <w:ind w:left="851"/>
        <w:rPr>
          <w:rFonts w:ascii="Times New Roman" w:hAnsi="Times New Roman" w:cs="Times New Roman"/>
          <w:sz w:val="24"/>
          <w:szCs w:val="24"/>
        </w:rPr>
      </w:pPr>
      <w:r w:rsidRPr="00465DED">
        <w:rPr>
          <w:rFonts w:ascii="Times New Roman" w:hAnsi="Times New Roman" w:cs="Times New Roman"/>
          <w:i/>
          <w:sz w:val="24"/>
          <w:szCs w:val="24"/>
        </w:rPr>
        <w:t xml:space="preserve">Restorative justice seeks to heat what is broken </w:t>
      </w:r>
      <w:r w:rsidRPr="00465DED">
        <w:rPr>
          <w:rFonts w:ascii="Times New Roman" w:hAnsi="Times New Roman" w:cs="Times New Roman"/>
          <w:sz w:val="24"/>
          <w:szCs w:val="24"/>
        </w:rPr>
        <w:t xml:space="preserve">(keadilan restoratif berusaha menyembuhkan kerusakan/kerugian yang ada akibat terjadinya tindakan kejahatan). </w:t>
      </w:r>
    </w:p>
    <w:p w:rsidR="00B311A7" w:rsidRPr="00465DED" w:rsidRDefault="00B311A7" w:rsidP="00970DE6">
      <w:pPr>
        <w:pStyle w:val="ListParagraph"/>
        <w:numPr>
          <w:ilvl w:val="3"/>
          <w:numId w:val="53"/>
        </w:numPr>
        <w:ind w:left="851"/>
        <w:rPr>
          <w:rFonts w:ascii="Times New Roman" w:hAnsi="Times New Roman" w:cs="Times New Roman"/>
          <w:sz w:val="24"/>
          <w:szCs w:val="24"/>
        </w:rPr>
      </w:pPr>
      <w:r w:rsidRPr="00465DED">
        <w:rPr>
          <w:rFonts w:ascii="Times New Roman" w:hAnsi="Times New Roman" w:cs="Times New Roman"/>
          <w:i/>
          <w:sz w:val="24"/>
          <w:szCs w:val="24"/>
        </w:rPr>
        <w:lastRenderedPageBreak/>
        <w:t xml:space="preserve">Restorative justice seeks to full and direct accountability </w:t>
      </w:r>
      <w:r w:rsidRPr="00465DED">
        <w:rPr>
          <w:rFonts w:ascii="Times New Roman" w:hAnsi="Times New Roman" w:cs="Times New Roman"/>
          <w:sz w:val="24"/>
          <w:szCs w:val="24"/>
        </w:rPr>
        <w:t>(keadilan restoratif memberikan pertanggungjawaban langsung dari pelaku secara utuh). Pertanggungjawaban bukan hal yang mudah untuk dilakukan, karena pelaku harus mau menunjukkan fakta pengakuannya bahwa dia atau mereka melanggar hukum, pelaku juga harus menunjukkan kepada orang-orang yang telah dirugikannya atau melihat bagaimana perbuatannya itu merugikan orang banyak. Pelaku harus atau diharapkan menjelaskan perilakunya sehingga korban dan masyarakat dapat menanggapinya. Pelaku juga diharpakan untuk mengambil langkah nyata untuk memperbaiki kerusakan dan kerugian tadi.</w:t>
      </w:r>
    </w:p>
    <w:p w:rsidR="00A07141" w:rsidRPr="00465DED" w:rsidRDefault="00B311A7" w:rsidP="00970DE6">
      <w:pPr>
        <w:pStyle w:val="ListParagraph"/>
        <w:numPr>
          <w:ilvl w:val="3"/>
          <w:numId w:val="53"/>
        </w:numPr>
        <w:ind w:left="851"/>
        <w:rPr>
          <w:rFonts w:ascii="Times New Roman" w:hAnsi="Times New Roman" w:cs="Times New Roman"/>
          <w:sz w:val="24"/>
          <w:szCs w:val="24"/>
        </w:rPr>
      </w:pPr>
      <w:r w:rsidRPr="00465DED">
        <w:rPr>
          <w:rFonts w:ascii="Times New Roman" w:hAnsi="Times New Roman" w:cs="Times New Roman"/>
          <w:i/>
          <w:sz w:val="24"/>
          <w:szCs w:val="24"/>
        </w:rPr>
        <w:t xml:space="preserve">Restorative justice seeks to recinite what has been devide </w:t>
      </w:r>
      <w:r w:rsidRPr="00465DED">
        <w:rPr>
          <w:rFonts w:ascii="Times New Roman" w:hAnsi="Times New Roman" w:cs="Times New Roman"/>
          <w:sz w:val="24"/>
          <w:szCs w:val="24"/>
        </w:rPr>
        <w:t xml:space="preserve">(keadilan restoratif mencarikan penyatuan kembali kepada warga masyarakat yang telah terpisah atau terpecah karena tindakan kriminal). Tindakan kriminal telah memisahkan atau memecah orang dengan masyarakatnya, hal ini merupakan salah satu bahaya yang disebabkannya. Proses keadilan restoratif berusaha menyatukan kembali seseorang ataupun orang yang telah mendapatkan penyisihan atau stigmatisasi, dengan melakukan rekonsiliasi </w:t>
      </w:r>
      <w:proofErr w:type="spellStart"/>
      <w:r w:rsidR="00A07141" w:rsidRPr="00465DED">
        <w:rPr>
          <w:rFonts w:ascii="Times New Roman" w:hAnsi="Times New Roman" w:cs="Times New Roman"/>
          <w:sz w:val="24"/>
          <w:szCs w:val="24"/>
          <w:lang w:val="en-US"/>
        </w:rPr>
        <w:t>ke</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dalam</w:t>
      </w:r>
      <w:proofErr w:type="spellEnd"/>
      <w:r w:rsidR="00A07141" w:rsidRPr="00465DED">
        <w:rPr>
          <w:rFonts w:ascii="Times New Roman" w:hAnsi="Times New Roman" w:cs="Times New Roman"/>
          <w:sz w:val="24"/>
          <w:szCs w:val="24"/>
          <w:lang w:val="en-US"/>
        </w:rPr>
        <w:t xml:space="preserve"> </w:t>
      </w:r>
      <w:proofErr w:type="spellStart"/>
      <w:r w:rsidR="00A07141" w:rsidRPr="00465DED">
        <w:rPr>
          <w:rFonts w:ascii="Times New Roman" w:hAnsi="Times New Roman" w:cs="Times New Roman"/>
          <w:sz w:val="24"/>
          <w:szCs w:val="24"/>
          <w:lang w:val="en-US"/>
        </w:rPr>
        <w:t>masyarakat</w:t>
      </w:r>
      <w:proofErr w:type="spellEnd"/>
      <w:r w:rsidR="00A07141" w:rsidRPr="00465DED">
        <w:rPr>
          <w:rFonts w:ascii="Times New Roman" w:hAnsi="Times New Roman" w:cs="Times New Roman"/>
          <w:sz w:val="24"/>
          <w:szCs w:val="24"/>
          <w:lang w:val="en-US"/>
        </w:rPr>
        <w:t xml:space="preserve">. </w:t>
      </w:r>
    </w:p>
    <w:p w:rsidR="002E3E8D" w:rsidRPr="00465DED" w:rsidRDefault="00B311A7" w:rsidP="00970DE6">
      <w:pPr>
        <w:pStyle w:val="ListParagraph"/>
        <w:numPr>
          <w:ilvl w:val="3"/>
          <w:numId w:val="53"/>
        </w:numPr>
        <w:ind w:left="851"/>
        <w:rPr>
          <w:rFonts w:ascii="Times New Roman" w:hAnsi="Times New Roman" w:cs="Times New Roman"/>
          <w:sz w:val="24"/>
          <w:szCs w:val="24"/>
        </w:rPr>
      </w:pPr>
      <w:r w:rsidRPr="00465DED">
        <w:rPr>
          <w:rFonts w:ascii="Times New Roman" w:hAnsi="Times New Roman" w:cs="Times New Roman"/>
          <w:i/>
          <w:sz w:val="24"/>
          <w:szCs w:val="24"/>
        </w:rPr>
        <w:t xml:space="preserve">Restorative justice seeks to strengthen the community in order to prevent further harms </w:t>
      </w:r>
      <w:r w:rsidRPr="00465DED">
        <w:rPr>
          <w:rFonts w:ascii="Times New Roman" w:hAnsi="Times New Roman" w:cs="Times New Roman"/>
          <w:sz w:val="24"/>
          <w:szCs w:val="24"/>
        </w:rPr>
        <w:t>(keadilan restoartif memberikan ketahanan kepada masyarakat agar dapat mencegah terjadinya tindakan kriminal berikutnya).</w:t>
      </w:r>
    </w:p>
    <w:p w:rsidR="002E3E8D" w:rsidRPr="00465DED" w:rsidRDefault="002E3E8D" w:rsidP="002E3E8D">
      <w:pPr>
        <w:rPr>
          <w:rFonts w:ascii="Times New Roman" w:hAnsi="Times New Roman" w:cs="Times New Roman"/>
          <w:sz w:val="24"/>
          <w:szCs w:val="24"/>
          <w:lang w:val="en-US"/>
        </w:rPr>
      </w:pPr>
    </w:p>
    <w:p w:rsidR="00B311A7" w:rsidRPr="00465DED" w:rsidRDefault="00B311A7" w:rsidP="002E3E8D">
      <w:pPr>
        <w:rPr>
          <w:rFonts w:ascii="Times New Roman" w:hAnsi="Times New Roman" w:cs="Times New Roman"/>
          <w:sz w:val="24"/>
          <w:szCs w:val="24"/>
        </w:rPr>
      </w:pPr>
      <w:r w:rsidRPr="00465DED">
        <w:rPr>
          <w:rFonts w:ascii="Times New Roman" w:hAnsi="Times New Roman" w:cs="Times New Roman"/>
          <w:sz w:val="24"/>
          <w:szCs w:val="24"/>
        </w:rPr>
        <w:lastRenderedPageBreak/>
        <w:t xml:space="preserve"> Beberapa prinsip keadilan restoratif yang termuat dalam </w:t>
      </w:r>
      <w:r w:rsidRPr="00465DED">
        <w:rPr>
          <w:rFonts w:ascii="Times New Roman" w:hAnsi="Times New Roman" w:cs="Times New Roman"/>
          <w:i/>
          <w:sz w:val="24"/>
          <w:szCs w:val="24"/>
        </w:rPr>
        <w:t>draft Declaration of Basic Principles on The Use of Restorative Justice Programmer in Criminal Matters</w:t>
      </w:r>
      <w:r w:rsidRPr="00465DED">
        <w:rPr>
          <w:rFonts w:ascii="Times New Roman" w:hAnsi="Times New Roman" w:cs="Times New Roman"/>
          <w:sz w:val="24"/>
          <w:szCs w:val="24"/>
        </w:rPr>
        <w:t xml:space="preserve"> adalah:</w:t>
      </w:r>
    </w:p>
    <w:p w:rsidR="00B311A7" w:rsidRPr="00465DED" w:rsidRDefault="00B311A7" w:rsidP="00970DE6">
      <w:pPr>
        <w:pStyle w:val="ListParagraph"/>
        <w:numPr>
          <w:ilvl w:val="0"/>
          <w:numId w:val="24"/>
        </w:numPr>
        <w:spacing w:line="276" w:lineRule="auto"/>
        <w:ind w:left="284"/>
        <w:rPr>
          <w:rFonts w:ascii="Times New Roman" w:hAnsi="Times New Roman" w:cs="Times New Roman"/>
          <w:sz w:val="24"/>
          <w:szCs w:val="24"/>
        </w:rPr>
      </w:pPr>
      <w:r w:rsidRPr="00465DED">
        <w:rPr>
          <w:rFonts w:ascii="Times New Roman" w:hAnsi="Times New Roman" w:cs="Times New Roman"/>
          <w:sz w:val="24"/>
          <w:szCs w:val="24"/>
        </w:rPr>
        <w:t>Program keadilan restoratif berarti beberapa program yang menggunakan proses restoratif atau mempunyai maksud mencapai hasil restoratif</w:t>
      </w:r>
      <w:r w:rsidRPr="00465DED">
        <w:rPr>
          <w:rFonts w:ascii="Times New Roman" w:hAnsi="Times New Roman" w:cs="Times New Roman"/>
          <w:i/>
          <w:sz w:val="24"/>
          <w:szCs w:val="24"/>
        </w:rPr>
        <w:t xml:space="preserve"> (restorative outcome)</w:t>
      </w:r>
      <w:r w:rsidRPr="00465DED">
        <w:rPr>
          <w:rFonts w:ascii="Times New Roman" w:hAnsi="Times New Roman" w:cs="Times New Roman"/>
          <w:sz w:val="24"/>
          <w:szCs w:val="24"/>
        </w:rPr>
        <w:t>.</w:t>
      </w:r>
    </w:p>
    <w:p w:rsidR="00B311A7" w:rsidRPr="00465DED" w:rsidRDefault="00B311A7" w:rsidP="00970DE6">
      <w:pPr>
        <w:pStyle w:val="ListParagraph"/>
        <w:numPr>
          <w:ilvl w:val="0"/>
          <w:numId w:val="24"/>
        </w:numPr>
        <w:spacing w:line="276" w:lineRule="auto"/>
        <w:ind w:left="284"/>
        <w:rPr>
          <w:rFonts w:ascii="Times New Roman" w:hAnsi="Times New Roman" w:cs="Times New Roman"/>
          <w:sz w:val="24"/>
          <w:szCs w:val="24"/>
        </w:rPr>
      </w:pPr>
      <w:r w:rsidRPr="00465DED">
        <w:rPr>
          <w:rFonts w:ascii="Times New Roman" w:hAnsi="Times New Roman" w:cs="Times New Roman"/>
          <w:i/>
          <w:sz w:val="24"/>
          <w:szCs w:val="24"/>
        </w:rPr>
        <w:t>Restorative outcome</w:t>
      </w:r>
      <w:r w:rsidRPr="00465DED">
        <w:rPr>
          <w:rFonts w:ascii="Times New Roman" w:hAnsi="Times New Roman" w:cs="Times New Roman"/>
          <w:sz w:val="24"/>
          <w:szCs w:val="24"/>
        </w:rPr>
        <w:t xml:space="preserve"> adalah sebuah kesepakatan yang dicapai sebagai hasil dari proses keadilan restoratif. Contoh: </w:t>
      </w:r>
      <w:r w:rsidRPr="00465DED">
        <w:rPr>
          <w:rFonts w:ascii="Times New Roman" w:hAnsi="Times New Roman" w:cs="Times New Roman"/>
          <w:i/>
          <w:sz w:val="24"/>
          <w:szCs w:val="24"/>
        </w:rPr>
        <w:t>restitution, community service</w:t>
      </w:r>
      <w:r w:rsidRPr="00465DED">
        <w:rPr>
          <w:rFonts w:ascii="Times New Roman" w:hAnsi="Times New Roman" w:cs="Times New Roman"/>
          <w:sz w:val="24"/>
          <w:szCs w:val="24"/>
        </w:rPr>
        <w:t xml:space="preserve"> dan program yang bermaksud memperbaiki korban dan masyarakat dan mengembalikan korban dan/atau pelaku.</w:t>
      </w:r>
    </w:p>
    <w:p w:rsidR="00B311A7" w:rsidRPr="00465DED" w:rsidRDefault="00B311A7" w:rsidP="00970DE6">
      <w:pPr>
        <w:pStyle w:val="ListParagraph"/>
        <w:numPr>
          <w:ilvl w:val="0"/>
          <w:numId w:val="24"/>
        </w:numPr>
        <w:spacing w:line="276" w:lineRule="auto"/>
        <w:ind w:left="284"/>
        <w:rPr>
          <w:rFonts w:ascii="Times New Roman" w:hAnsi="Times New Roman" w:cs="Times New Roman"/>
          <w:sz w:val="24"/>
          <w:szCs w:val="24"/>
        </w:rPr>
      </w:pPr>
      <w:r w:rsidRPr="00465DED">
        <w:rPr>
          <w:rFonts w:ascii="Times New Roman" w:hAnsi="Times New Roman" w:cs="Times New Roman"/>
          <w:i/>
          <w:sz w:val="24"/>
          <w:szCs w:val="24"/>
        </w:rPr>
        <w:t>Restorative process</w:t>
      </w:r>
      <w:r w:rsidRPr="00465DED">
        <w:rPr>
          <w:rFonts w:ascii="Times New Roman" w:hAnsi="Times New Roman" w:cs="Times New Roman"/>
          <w:sz w:val="24"/>
          <w:szCs w:val="24"/>
        </w:rPr>
        <w:t xml:space="preserve"> dalam hal ini adalah suatu proses dimana korban, pelaku dan masyarakat yang diakibatkan oleh tindak pidana berpartisipasi aktif bersama-sama dalam membuat penyelesaian masalah tindak pidana dan dicampuri oleh pihak ketiga. Contohnya adalah proses </w:t>
      </w:r>
      <w:r w:rsidRPr="00465DED">
        <w:rPr>
          <w:rFonts w:ascii="Times New Roman" w:hAnsi="Times New Roman" w:cs="Times New Roman"/>
          <w:i/>
          <w:sz w:val="24"/>
          <w:szCs w:val="24"/>
        </w:rPr>
        <w:t>restorative mediation</w:t>
      </w:r>
      <w:r w:rsidRPr="00465DED">
        <w:rPr>
          <w:rFonts w:ascii="Times New Roman" w:hAnsi="Times New Roman" w:cs="Times New Roman"/>
          <w:sz w:val="24"/>
          <w:szCs w:val="24"/>
        </w:rPr>
        <w:t xml:space="preserve">, </w:t>
      </w:r>
      <w:r w:rsidRPr="00465DED">
        <w:rPr>
          <w:rFonts w:ascii="Times New Roman" w:hAnsi="Times New Roman" w:cs="Times New Roman"/>
          <w:i/>
          <w:sz w:val="24"/>
          <w:szCs w:val="24"/>
        </w:rPr>
        <w:t>conferencing</w:t>
      </w:r>
      <w:r w:rsidRPr="00465DED">
        <w:rPr>
          <w:rFonts w:ascii="Times New Roman" w:hAnsi="Times New Roman" w:cs="Times New Roman"/>
          <w:sz w:val="24"/>
          <w:szCs w:val="24"/>
        </w:rPr>
        <w:t xml:space="preserve"> dan </w:t>
      </w:r>
      <w:r w:rsidRPr="00465DED">
        <w:rPr>
          <w:rFonts w:ascii="Times New Roman" w:hAnsi="Times New Roman" w:cs="Times New Roman"/>
          <w:i/>
          <w:sz w:val="24"/>
          <w:szCs w:val="24"/>
        </w:rPr>
        <w:t>circles</w:t>
      </w:r>
      <w:r w:rsidRPr="00465DED">
        <w:rPr>
          <w:rFonts w:ascii="Times New Roman" w:hAnsi="Times New Roman" w:cs="Times New Roman"/>
          <w:sz w:val="24"/>
          <w:szCs w:val="24"/>
        </w:rPr>
        <w:t>.</w:t>
      </w:r>
    </w:p>
    <w:p w:rsidR="00B311A7" w:rsidRPr="00465DED" w:rsidRDefault="00B311A7" w:rsidP="00970DE6">
      <w:pPr>
        <w:pStyle w:val="ListParagraph"/>
        <w:numPr>
          <w:ilvl w:val="0"/>
          <w:numId w:val="24"/>
        </w:numPr>
        <w:spacing w:line="276" w:lineRule="auto"/>
        <w:ind w:left="284"/>
        <w:rPr>
          <w:rFonts w:ascii="Times New Roman" w:hAnsi="Times New Roman" w:cs="Times New Roman"/>
          <w:sz w:val="24"/>
          <w:szCs w:val="24"/>
        </w:rPr>
      </w:pPr>
      <w:r w:rsidRPr="00465DED">
        <w:rPr>
          <w:rFonts w:ascii="Times New Roman" w:hAnsi="Times New Roman" w:cs="Times New Roman"/>
          <w:i/>
          <w:sz w:val="24"/>
          <w:szCs w:val="24"/>
        </w:rPr>
        <w:t xml:space="preserve">Parties </w:t>
      </w:r>
      <w:r w:rsidRPr="00465DED">
        <w:rPr>
          <w:rFonts w:ascii="Times New Roman" w:hAnsi="Times New Roman" w:cs="Times New Roman"/>
          <w:sz w:val="24"/>
          <w:szCs w:val="24"/>
        </w:rPr>
        <w:t xml:space="preserve">dalam hal ini adalah korban, pelaku dan individu lain atau anggota masyarakat yang merasa dirugikan oleh tindak pidana yang dilibatkan dalam program </w:t>
      </w:r>
      <w:r w:rsidRPr="00465DED">
        <w:rPr>
          <w:rFonts w:ascii="Times New Roman" w:hAnsi="Times New Roman" w:cs="Times New Roman"/>
          <w:i/>
          <w:sz w:val="24"/>
          <w:szCs w:val="24"/>
        </w:rPr>
        <w:t>restorative justice</w:t>
      </w:r>
      <w:r w:rsidRPr="00465DED">
        <w:rPr>
          <w:rFonts w:ascii="Times New Roman" w:hAnsi="Times New Roman" w:cs="Times New Roman"/>
          <w:sz w:val="24"/>
          <w:szCs w:val="24"/>
        </w:rPr>
        <w:t>.</w:t>
      </w:r>
    </w:p>
    <w:p w:rsidR="00B311A7" w:rsidRPr="00465DED" w:rsidRDefault="00B311A7" w:rsidP="00970DE6">
      <w:pPr>
        <w:pStyle w:val="ListParagraph"/>
        <w:numPr>
          <w:ilvl w:val="0"/>
          <w:numId w:val="24"/>
        </w:numPr>
        <w:spacing w:line="276" w:lineRule="auto"/>
        <w:ind w:left="284"/>
        <w:rPr>
          <w:rFonts w:ascii="Times New Roman" w:hAnsi="Times New Roman" w:cs="Times New Roman"/>
          <w:sz w:val="24"/>
          <w:szCs w:val="24"/>
        </w:rPr>
      </w:pPr>
      <w:r w:rsidRPr="00465DED">
        <w:rPr>
          <w:rFonts w:ascii="Times New Roman" w:hAnsi="Times New Roman" w:cs="Times New Roman"/>
          <w:i/>
          <w:sz w:val="24"/>
          <w:szCs w:val="24"/>
        </w:rPr>
        <w:t xml:space="preserve">Facilitator </w:t>
      </w:r>
      <w:r w:rsidRPr="00465DED">
        <w:rPr>
          <w:rFonts w:ascii="Times New Roman" w:hAnsi="Times New Roman" w:cs="Times New Roman"/>
          <w:sz w:val="24"/>
          <w:szCs w:val="24"/>
        </w:rPr>
        <w:t>yakni adanya pihak ketiga yang menjalankan fungsi memfasilitasi keikutsertaan korban dan pelaku dalam suatu pertemuan.</w:t>
      </w:r>
    </w:p>
    <w:p w:rsidR="00B311A7" w:rsidRPr="00465DED" w:rsidRDefault="00B311A7" w:rsidP="00364BAF">
      <w:pPr>
        <w:ind w:firstLine="851"/>
        <w:rPr>
          <w:rFonts w:ascii="Times New Roman" w:hAnsi="Times New Roman" w:cs="Times New Roman"/>
          <w:sz w:val="24"/>
          <w:szCs w:val="24"/>
        </w:rPr>
      </w:pPr>
      <w:r w:rsidRPr="00465DED">
        <w:rPr>
          <w:rFonts w:ascii="Times New Roman" w:hAnsi="Times New Roman" w:cs="Times New Roman"/>
          <w:sz w:val="24"/>
          <w:szCs w:val="24"/>
        </w:rPr>
        <w:t>Menurut Van Ness, untuk mengembangkan konsep keadilan restoratif harus di</w:t>
      </w:r>
      <w:r w:rsidR="00364BAF" w:rsidRPr="00465DED">
        <w:rPr>
          <w:rFonts w:ascii="Times New Roman" w:hAnsi="Times New Roman" w:cs="Times New Roman"/>
          <w:sz w:val="24"/>
          <w:szCs w:val="24"/>
        </w:rPr>
        <w:t>perhatikan beberapa hal, yaitu</w:t>
      </w:r>
      <w:r w:rsidR="00364BAF" w:rsidRPr="00465DED">
        <w:rPr>
          <w:rFonts w:ascii="Times New Roman" w:hAnsi="Times New Roman" w:cs="Times New Roman"/>
          <w:sz w:val="24"/>
          <w:szCs w:val="24"/>
          <w:lang w:val="en-US"/>
        </w:rPr>
        <w:t xml:space="preserve"> :</w:t>
      </w:r>
      <w:r w:rsidR="00364BAF" w:rsidRPr="00465DED">
        <w:rPr>
          <w:rStyle w:val="FootnoteReference"/>
          <w:rFonts w:ascii="Times New Roman" w:hAnsi="Times New Roman" w:cs="Times New Roman"/>
          <w:sz w:val="24"/>
          <w:szCs w:val="24"/>
          <w:lang w:val="en-US"/>
        </w:rPr>
        <w:footnoteReference w:id="51"/>
      </w:r>
      <w:r w:rsidRPr="00465DED">
        <w:rPr>
          <w:rFonts w:ascii="Times New Roman" w:hAnsi="Times New Roman" w:cs="Times New Roman"/>
          <w:sz w:val="24"/>
          <w:szCs w:val="24"/>
        </w:rPr>
        <w:t>Tindak pidana pada dasarnya merupakan konflik antara individu-individu yang menghasilkan keterlukaan pada korban, masyarakat dan pelaku itu sendiri, hanya secara efek lanjutannya merupakan pelanggaran hukum.</w:t>
      </w:r>
    </w:p>
    <w:p w:rsidR="00B311A7" w:rsidRPr="00465DED" w:rsidRDefault="00B311A7" w:rsidP="00970DE6">
      <w:pPr>
        <w:numPr>
          <w:ilvl w:val="0"/>
          <w:numId w:val="25"/>
        </w:numPr>
        <w:spacing w:line="276" w:lineRule="auto"/>
        <w:ind w:left="426" w:hanging="426"/>
        <w:rPr>
          <w:rFonts w:ascii="Times New Roman" w:hAnsi="Times New Roman" w:cs="Times New Roman"/>
          <w:sz w:val="24"/>
          <w:szCs w:val="24"/>
        </w:rPr>
      </w:pPr>
      <w:r w:rsidRPr="00465DED">
        <w:rPr>
          <w:rFonts w:ascii="Times New Roman" w:hAnsi="Times New Roman" w:cs="Times New Roman"/>
          <w:sz w:val="24"/>
          <w:szCs w:val="24"/>
        </w:rPr>
        <w:t>Tujuan lebih penting dari proses sistem peradilan pidana haruslah melakukan rekonsiliasi para pihak-pihak yang bertujuan untuk memperbaiki kerusakan yang ada pada korban akibat dari tindak pidana yang terjadi.</w:t>
      </w:r>
    </w:p>
    <w:p w:rsidR="00B311A7" w:rsidRPr="00465DED" w:rsidRDefault="00B311A7" w:rsidP="00970DE6">
      <w:pPr>
        <w:numPr>
          <w:ilvl w:val="0"/>
          <w:numId w:val="25"/>
        </w:numPr>
        <w:spacing w:after="200" w:line="276" w:lineRule="auto"/>
        <w:ind w:left="426" w:hanging="426"/>
        <w:rPr>
          <w:rFonts w:ascii="Times New Roman" w:hAnsi="Times New Roman" w:cs="Times New Roman"/>
          <w:sz w:val="24"/>
          <w:szCs w:val="24"/>
        </w:rPr>
      </w:pPr>
      <w:r w:rsidRPr="00465DED">
        <w:rPr>
          <w:rFonts w:ascii="Times New Roman" w:hAnsi="Times New Roman" w:cs="Times New Roman"/>
          <w:sz w:val="24"/>
          <w:szCs w:val="24"/>
        </w:rPr>
        <w:t>Proses peradilan pidana harus memfasilitasi partisipasi aktif dari korban, pelaku serta masyarakat dan bukan didominasi oleh negara dengan mengeluarkan orang terlibat pelanggaran dari proses penyelesaian.</w:t>
      </w:r>
    </w:p>
    <w:p w:rsidR="00E36B04" w:rsidRPr="00465DED" w:rsidRDefault="00B311A7" w:rsidP="000F76FC">
      <w:pPr>
        <w:ind w:firstLine="851"/>
        <w:rPr>
          <w:rFonts w:ascii="Times New Roman" w:hAnsi="Times New Roman" w:cs="Times New Roman"/>
          <w:sz w:val="24"/>
          <w:szCs w:val="24"/>
          <w:lang w:val="en-US"/>
        </w:rPr>
      </w:pPr>
      <w:r w:rsidRPr="00465DED">
        <w:rPr>
          <w:rFonts w:ascii="Times New Roman" w:hAnsi="Times New Roman" w:cs="Times New Roman"/>
          <w:sz w:val="24"/>
          <w:szCs w:val="24"/>
        </w:rPr>
        <w:lastRenderedPageBreak/>
        <w:t xml:space="preserve">Berdasarkan pendapatnya di atas, Van Ness menyebutkan bahwa keadilan restoratif hendak mencapai beberapa nilai melalui penyelenggaraan peradilan pidana, </w:t>
      </w:r>
      <w:proofErr w:type="spellStart"/>
      <w:r w:rsidR="00E36B04" w:rsidRPr="00465DED">
        <w:rPr>
          <w:rFonts w:ascii="Times New Roman" w:hAnsi="Times New Roman" w:cs="Times New Roman"/>
          <w:sz w:val="24"/>
          <w:szCs w:val="24"/>
          <w:lang w:val="en-US"/>
        </w:rPr>
        <w:t>yaitu</w:t>
      </w:r>
      <w:proofErr w:type="spellEnd"/>
      <w:r w:rsidR="00E36B04" w:rsidRPr="00465DED">
        <w:rPr>
          <w:rFonts w:ascii="Times New Roman" w:hAnsi="Times New Roman" w:cs="Times New Roman"/>
          <w:sz w:val="24"/>
          <w:szCs w:val="24"/>
          <w:lang w:val="en-US"/>
        </w:rPr>
        <w:t xml:space="preserve"> :</w:t>
      </w:r>
      <w:r w:rsidR="00E36B04" w:rsidRPr="00465DED">
        <w:rPr>
          <w:rStyle w:val="FootnoteReference"/>
          <w:rFonts w:ascii="Times New Roman" w:hAnsi="Times New Roman" w:cs="Times New Roman"/>
          <w:sz w:val="24"/>
          <w:szCs w:val="24"/>
          <w:lang w:val="en-US"/>
        </w:rPr>
        <w:footnoteReference w:id="52"/>
      </w:r>
    </w:p>
    <w:p w:rsidR="00B311A7" w:rsidRPr="00465DED" w:rsidRDefault="00B311A7" w:rsidP="00970DE6">
      <w:pPr>
        <w:pStyle w:val="ListParagraph"/>
        <w:numPr>
          <w:ilvl w:val="0"/>
          <w:numId w:val="34"/>
        </w:numPr>
        <w:ind w:left="426" w:hanging="426"/>
        <w:rPr>
          <w:rFonts w:ascii="Times New Roman" w:hAnsi="Times New Roman" w:cs="Times New Roman"/>
          <w:sz w:val="24"/>
          <w:szCs w:val="24"/>
        </w:rPr>
      </w:pPr>
      <w:r w:rsidRPr="00465DED">
        <w:rPr>
          <w:rFonts w:ascii="Times New Roman" w:hAnsi="Times New Roman" w:cs="Times New Roman"/>
          <w:sz w:val="24"/>
          <w:szCs w:val="24"/>
        </w:rPr>
        <w:t>Penyelesaian konflik (</w:t>
      </w:r>
      <w:r w:rsidRPr="00465DED">
        <w:rPr>
          <w:rFonts w:ascii="Times New Roman" w:hAnsi="Times New Roman" w:cs="Times New Roman"/>
          <w:i/>
          <w:sz w:val="24"/>
          <w:szCs w:val="24"/>
        </w:rPr>
        <w:t>conflict resolution</w:t>
      </w:r>
      <w:r w:rsidRPr="00465DED">
        <w:rPr>
          <w:rFonts w:ascii="Times New Roman" w:hAnsi="Times New Roman" w:cs="Times New Roman"/>
          <w:sz w:val="24"/>
          <w:szCs w:val="24"/>
        </w:rPr>
        <w:t>) yang mengandung muatan pemberian ganti kerugian (</w:t>
      </w:r>
      <w:r w:rsidRPr="00465DED">
        <w:rPr>
          <w:rFonts w:ascii="Times New Roman" w:hAnsi="Times New Roman" w:cs="Times New Roman"/>
          <w:i/>
          <w:sz w:val="24"/>
          <w:szCs w:val="24"/>
        </w:rPr>
        <w:t>recompense</w:t>
      </w:r>
      <w:r w:rsidRPr="00465DED">
        <w:rPr>
          <w:rFonts w:ascii="Times New Roman" w:hAnsi="Times New Roman" w:cs="Times New Roman"/>
          <w:sz w:val="24"/>
          <w:szCs w:val="24"/>
        </w:rPr>
        <w:t>) dan pemulihan nama baik (</w:t>
      </w:r>
      <w:r w:rsidRPr="00465DED">
        <w:rPr>
          <w:rFonts w:ascii="Times New Roman" w:hAnsi="Times New Roman" w:cs="Times New Roman"/>
          <w:i/>
          <w:sz w:val="24"/>
          <w:szCs w:val="24"/>
        </w:rPr>
        <w:t>vindication</w:t>
      </w:r>
      <w:r w:rsidRPr="00465DED">
        <w:rPr>
          <w:rFonts w:ascii="Times New Roman" w:hAnsi="Times New Roman" w:cs="Times New Roman"/>
          <w:sz w:val="24"/>
          <w:szCs w:val="24"/>
        </w:rPr>
        <w:t>).</w:t>
      </w:r>
    </w:p>
    <w:p w:rsidR="00B311A7" w:rsidRPr="00465DED" w:rsidRDefault="00B311A7" w:rsidP="00970DE6">
      <w:pPr>
        <w:pStyle w:val="ListParagraph"/>
        <w:numPr>
          <w:ilvl w:val="0"/>
          <w:numId w:val="34"/>
        </w:numPr>
        <w:ind w:left="426" w:hanging="426"/>
        <w:rPr>
          <w:rFonts w:ascii="Times New Roman" w:hAnsi="Times New Roman" w:cs="Times New Roman"/>
          <w:sz w:val="24"/>
          <w:szCs w:val="24"/>
        </w:rPr>
      </w:pPr>
      <w:r w:rsidRPr="00465DED">
        <w:rPr>
          <w:rFonts w:ascii="Times New Roman" w:hAnsi="Times New Roman" w:cs="Times New Roman"/>
          <w:sz w:val="24"/>
          <w:szCs w:val="24"/>
        </w:rPr>
        <w:t>Rasa aman (</w:t>
      </w:r>
      <w:r w:rsidRPr="00465DED">
        <w:rPr>
          <w:rFonts w:ascii="Times New Roman" w:hAnsi="Times New Roman" w:cs="Times New Roman"/>
          <w:i/>
          <w:sz w:val="24"/>
          <w:szCs w:val="24"/>
        </w:rPr>
        <w:t>safety</w:t>
      </w:r>
      <w:r w:rsidRPr="00465DED">
        <w:rPr>
          <w:rFonts w:ascii="Times New Roman" w:hAnsi="Times New Roman" w:cs="Times New Roman"/>
          <w:sz w:val="24"/>
          <w:szCs w:val="24"/>
        </w:rPr>
        <w:t>) yang mengandung muatan perdamaian (</w:t>
      </w:r>
      <w:r w:rsidRPr="00465DED">
        <w:rPr>
          <w:rFonts w:ascii="Times New Roman" w:hAnsi="Times New Roman" w:cs="Times New Roman"/>
          <w:i/>
          <w:sz w:val="24"/>
          <w:szCs w:val="24"/>
        </w:rPr>
        <w:t>peace</w:t>
      </w:r>
      <w:r w:rsidRPr="00465DED">
        <w:rPr>
          <w:rFonts w:ascii="Times New Roman" w:hAnsi="Times New Roman" w:cs="Times New Roman"/>
          <w:sz w:val="24"/>
          <w:szCs w:val="24"/>
        </w:rPr>
        <w:t>) dan ketertiban (</w:t>
      </w:r>
      <w:r w:rsidRPr="00465DED">
        <w:rPr>
          <w:rFonts w:ascii="Times New Roman" w:hAnsi="Times New Roman" w:cs="Times New Roman"/>
          <w:i/>
          <w:sz w:val="24"/>
          <w:szCs w:val="24"/>
        </w:rPr>
        <w:t>order</w:t>
      </w:r>
      <w:r w:rsidRPr="00465DED">
        <w:rPr>
          <w:rFonts w:ascii="Times New Roman" w:hAnsi="Times New Roman" w:cs="Times New Roman"/>
          <w:sz w:val="24"/>
          <w:szCs w:val="24"/>
        </w:rPr>
        <w:t>).</w:t>
      </w:r>
    </w:p>
    <w:p w:rsidR="00B311A7" w:rsidRPr="00465DED" w:rsidRDefault="00B311A7" w:rsidP="00B311A7">
      <w:pPr>
        <w:ind w:firstLine="851"/>
        <w:rPr>
          <w:rFonts w:ascii="Times New Roman" w:hAnsi="Times New Roman" w:cs="Times New Roman"/>
          <w:sz w:val="24"/>
          <w:szCs w:val="24"/>
        </w:rPr>
      </w:pPr>
      <w:r w:rsidRPr="00465DED">
        <w:rPr>
          <w:rFonts w:ascii="Times New Roman" w:hAnsi="Times New Roman" w:cs="Times New Roman"/>
          <w:sz w:val="24"/>
          <w:szCs w:val="24"/>
        </w:rPr>
        <w:t>Undang-Undang No. 11 Tahun 2012 tentang Sistem Peradilan Pidana Anak pada Pasal 1 Angka 6 memberi penjelasan tentang Keadilan Restoratif sebagai penyelesaian perkara tindak pidana dengan melibatkan pelaku, korban, keluarga pelaku/korban, dan pihak lain yang terkait untuk bersama-sama mencari penyelesaian yang adil dengan menekankan pemulihan kembali pada keadaan semula, dan bukan pembalasan.</w:t>
      </w:r>
    </w:p>
    <w:p w:rsidR="00B311A7" w:rsidRPr="00465DED" w:rsidRDefault="00B311A7" w:rsidP="00B311A7">
      <w:pPr>
        <w:ind w:firstLine="851"/>
        <w:rPr>
          <w:rFonts w:ascii="Times New Roman" w:hAnsi="Times New Roman" w:cs="Times New Roman"/>
          <w:sz w:val="24"/>
          <w:szCs w:val="24"/>
          <w:lang w:val="en-US"/>
        </w:rPr>
      </w:pPr>
      <w:r w:rsidRPr="00465DED">
        <w:rPr>
          <w:rFonts w:ascii="Times New Roman" w:hAnsi="Times New Roman" w:cs="Times New Roman"/>
          <w:sz w:val="24"/>
          <w:szCs w:val="24"/>
        </w:rPr>
        <w:t xml:space="preserve">Menurut Muhammad Mustofa, dalam rangka memulihkan hubungan para pihak yang mengalami konflik, terdapat beberapa asas yang utama bagi bekerjanya keadilan restoratif, yakni didasarkan pada tiga asas </w:t>
      </w:r>
      <w:r w:rsidR="00364BAF" w:rsidRPr="00465DED">
        <w:rPr>
          <w:rFonts w:ascii="Times New Roman" w:hAnsi="Times New Roman" w:cs="Times New Roman"/>
          <w:sz w:val="24"/>
          <w:szCs w:val="24"/>
        </w:rPr>
        <w:t>utama</w:t>
      </w:r>
      <w:r w:rsidR="00364BAF" w:rsidRPr="00465DED">
        <w:rPr>
          <w:rStyle w:val="FootnoteReference"/>
          <w:rFonts w:ascii="Times New Roman" w:hAnsi="Times New Roman" w:cs="Times New Roman"/>
          <w:sz w:val="24"/>
          <w:szCs w:val="24"/>
        </w:rPr>
        <w:footnoteReference w:id="53"/>
      </w:r>
    </w:p>
    <w:p w:rsidR="00B311A7" w:rsidRPr="00465DED" w:rsidRDefault="00B311A7" w:rsidP="00970DE6">
      <w:pPr>
        <w:numPr>
          <w:ilvl w:val="0"/>
          <w:numId w:val="26"/>
        </w:numPr>
        <w:tabs>
          <w:tab w:val="clear" w:pos="720"/>
        </w:tabs>
        <w:spacing w:line="276" w:lineRule="auto"/>
        <w:ind w:left="567" w:hanging="567"/>
        <w:rPr>
          <w:rFonts w:ascii="Times New Roman" w:hAnsi="Times New Roman" w:cs="Times New Roman"/>
          <w:sz w:val="24"/>
          <w:szCs w:val="24"/>
        </w:rPr>
      </w:pPr>
      <w:r w:rsidRPr="00465DED">
        <w:rPr>
          <w:rFonts w:ascii="Times New Roman" w:hAnsi="Times New Roman" w:cs="Times New Roman"/>
          <w:sz w:val="24"/>
          <w:szCs w:val="24"/>
        </w:rPr>
        <w:t>Masyarakat yang mengalami konflik (termasuk kejahatan).</w:t>
      </w:r>
    </w:p>
    <w:p w:rsidR="00B311A7" w:rsidRPr="00465DED" w:rsidRDefault="00B311A7" w:rsidP="00970DE6">
      <w:pPr>
        <w:numPr>
          <w:ilvl w:val="0"/>
          <w:numId w:val="26"/>
        </w:numPr>
        <w:tabs>
          <w:tab w:val="clear" w:pos="720"/>
        </w:tabs>
        <w:spacing w:line="276" w:lineRule="auto"/>
        <w:ind w:left="567" w:hanging="567"/>
        <w:rPr>
          <w:rFonts w:ascii="Times New Roman" w:hAnsi="Times New Roman" w:cs="Times New Roman"/>
          <w:sz w:val="24"/>
          <w:szCs w:val="24"/>
        </w:rPr>
      </w:pPr>
      <w:r w:rsidRPr="00465DED">
        <w:rPr>
          <w:rFonts w:ascii="Times New Roman" w:hAnsi="Times New Roman" w:cs="Times New Roman"/>
          <w:sz w:val="24"/>
          <w:szCs w:val="24"/>
        </w:rPr>
        <w:t>Perbaikan material dan simbolis terhadap korban dan masyarakat.</w:t>
      </w:r>
    </w:p>
    <w:p w:rsidR="00B311A7" w:rsidRPr="00465DED" w:rsidRDefault="00B311A7" w:rsidP="00970DE6">
      <w:pPr>
        <w:numPr>
          <w:ilvl w:val="0"/>
          <w:numId w:val="26"/>
        </w:numPr>
        <w:tabs>
          <w:tab w:val="clear" w:pos="720"/>
        </w:tabs>
        <w:spacing w:after="200" w:line="276" w:lineRule="auto"/>
        <w:ind w:left="567" w:hanging="567"/>
        <w:rPr>
          <w:rFonts w:ascii="Times New Roman" w:hAnsi="Times New Roman" w:cs="Times New Roman"/>
          <w:sz w:val="24"/>
          <w:szCs w:val="24"/>
        </w:rPr>
      </w:pPr>
      <w:r w:rsidRPr="00465DED">
        <w:rPr>
          <w:rFonts w:ascii="Times New Roman" w:hAnsi="Times New Roman" w:cs="Times New Roman"/>
          <w:sz w:val="24"/>
          <w:szCs w:val="24"/>
        </w:rPr>
        <w:t>Reintegrasi sosial dari pelaku pelanggaran.</w:t>
      </w:r>
    </w:p>
    <w:p w:rsidR="009F1BC2" w:rsidRPr="00465DED" w:rsidRDefault="00364BAF" w:rsidP="00B311A7">
      <w:pPr>
        <w:ind w:firstLine="851"/>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Untuk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tanpa</w:t>
      </w:r>
      <w:proofErr w:type="spellEnd"/>
      <w:r w:rsidRPr="00465DED">
        <w:rPr>
          <w:rFonts w:ascii="Times New Roman" w:hAnsi="Times New Roman" w:cs="Times New Roman"/>
          <w:sz w:val="24"/>
          <w:szCs w:val="24"/>
          <w:lang w:val="en-US"/>
        </w:rPr>
        <w:t xml:space="preserve"> korban </w:t>
      </w:r>
      <w:proofErr w:type="spellStart"/>
      <w:r w:rsidRPr="00465DED">
        <w:rPr>
          <w:rFonts w:ascii="Times New Roman" w:hAnsi="Times New Roman" w:cs="Times New Roman"/>
          <w:sz w:val="24"/>
          <w:szCs w:val="24"/>
          <w:lang w:val="en-US"/>
        </w:rPr>
        <w:t>langsung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seperti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penerapan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Diversi</w:t>
      </w:r>
      <w:proofErr w:type="spellEnd"/>
      <w:r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harus</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diupayakan</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meskipun</w:t>
      </w:r>
      <w:proofErr w:type="spellEnd"/>
      <w:r w:rsidR="009F1BC2" w:rsidRPr="00465DED">
        <w:rPr>
          <w:rFonts w:ascii="Times New Roman" w:hAnsi="Times New Roman" w:cs="Times New Roman"/>
          <w:sz w:val="24"/>
          <w:szCs w:val="24"/>
          <w:lang w:val="en-US"/>
        </w:rPr>
        <w:t xml:space="preserve"> di </w:t>
      </w:r>
      <w:proofErr w:type="spellStart"/>
      <w:r w:rsidR="009F1BC2" w:rsidRPr="00465DED">
        <w:rPr>
          <w:rFonts w:ascii="Times New Roman" w:hAnsi="Times New Roman" w:cs="Times New Roman"/>
          <w:sz w:val="24"/>
          <w:szCs w:val="24"/>
          <w:lang w:val="en-US"/>
        </w:rPr>
        <w:t>dalam</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lastRenderedPageBreak/>
        <w:t>ancaman</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hukuman</w:t>
      </w:r>
      <w:proofErr w:type="spellEnd"/>
      <w:r w:rsidR="009F1BC2" w:rsidRPr="00465DED">
        <w:rPr>
          <w:rFonts w:ascii="Times New Roman" w:hAnsi="Times New Roman" w:cs="Times New Roman"/>
          <w:sz w:val="24"/>
          <w:szCs w:val="24"/>
          <w:lang w:val="en-US"/>
        </w:rPr>
        <w:t xml:space="preserve"> yang </w:t>
      </w:r>
      <w:proofErr w:type="spellStart"/>
      <w:r w:rsidR="009F1BC2" w:rsidRPr="00465DED">
        <w:rPr>
          <w:rFonts w:ascii="Times New Roman" w:hAnsi="Times New Roman" w:cs="Times New Roman"/>
          <w:sz w:val="24"/>
          <w:szCs w:val="24"/>
          <w:lang w:val="en-US"/>
        </w:rPr>
        <w:t>tertera</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dalam</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Undang-undang</w:t>
      </w:r>
      <w:proofErr w:type="spellEnd"/>
      <w:r w:rsidR="009F1BC2" w:rsidRPr="00465DED">
        <w:rPr>
          <w:rFonts w:ascii="Times New Roman" w:hAnsi="Times New Roman" w:cs="Times New Roman"/>
          <w:sz w:val="24"/>
          <w:szCs w:val="24"/>
          <w:lang w:val="en-US"/>
        </w:rPr>
        <w:t xml:space="preserve"> No. 35 </w:t>
      </w:r>
      <w:proofErr w:type="spellStart"/>
      <w:r w:rsidR="009F1BC2" w:rsidRPr="00465DED">
        <w:rPr>
          <w:rFonts w:ascii="Times New Roman" w:hAnsi="Times New Roman" w:cs="Times New Roman"/>
          <w:sz w:val="24"/>
          <w:szCs w:val="24"/>
          <w:lang w:val="en-US"/>
        </w:rPr>
        <w:t>Tahun</w:t>
      </w:r>
      <w:proofErr w:type="spellEnd"/>
      <w:r w:rsidR="009F1BC2" w:rsidRPr="00465DED">
        <w:rPr>
          <w:rFonts w:ascii="Times New Roman" w:hAnsi="Times New Roman" w:cs="Times New Roman"/>
          <w:sz w:val="24"/>
          <w:szCs w:val="24"/>
          <w:lang w:val="en-US"/>
        </w:rPr>
        <w:t xml:space="preserve"> 2009 </w:t>
      </w:r>
      <w:proofErr w:type="spellStart"/>
      <w:r w:rsidR="009F1BC2" w:rsidRPr="00465DED">
        <w:rPr>
          <w:rFonts w:ascii="Times New Roman" w:hAnsi="Times New Roman" w:cs="Times New Roman"/>
          <w:sz w:val="24"/>
          <w:szCs w:val="24"/>
          <w:lang w:val="en-US"/>
        </w:rPr>
        <w:t>ancaman</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hukuman</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bagi</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pelaku</w:t>
      </w:r>
      <w:proofErr w:type="spellEnd"/>
      <w:r w:rsidR="009F1BC2" w:rsidRPr="00465DED">
        <w:rPr>
          <w:rFonts w:ascii="Times New Roman" w:hAnsi="Times New Roman" w:cs="Times New Roman"/>
          <w:sz w:val="24"/>
          <w:szCs w:val="24"/>
          <w:lang w:val="en-US"/>
        </w:rPr>
        <w:t xml:space="preserve"> yang </w:t>
      </w:r>
      <w:proofErr w:type="spellStart"/>
      <w:r w:rsidR="009F1BC2" w:rsidRPr="00465DED">
        <w:rPr>
          <w:rFonts w:ascii="Times New Roman" w:hAnsi="Times New Roman" w:cs="Times New Roman"/>
          <w:sz w:val="24"/>
          <w:szCs w:val="24"/>
          <w:lang w:val="en-US"/>
        </w:rPr>
        <w:t>melannggar</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Pasal-pasal</w:t>
      </w:r>
      <w:proofErr w:type="spellEnd"/>
      <w:r w:rsidR="009F1BC2" w:rsidRPr="00465DED">
        <w:rPr>
          <w:rFonts w:ascii="Times New Roman" w:hAnsi="Times New Roman" w:cs="Times New Roman"/>
          <w:sz w:val="24"/>
          <w:szCs w:val="24"/>
          <w:lang w:val="en-US"/>
        </w:rPr>
        <w:t xml:space="preserve"> yang </w:t>
      </w:r>
      <w:proofErr w:type="spellStart"/>
      <w:r w:rsidR="009F1BC2" w:rsidRPr="00465DED">
        <w:rPr>
          <w:rFonts w:ascii="Times New Roman" w:hAnsi="Times New Roman" w:cs="Times New Roman"/>
          <w:sz w:val="24"/>
          <w:szCs w:val="24"/>
          <w:lang w:val="en-US"/>
        </w:rPr>
        <w:t>ada</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dalam</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undang-undang</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tersebut</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diancam</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dengan</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ancaman</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hukuman</w:t>
      </w:r>
      <w:proofErr w:type="spellEnd"/>
      <w:r w:rsidR="009F1BC2" w:rsidRPr="00465DED">
        <w:rPr>
          <w:rFonts w:ascii="Times New Roman" w:hAnsi="Times New Roman" w:cs="Times New Roman"/>
          <w:sz w:val="24"/>
          <w:szCs w:val="24"/>
          <w:lang w:val="en-US"/>
        </w:rPr>
        <w:t xml:space="preserve"> di </w:t>
      </w:r>
      <w:proofErr w:type="spellStart"/>
      <w:r w:rsidR="009F1BC2" w:rsidRPr="00465DED">
        <w:rPr>
          <w:rFonts w:ascii="Times New Roman" w:hAnsi="Times New Roman" w:cs="Times New Roman"/>
          <w:sz w:val="24"/>
          <w:szCs w:val="24"/>
          <w:lang w:val="en-US"/>
        </w:rPr>
        <w:t>atas</w:t>
      </w:r>
      <w:proofErr w:type="spellEnd"/>
      <w:r w:rsidR="009F1BC2" w:rsidRPr="00465DED">
        <w:rPr>
          <w:rFonts w:ascii="Times New Roman" w:hAnsi="Times New Roman" w:cs="Times New Roman"/>
          <w:sz w:val="24"/>
          <w:szCs w:val="24"/>
          <w:lang w:val="en-US"/>
        </w:rPr>
        <w:t xml:space="preserve"> 7 </w:t>
      </w:r>
      <w:proofErr w:type="spellStart"/>
      <w:r w:rsidR="009F1BC2" w:rsidRPr="00465DED">
        <w:rPr>
          <w:rFonts w:ascii="Times New Roman" w:hAnsi="Times New Roman" w:cs="Times New Roman"/>
          <w:sz w:val="24"/>
          <w:szCs w:val="24"/>
          <w:lang w:val="en-US"/>
        </w:rPr>
        <w:t>tahun</w:t>
      </w:r>
      <w:proofErr w:type="spellEnd"/>
      <w:r w:rsidR="009F1BC2" w:rsidRPr="00465DED">
        <w:rPr>
          <w:rFonts w:ascii="Times New Roman" w:hAnsi="Times New Roman" w:cs="Times New Roman"/>
          <w:sz w:val="24"/>
          <w:szCs w:val="24"/>
          <w:lang w:val="en-US"/>
        </w:rPr>
        <w:t xml:space="preserve">. </w:t>
      </w:r>
    </w:p>
    <w:p w:rsidR="00B311A7" w:rsidRPr="00465DED" w:rsidRDefault="00B311A7" w:rsidP="00B311A7">
      <w:pPr>
        <w:ind w:firstLine="851"/>
        <w:rPr>
          <w:rFonts w:ascii="Times New Roman" w:hAnsi="Times New Roman" w:cs="Times New Roman"/>
          <w:sz w:val="24"/>
          <w:szCs w:val="24"/>
        </w:rPr>
      </w:pPr>
      <w:r w:rsidRPr="00465DED">
        <w:rPr>
          <w:rFonts w:ascii="Times New Roman" w:hAnsi="Times New Roman" w:cs="Times New Roman"/>
          <w:sz w:val="24"/>
          <w:szCs w:val="24"/>
          <w:lang w:val="en-US"/>
        </w:rPr>
        <w:t xml:space="preserve">Jack </w:t>
      </w:r>
      <w:proofErr w:type="spellStart"/>
      <w:r w:rsidRPr="00465DED">
        <w:rPr>
          <w:rFonts w:ascii="Times New Roman" w:hAnsi="Times New Roman" w:cs="Times New Roman"/>
          <w:sz w:val="24"/>
          <w:szCs w:val="24"/>
          <w:lang w:val="en-US"/>
        </w:rPr>
        <w:t>E.Bynum</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pada </w:t>
      </w:r>
      <w:proofErr w:type="spellStart"/>
      <w:r w:rsidRPr="00465DED">
        <w:rPr>
          <w:rFonts w:ascii="Times New Roman" w:hAnsi="Times New Roman" w:cs="Times New Roman"/>
          <w:sz w:val="24"/>
          <w:szCs w:val="24"/>
          <w:lang w:val="en-US"/>
        </w:rPr>
        <w:t>bukunya</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i/>
          <w:sz w:val="24"/>
          <w:szCs w:val="24"/>
          <w:lang w:val="en-US"/>
        </w:rPr>
        <w:t xml:space="preserve">Juvenile </w:t>
      </w:r>
      <w:r w:rsidRPr="00465DED">
        <w:rPr>
          <w:rFonts w:ascii="Times New Roman" w:hAnsi="Times New Roman" w:cs="Times New Roman"/>
          <w:i/>
          <w:sz w:val="24"/>
          <w:szCs w:val="24"/>
        </w:rPr>
        <w:t>D</w:t>
      </w:r>
      <w:proofErr w:type="spellStart"/>
      <w:r w:rsidRPr="00465DED">
        <w:rPr>
          <w:rFonts w:ascii="Times New Roman" w:hAnsi="Times New Roman" w:cs="Times New Roman"/>
          <w:i/>
          <w:sz w:val="24"/>
          <w:szCs w:val="24"/>
          <w:lang w:val="en-US"/>
        </w:rPr>
        <w:t>elinquency</w:t>
      </w:r>
      <w:proofErr w:type="spellEnd"/>
      <w:r w:rsidRPr="00465DED">
        <w:rPr>
          <w:rFonts w:ascii="Times New Roman" w:hAnsi="Times New Roman" w:cs="Times New Roman"/>
          <w:i/>
          <w:sz w:val="24"/>
          <w:szCs w:val="24"/>
          <w:lang w:val="en-US"/>
        </w:rPr>
        <w:t xml:space="preserve"> a Sociological Approach</w:t>
      </w:r>
      <w:r w:rsidRPr="00465DED">
        <w:rPr>
          <w:rFonts w:ascii="Times New Roman" w:hAnsi="Times New Roman" w:cs="Times New Roman"/>
          <w:i/>
          <w:sz w:val="24"/>
          <w:szCs w:val="24"/>
        </w:rPr>
        <w:t xml:space="preserve"> </w:t>
      </w:r>
      <w:proofErr w:type="spellStart"/>
      <w:r w:rsidRPr="00465DED">
        <w:rPr>
          <w:rFonts w:ascii="Times New Roman" w:hAnsi="Times New Roman" w:cs="Times New Roman"/>
          <w:sz w:val="24"/>
          <w:szCs w:val="24"/>
          <w:lang w:val="en-US"/>
        </w:rPr>
        <w:t>menyatakan</w:t>
      </w:r>
      <w:proofErr w:type="spellEnd"/>
      <w:r w:rsidRPr="00465DED">
        <w:rPr>
          <w:rFonts w:ascii="Times New Roman" w:hAnsi="Times New Roman" w:cs="Times New Roman"/>
          <w:sz w:val="24"/>
          <w:szCs w:val="24"/>
        </w:rPr>
        <w:t xml:space="preserve"> </w:t>
      </w:r>
    </w:p>
    <w:p w:rsidR="00B311A7" w:rsidRPr="00465DED" w:rsidRDefault="00B311A7" w:rsidP="00E51261">
      <w:pPr>
        <w:ind w:left="-142" w:firstLine="862"/>
        <w:rPr>
          <w:rFonts w:ascii="Times New Roman" w:hAnsi="Times New Roman" w:cs="Times New Roman"/>
          <w:sz w:val="24"/>
          <w:szCs w:val="24"/>
          <w:lang w:val="en-US"/>
        </w:rPr>
      </w:pPr>
      <w:r w:rsidRPr="00465DED">
        <w:rPr>
          <w:rFonts w:ascii="Times New Roman" w:hAnsi="Times New Roman" w:cs="Times New Roman"/>
          <w:i/>
          <w:sz w:val="24"/>
          <w:szCs w:val="24"/>
        </w:rPr>
        <w:t>“</w:t>
      </w:r>
      <w:r w:rsidRPr="00465DED">
        <w:rPr>
          <w:rFonts w:ascii="Times New Roman" w:hAnsi="Times New Roman" w:cs="Times New Roman"/>
          <w:i/>
          <w:sz w:val="24"/>
          <w:szCs w:val="24"/>
          <w:lang w:val="en-US"/>
        </w:rPr>
        <w:t xml:space="preserve">Diversion is an attempt to divert, or channel out, youthful offender from the juvenile justice system”. </w:t>
      </w:r>
      <w:r w:rsidRPr="00465DED">
        <w:rPr>
          <w:rFonts w:ascii="Times New Roman" w:hAnsi="Times New Roman" w:cs="Times New Roman"/>
          <w:sz w:val="24"/>
          <w:szCs w:val="24"/>
        </w:rPr>
        <w:t>(S</w:t>
      </w:r>
      <w:proofErr w:type="spellStart"/>
      <w:r w:rsidRPr="00465DED">
        <w:rPr>
          <w:rFonts w:ascii="Times New Roman" w:hAnsi="Times New Roman" w:cs="Times New Roman"/>
          <w:sz w:val="24"/>
          <w:szCs w:val="24"/>
          <w:lang w:val="en-US"/>
        </w:rPr>
        <w:t>ecara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bebas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diartikan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Diversi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adalah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sebuah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perlakuan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untuk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mengalihkan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menempatkan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pelaku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keluar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dari</w:t>
      </w:r>
      <w:proofErr w:type="spellEnd"/>
      <w:r w:rsidRPr="00465DED">
        <w:rPr>
          <w:rFonts w:ascii="Times New Roman" w:hAnsi="Times New Roman" w:cs="Times New Roman"/>
          <w:sz w:val="24"/>
          <w:szCs w:val="24"/>
          <w:lang w:val="en-US"/>
        </w:rPr>
        <w:t xml:space="preserve"> system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rPr>
        <w:t>)</w:t>
      </w:r>
      <w:r w:rsidRPr="00465DED">
        <w:rPr>
          <w:rFonts w:ascii="Times New Roman" w:hAnsi="Times New Roman" w:cs="Times New Roman"/>
          <w:sz w:val="24"/>
          <w:szCs w:val="24"/>
          <w:lang w:val="en-US"/>
        </w:rPr>
        <w:t>.</w:t>
      </w:r>
      <w:r w:rsidR="009F1BC2" w:rsidRPr="00465DED">
        <w:rPr>
          <w:rStyle w:val="FootnoteReference"/>
          <w:rFonts w:ascii="Times New Roman" w:hAnsi="Times New Roman" w:cs="Times New Roman"/>
          <w:sz w:val="24"/>
          <w:szCs w:val="24"/>
          <w:lang w:val="en-US"/>
        </w:rPr>
        <w:footnoteReference w:id="54"/>
      </w:r>
    </w:p>
    <w:p w:rsidR="00B311A7" w:rsidRPr="00465DED" w:rsidRDefault="00B311A7" w:rsidP="00B311A7">
      <w:pPr>
        <w:ind w:firstLine="851"/>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Konsep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diversi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didasarkan</w:t>
      </w:r>
      <w:proofErr w:type="spellEnd"/>
      <w:r w:rsidRPr="00465DED">
        <w:rPr>
          <w:rFonts w:ascii="Times New Roman" w:hAnsi="Times New Roman" w:cs="Times New Roman"/>
          <w:sz w:val="24"/>
          <w:szCs w:val="24"/>
          <w:lang w:val="en-US"/>
        </w:rPr>
        <w:t xml:space="preserve"> pada </w:t>
      </w:r>
      <w:proofErr w:type="spellStart"/>
      <w:r w:rsidRPr="00465DED">
        <w:rPr>
          <w:rFonts w:ascii="Times New Roman" w:hAnsi="Times New Roman" w:cs="Times New Roman"/>
          <w:sz w:val="24"/>
          <w:szCs w:val="24"/>
          <w:lang w:val="en-US"/>
        </w:rPr>
        <w:t>kenyataan</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bahwa </w:t>
      </w:r>
      <w:r w:rsidRPr="00465DED">
        <w:rPr>
          <w:rFonts w:ascii="Times New Roman" w:hAnsi="Times New Roman" w:cs="Times New Roman"/>
          <w:sz w:val="24"/>
          <w:szCs w:val="24"/>
          <w:lang w:val="en-US"/>
        </w:rPr>
        <w:t xml:space="preserve">proses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pelaku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melalui</w:t>
      </w:r>
      <w:proofErr w:type="spellEnd"/>
      <w:r w:rsidRPr="00465DED">
        <w:rPr>
          <w:rFonts w:ascii="Times New Roman" w:hAnsi="Times New Roman" w:cs="Times New Roman"/>
          <w:sz w:val="24"/>
          <w:szCs w:val="24"/>
          <w:lang w:val="en-US"/>
        </w:rPr>
        <w:t xml:space="preserve"> s</w:t>
      </w:r>
      <w:r w:rsidRPr="00465DED">
        <w:rPr>
          <w:rFonts w:ascii="Times New Roman" w:hAnsi="Times New Roman" w:cs="Times New Roman"/>
          <w:sz w:val="24"/>
          <w:szCs w:val="24"/>
        </w:rPr>
        <w:t>i</w:t>
      </w:r>
      <w:r w:rsidRPr="00465DED">
        <w:rPr>
          <w:rFonts w:ascii="Times New Roman" w:hAnsi="Times New Roman" w:cs="Times New Roman"/>
          <w:sz w:val="24"/>
          <w:szCs w:val="24"/>
          <w:lang w:val="en-US"/>
        </w:rPr>
        <w:t xml:space="preserve">stem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lebih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banyak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menimbulkan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bahaya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daripada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kebaikan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Alasan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dasarnya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yaitu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pengadilan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memberikan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stigmatisasi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tindakan</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dilakukannya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sehingga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lebih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baik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menghindarkannya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keluar</w:t>
      </w:r>
      <w:proofErr w:type="spellEnd"/>
      <w:r w:rsidRPr="00465DED">
        <w:rPr>
          <w:rFonts w:ascii="Times New Roman" w:hAnsi="Times New Roman" w:cs="Times New Roman"/>
          <w:sz w:val="24"/>
          <w:szCs w:val="24"/>
          <w:lang w:val="en-US"/>
        </w:rPr>
        <w:t xml:space="preserve"> s</w:t>
      </w:r>
      <w:r w:rsidRPr="00465DED">
        <w:rPr>
          <w:rFonts w:ascii="Times New Roman" w:hAnsi="Times New Roman" w:cs="Times New Roman"/>
          <w:sz w:val="24"/>
          <w:szCs w:val="24"/>
        </w:rPr>
        <w:t>i</w:t>
      </w:r>
      <w:r w:rsidRPr="00465DED">
        <w:rPr>
          <w:rFonts w:ascii="Times New Roman" w:hAnsi="Times New Roman" w:cs="Times New Roman"/>
          <w:sz w:val="24"/>
          <w:szCs w:val="24"/>
          <w:lang w:val="en-US"/>
        </w:rPr>
        <w:t xml:space="preserve">stem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w:t>
      </w:r>
    </w:p>
    <w:p w:rsidR="00B311A7" w:rsidRPr="00465DED" w:rsidRDefault="00B311A7" w:rsidP="009F1BC2">
      <w:pPr>
        <w:ind w:firstLine="851"/>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Pengertian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diversi</w:t>
      </w:r>
      <w:proofErr w:type="spellEnd"/>
      <w:r w:rsidRPr="00465DED">
        <w:rPr>
          <w:rFonts w:ascii="Times New Roman" w:hAnsi="Times New Roman" w:cs="Times New Roman"/>
          <w:sz w:val="24"/>
          <w:szCs w:val="24"/>
          <w:lang w:val="en-US"/>
        </w:rPr>
        <w:t xml:space="preserve"> juga </w:t>
      </w:r>
      <w:proofErr w:type="spellStart"/>
      <w:r w:rsidRPr="00465DED">
        <w:rPr>
          <w:rFonts w:ascii="Times New Roman" w:hAnsi="Times New Roman" w:cs="Times New Roman"/>
          <w:sz w:val="24"/>
          <w:szCs w:val="24"/>
          <w:lang w:val="en-US"/>
        </w:rPr>
        <w:t>dimuat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i/>
          <w:sz w:val="24"/>
          <w:szCs w:val="24"/>
          <w:lang w:val="en-US"/>
        </w:rPr>
        <w:t xml:space="preserve">United Nation </w:t>
      </w:r>
      <w:proofErr w:type="spellStart"/>
      <w:r w:rsidRPr="00465DED">
        <w:rPr>
          <w:rFonts w:ascii="Times New Roman" w:hAnsi="Times New Roman" w:cs="Times New Roman"/>
          <w:i/>
          <w:sz w:val="24"/>
          <w:szCs w:val="24"/>
          <w:lang w:val="en-US"/>
        </w:rPr>
        <w:t>Standart</w:t>
      </w:r>
      <w:proofErr w:type="spellEnd"/>
      <w:r w:rsidRPr="00465DED">
        <w:rPr>
          <w:rFonts w:ascii="Times New Roman" w:hAnsi="Times New Roman" w:cs="Times New Roman"/>
          <w:i/>
          <w:sz w:val="24"/>
          <w:szCs w:val="24"/>
          <w:lang w:val="en-US"/>
        </w:rPr>
        <w:t xml:space="preserve"> Minimum Rules for the Administration of Juvenile Justice (The Beijing Rules) </w:t>
      </w:r>
      <w:proofErr w:type="spellStart"/>
      <w:r w:rsidRPr="00465DED">
        <w:rPr>
          <w:rFonts w:ascii="Times New Roman" w:hAnsi="Times New Roman" w:cs="Times New Roman"/>
          <w:sz w:val="24"/>
          <w:szCs w:val="24"/>
          <w:lang w:val="en-US"/>
        </w:rPr>
        <w:t>butir</w:t>
      </w:r>
      <w:proofErr w:type="spellEnd"/>
      <w:r w:rsidRPr="00465DED">
        <w:rPr>
          <w:rFonts w:ascii="Times New Roman" w:hAnsi="Times New Roman" w:cs="Times New Roman"/>
          <w:sz w:val="24"/>
          <w:szCs w:val="24"/>
          <w:lang w:val="en-US"/>
        </w:rPr>
        <w:t xml:space="preserve"> 6 dan </w:t>
      </w:r>
      <w:r w:rsidRPr="00465DED">
        <w:rPr>
          <w:rFonts w:ascii="Times New Roman" w:hAnsi="Times New Roman" w:cs="Times New Roman"/>
          <w:sz w:val="24"/>
          <w:szCs w:val="24"/>
        </w:rPr>
        <w:t xml:space="preserve">butir </w:t>
      </w:r>
      <w:r w:rsidRPr="00465DED">
        <w:rPr>
          <w:rFonts w:ascii="Times New Roman" w:hAnsi="Times New Roman" w:cs="Times New Roman"/>
          <w:sz w:val="24"/>
          <w:szCs w:val="24"/>
          <w:lang w:val="en-US"/>
        </w:rPr>
        <w:t xml:space="preserve">11 </w:t>
      </w:r>
      <w:proofErr w:type="spellStart"/>
      <w:r w:rsidRPr="00465DED">
        <w:rPr>
          <w:rFonts w:ascii="Times New Roman" w:hAnsi="Times New Roman" w:cs="Times New Roman"/>
          <w:sz w:val="24"/>
          <w:szCs w:val="24"/>
          <w:lang w:val="en-US"/>
        </w:rPr>
        <w:t>terkandung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pernyataan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mengenai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diversi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yakni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sebagai</w:t>
      </w:r>
      <w:proofErr w:type="spellEnd"/>
      <w:r w:rsidRPr="00465DED">
        <w:rPr>
          <w:rFonts w:ascii="Times New Roman" w:hAnsi="Times New Roman" w:cs="Times New Roman"/>
          <w:sz w:val="24"/>
          <w:szCs w:val="24"/>
          <w:lang w:val="en-US"/>
        </w:rPr>
        <w:t xml:space="preserve"> proses </w:t>
      </w:r>
      <w:proofErr w:type="spellStart"/>
      <w:r w:rsidRPr="00465DED">
        <w:rPr>
          <w:rFonts w:ascii="Times New Roman" w:hAnsi="Times New Roman" w:cs="Times New Roman"/>
          <w:sz w:val="24"/>
          <w:szCs w:val="24"/>
          <w:lang w:val="en-US"/>
        </w:rPr>
        <w:t>pelimpahan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berkonflik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hukum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dari</w:t>
      </w:r>
      <w:proofErr w:type="spellEnd"/>
      <w:r w:rsidRPr="00465DED">
        <w:rPr>
          <w:rFonts w:ascii="Times New Roman" w:hAnsi="Times New Roman" w:cs="Times New Roman"/>
          <w:sz w:val="24"/>
          <w:szCs w:val="24"/>
          <w:lang w:val="en-US"/>
        </w:rPr>
        <w:t xml:space="preserve"> s</w:t>
      </w:r>
      <w:r w:rsidRPr="00465DED">
        <w:rPr>
          <w:rFonts w:ascii="Times New Roman" w:hAnsi="Times New Roman" w:cs="Times New Roman"/>
          <w:sz w:val="24"/>
          <w:szCs w:val="24"/>
        </w:rPr>
        <w:t>i</w:t>
      </w:r>
      <w:r w:rsidRPr="00465DED">
        <w:rPr>
          <w:rFonts w:ascii="Times New Roman" w:hAnsi="Times New Roman" w:cs="Times New Roman"/>
          <w:sz w:val="24"/>
          <w:szCs w:val="24"/>
          <w:lang w:val="en-US"/>
        </w:rPr>
        <w:t xml:space="preserve">stem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w:t>
      </w:r>
      <w:proofErr w:type="spellEnd"/>
      <w:r w:rsidRPr="00465DED">
        <w:rPr>
          <w:rFonts w:ascii="Times New Roman" w:hAnsi="Times New Roman" w:cs="Times New Roman"/>
          <w:sz w:val="24"/>
          <w:szCs w:val="24"/>
          <w:lang w:val="en-US"/>
        </w:rPr>
        <w:t xml:space="preserve"> proses informal </w:t>
      </w:r>
      <w:proofErr w:type="spellStart"/>
      <w:r w:rsidRPr="00465DED">
        <w:rPr>
          <w:rFonts w:ascii="Times New Roman" w:hAnsi="Times New Roman" w:cs="Times New Roman"/>
          <w:sz w:val="24"/>
          <w:szCs w:val="24"/>
          <w:lang w:val="en-US"/>
        </w:rPr>
        <w:t>seperti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mengembalikan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kepada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lembaga</w:t>
      </w:r>
      <w:proofErr w:type="spellEnd"/>
      <w:r w:rsidRPr="00465DED">
        <w:rPr>
          <w:rFonts w:ascii="Times New Roman" w:hAnsi="Times New Roman" w:cs="Times New Roman"/>
          <w:sz w:val="24"/>
          <w:szCs w:val="24"/>
          <w:lang w:val="en-US"/>
        </w:rPr>
        <w:t xml:space="preserve"> so</w:t>
      </w:r>
      <w:r w:rsidRPr="00465DED">
        <w:rPr>
          <w:rFonts w:ascii="Times New Roman" w:hAnsi="Times New Roman" w:cs="Times New Roman"/>
          <w:sz w:val="24"/>
          <w:szCs w:val="24"/>
        </w:rPr>
        <w:t>s</w:t>
      </w:r>
      <w:proofErr w:type="spellStart"/>
      <w:r w:rsidRPr="00465DED">
        <w:rPr>
          <w:rFonts w:ascii="Times New Roman" w:hAnsi="Times New Roman" w:cs="Times New Roman"/>
          <w:sz w:val="24"/>
          <w:szCs w:val="24"/>
          <w:lang w:val="en-US"/>
        </w:rPr>
        <w:t>ial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masyarakat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baik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pemerintah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non </w:t>
      </w:r>
      <w:proofErr w:type="spellStart"/>
      <w:r w:rsidRPr="00465DED">
        <w:rPr>
          <w:rFonts w:ascii="Times New Roman" w:hAnsi="Times New Roman" w:cs="Times New Roman"/>
          <w:sz w:val="24"/>
          <w:szCs w:val="24"/>
          <w:lang w:val="en-US"/>
        </w:rPr>
        <w:t>pemerintah</w:t>
      </w:r>
      <w:proofErr w:type="spellEnd"/>
      <w:r w:rsidRPr="00465DED">
        <w:rPr>
          <w:rFonts w:ascii="Times New Roman" w:hAnsi="Times New Roman" w:cs="Times New Roman"/>
          <w:sz w:val="24"/>
          <w:szCs w:val="24"/>
          <w:lang w:val="en-US"/>
        </w:rPr>
        <w:t>.</w:t>
      </w:r>
    </w:p>
    <w:p w:rsidR="00B311A7" w:rsidRPr="00465DED" w:rsidRDefault="00B311A7" w:rsidP="00B311A7">
      <w:pPr>
        <w:ind w:firstLine="851"/>
        <w:rPr>
          <w:rFonts w:ascii="Times New Roman" w:hAnsi="Times New Roman" w:cs="Times New Roman"/>
          <w:sz w:val="24"/>
          <w:szCs w:val="24"/>
        </w:rPr>
      </w:pPr>
      <w:r w:rsidRPr="00465DED">
        <w:rPr>
          <w:rFonts w:ascii="Times New Roman" w:hAnsi="Times New Roman" w:cs="Times New Roman"/>
          <w:sz w:val="24"/>
          <w:szCs w:val="24"/>
        </w:rPr>
        <w:lastRenderedPageBreak/>
        <w:t xml:space="preserve">Diversi bagi pelaku anak adalah untuk menyediakan alternatif yang lebih baik dibanding dengan prosedur resmi beracara di pengadilan. </w:t>
      </w:r>
      <w:proofErr w:type="spellStart"/>
      <w:r w:rsidRPr="00465DED">
        <w:rPr>
          <w:rFonts w:ascii="Times New Roman" w:hAnsi="Times New Roman" w:cs="Times New Roman"/>
          <w:sz w:val="24"/>
          <w:szCs w:val="24"/>
          <w:lang w:val="en-US"/>
        </w:rPr>
        <w:t>Pertimbangan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dilakukannya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diversi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adalah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untuk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merehabilitasi</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melindungi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sebagai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pelaku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diversi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ini</w:t>
      </w:r>
      <w:proofErr w:type="spellEnd"/>
      <w:r w:rsidRPr="00465DED">
        <w:rPr>
          <w:rFonts w:ascii="Times New Roman" w:hAnsi="Times New Roman" w:cs="Times New Roman"/>
          <w:sz w:val="24"/>
          <w:szCs w:val="24"/>
          <w:lang w:val="en-US"/>
        </w:rPr>
        <w:t xml:space="preserve"> juga </w:t>
      </w:r>
      <w:r w:rsidRPr="00465DED">
        <w:rPr>
          <w:rFonts w:ascii="Times New Roman" w:hAnsi="Times New Roman" w:cs="Times New Roman"/>
          <w:sz w:val="24"/>
          <w:szCs w:val="24"/>
        </w:rPr>
        <w:t>bertujuan untuk menghindarkan anak dari prosedur resmi beracara di pengadilan dan mengurangi kemungkinan terjadinya residivisme di masa mendatang atau</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sebagai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upaya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pencegahan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seorang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pelaku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menjadi</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k</w:t>
      </w:r>
      <w:proofErr w:type="spellStart"/>
      <w:r w:rsidRPr="00465DED">
        <w:rPr>
          <w:rFonts w:ascii="Times New Roman" w:hAnsi="Times New Roman" w:cs="Times New Roman"/>
          <w:sz w:val="24"/>
          <w:szCs w:val="24"/>
          <w:lang w:val="en-US"/>
        </w:rPr>
        <w:t>riminal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dewasa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Prinsip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utama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pelaksanaan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konsep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diversi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yaitu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persuasif</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pendekatan</w:t>
      </w:r>
      <w:proofErr w:type="spellEnd"/>
      <w:r w:rsidRPr="00465DED">
        <w:rPr>
          <w:rFonts w:ascii="Times New Roman" w:hAnsi="Times New Roman" w:cs="Times New Roman"/>
          <w:sz w:val="24"/>
          <w:szCs w:val="24"/>
          <w:lang w:val="en-US"/>
        </w:rPr>
        <w:t xml:space="preserve"> non penal dan </w:t>
      </w:r>
      <w:proofErr w:type="spellStart"/>
      <w:r w:rsidRPr="00465DED">
        <w:rPr>
          <w:rFonts w:ascii="Times New Roman" w:hAnsi="Times New Roman" w:cs="Times New Roman"/>
          <w:sz w:val="24"/>
          <w:szCs w:val="24"/>
          <w:lang w:val="en-US"/>
        </w:rPr>
        <w:t>memberikan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kesempatan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kepada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seseorang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untuk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memperbaiki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kesalahan</w:t>
      </w:r>
      <w:proofErr w:type="spellEnd"/>
      <w:r w:rsidRPr="00465DED">
        <w:rPr>
          <w:rFonts w:ascii="Times New Roman" w:hAnsi="Times New Roman" w:cs="Times New Roman"/>
          <w:sz w:val="24"/>
          <w:szCs w:val="24"/>
          <w:lang w:val="en-US"/>
        </w:rPr>
        <w:t xml:space="preserve">. </w:t>
      </w:r>
    </w:p>
    <w:p w:rsidR="00B311A7" w:rsidRPr="00465DED" w:rsidRDefault="00B311A7" w:rsidP="00B311A7">
      <w:pPr>
        <w:ind w:firstLine="851"/>
        <w:rPr>
          <w:rFonts w:ascii="Times New Roman" w:hAnsi="Times New Roman" w:cs="Times New Roman"/>
          <w:sz w:val="24"/>
          <w:szCs w:val="24"/>
        </w:rPr>
      </w:pPr>
      <w:r w:rsidRPr="00465DED">
        <w:rPr>
          <w:rFonts w:ascii="Times New Roman" w:hAnsi="Times New Roman" w:cs="Times New Roman"/>
          <w:sz w:val="24"/>
          <w:szCs w:val="24"/>
        </w:rPr>
        <w:t>Diversi sebagai usaha mengajak masyarakat untuk taat dan menegakan hukum negara, pelaksanaannya tetap mempertimbangkan rasa keadilan sebagai prioritas utama disamping pemberian kesempatan kepada pelaku untuk menempuh jalur non pidana seperti ganti rugi, kerja sosial atau pengawasan orang tuanya. Diversi tidak bertujuan mengabaikan hukum dan keadilan sama sekali, akan tetapi berusaha memakai unsur pemaksaan seminimal mungkin untuk membuat orang mentaati hukum.</w:t>
      </w:r>
    </w:p>
    <w:p w:rsidR="009F1BC2" w:rsidRPr="00465DED" w:rsidRDefault="00B311A7" w:rsidP="009F1BC2">
      <w:pPr>
        <w:ind w:firstLine="851"/>
        <w:rPr>
          <w:rFonts w:ascii="Times New Roman" w:hAnsi="Times New Roman" w:cs="Times New Roman"/>
          <w:sz w:val="24"/>
          <w:szCs w:val="24"/>
          <w:lang w:val="en-US"/>
        </w:rPr>
      </w:pPr>
      <w:r w:rsidRPr="00465DED">
        <w:rPr>
          <w:rFonts w:ascii="Times New Roman" w:hAnsi="Times New Roman" w:cs="Times New Roman"/>
          <w:sz w:val="24"/>
          <w:szCs w:val="24"/>
        </w:rPr>
        <w:t xml:space="preserve">Menurut </w:t>
      </w:r>
      <w:r w:rsidRPr="00465DED">
        <w:rPr>
          <w:rFonts w:ascii="Times New Roman" w:hAnsi="Times New Roman" w:cs="Times New Roman"/>
          <w:sz w:val="24"/>
          <w:szCs w:val="24"/>
          <w:lang w:val="en-US"/>
        </w:rPr>
        <w:t xml:space="preserve">Peter C. </w:t>
      </w:r>
      <w:proofErr w:type="spellStart"/>
      <w:r w:rsidRPr="00465DED">
        <w:rPr>
          <w:rFonts w:ascii="Times New Roman" w:hAnsi="Times New Roman" w:cs="Times New Roman"/>
          <w:sz w:val="24"/>
          <w:szCs w:val="24"/>
          <w:lang w:val="en-US"/>
        </w:rPr>
        <w:t>Kratcoski</w:t>
      </w:r>
      <w:proofErr w:type="spellEnd"/>
      <w:r w:rsidRPr="00465DED">
        <w:rPr>
          <w:rFonts w:ascii="Times New Roman" w:hAnsi="Times New Roman" w:cs="Times New Roman"/>
          <w:sz w:val="24"/>
          <w:szCs w:val="24"/>
        </w:rPr>
        <w:t>,</w:t>
      </w:r>
      <w:r w:rsidR="009F1BC2" w:rsidRPr="00465DED">
        <w:rPr>
          <w:rFonts w:ascii="Times New Roman" w:hAnsi="Times New Roman" w:cs="Times New Roman"/>
          <w:sz w:val="24"/>
          <w:szCs w:val="24"/>
          <w:lang w:val="en-US"/>
        </w:rPr>
        <w:t xml:space="preserve"> yang </w:t>
      </w:r>
      <w:proofErr w:type="spellStart"/>
      <w:r w:rsidR="009F1BC2" w:rsidRPr="00465DED">
        <w:rPr>
          <w:rFonts w:ascii="Times New Roman" w:hAnsi="Times New Roman" w:cs="Times New Roman"/>
          <w:sz w:val="24"/>
          <w:szCs w:val="24"/>
          <w:lang w:val="en-US"/>
        </w:rPr>
        <w:t>dikutip</w:t>
      </w:r>
      <w:proofErr w:type="spellEnd"/>
      <w:r w:rsidR="009F1BC2" w:rsidRPr="00465DED">
        <w:rPr>
          <w:rFonts w:ascii="Times New Roman" w:hAnsi="Times New Roman" w:cs="Times New Roman"/>
          <w:sz w:val="24"/>
          <w:szCs w:val="24"/>
          <w:lang w:val="en-US"/>
        </w:rPr>
        <w:t xml:space="preserve"> oleh </w:t>
      </w:r>
      <w:proofErr w:type="spellStart"/>
      <w:r w:rsidR="009F1BC2" w:rsidRPr="00465DED">
        <w:rPr>
          <w:rFonts w:ascii="Times New Roman" w:hAnsi="Times New Roman" w:cs="Times New Roman"/>
          <w:sz w:val="24"/>
          <w:szCs w:val="24"/>
          <w:lang w:val="en-US"/>
        </w:rPr>
        <w:t>Setya</w:t>
      </w:r>
      <w:proofErr w:type="spellEnd"/>
      <w:r w:rsidR="009F1BC2" w:rsidRPr="00465DED">
        <w:rPr>
          <w:rFonts w:ascii="Times New Roman" w:hAnsi="Times New Roman" w:cs="Times New Roman"/>
          <w:sz w:val="24"/>
          <w:szCs w:val="24"/>
          <w:lang w:val="en-US"/>
        </w:rPr>
        <w:t xml:space="preserve"> </w:t>
      </w:r>
      <w:proofErr w:type="spellStart"/>
      <w:r w:rsidR="009F1BC2" w:rsidRPr="00465DED">
        <w:rPr>
          <w:rFonts w:ascii="Times New Roman" w:hAnsi="Times New Roman" w:cs="Times New Roman"/>
          <w:sz w:val="24"/>
          <w:szCs w:val="24"/>
          <w:lang w:val="en-US"/>
        </w:rPr>
        <w:t>Wahyudi</w:t>
      </w:r>
      <w:proofErr w:type="spellEnd"/>
      <w:r w:rsidR="009F1BC2"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a</w:t>
      </w:r>
      <w:r w:rsidRPr="00465DED">
        <w:rPr>
          <w:rFonts w:ascii="Times New Roman" w:hAnsi="Times New Roman" w:cs="Times New Roman"/>
          <w:sz w:val="24"/>
          <w:szCs w:val="24"/>
          <w:lang w:val="en-US"/>
        </w:rPr>
        <w:t xml:space="preserve">da </w:t>
      </w:r>
      <w:proofErr w:type="spellStart"/>
      <w:r w:rsidRPr="00465DED">
        <w:rPr>
          <w:rFonts w:ascii="Times New Roman" w:hAnsi="Times New Roman" w:cs="Times New Roman"/>
          <w:sz w:val="24"/>
          <w:szCs w:val="24"/>
          <w:lang w:val="en-US"/>
        </w:rPr>
        <w:t>tiga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jenis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pelaksanaan</w:t>
      </w:r>
      <w:proofErr w:type="spellEnd"/>
      <w:r w:rsidRPr="00465DED">
        <w:rPr>
          <w:rFonts w:ascii="Times New Roman" w:hAnsi="Times New Roman" w:cs="Times New Roman"/>
          <w:sz w:val="24"/>
          <w:szCs w:val="24"/>
          <w:lang w:val="en-US"/>
        </w:rPr>
        <w:t xml:space="preserve"> program </w:t>
      </w:r>
      <w:proofErr w:type="spellStart"/>
      <w:r w:rsidRPr="00465DED">
        <w:rPr>
          <w:rFonts w:ascii="Times New Roman" w:hAnsi="Times New Roman" w:cs="Times New Roman"/>
          <w:sz w:val="24"/>
          <w:szCs w:val="24"/>
          <w:lang w:val="en-US"/>
        </w:rPr>
        <w:t>diversi</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dapat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dilaksanakan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yaitu</w:t>
      </w:r>
      <w:proofErr w:type="spellEnd"/>
      <w:r w:rsidRPr="00465DED">
        <w:rPr>
          <w:rFonts w:ascii="Times New Roman" w:hAnsi="Times New Roman" w:cs="Times New Roman"/>
          <w:sz w:val="24"/>
          <w:szCs w:val="24"/>
        </w:rPr>
        <w:t xml:space="preserve"> </w:t>
      </w:r>
      <w:r w:rsidR="009F1BC2" w:rsidRPr="00465DED">
        <w:rPr>
          <w:rStyle w:val="FootnoteReference"/>
          <w:rFonts w:ascii="Times New Roman" w:hAnsi="Times New Roman" w:cs="Times New Roman"/>
          <w:sz w:val="24"/>
          <w:szCs w:val="24"/>
        </w:rPr>
        <w:footnoteReference w:id="55"/>
      </w:r>
    </w:p>
    <w:p w:rsidR="00B311A7" w:rsidRPr="00465DED" w:rsidRDefault="00B311A7" w:rsidP="00970DE6">
      <w:pPr>
        <w:pStyle w:val="ListParagraph"/>
        <w:numPr>
          <w:ilvl w:val="0"/>
          <w:numId w:val="31"/>
        </w:numPr>
        <w:ind w:left="284" w:hanging="284"/>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Pelaksanaan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kontrol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secara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sosial</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i/>
          <w:sz w:val="24"/>
          <w:szCs w:val="24"/>
          <w:lang w:val="en-US"/>
        </w:rPr>
        <w:t>social control orientation</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yaitu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aparat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penegak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hukum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menyerahkan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pelaku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tanggung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jawab</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pengawasan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pengamatan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masyarakat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ketaatan</w:t>
      </w:r>
      <w:proofErr w:type="spellEnd"/>
      <w:r w:rsidRPr="00465DED">
        <w:rPr>
          <w:rFonts w:ascii="Times New Roman" w:hAnsi="Times New Roman" w:cs="Times New Roman"/>
          <w:sz w:val="24"/>
          <w:szCs w:val="24"/>
          <w:lang w:val="en-US"/>
        </w:rPr>
        <w:t xml:space="preserve"> pada </w:t>
      </w:r>
      <w:proofErr w:type="spellStart"/>
      <w:r w:rsidRPr="00465DED">
        <w:rPr>
          <w:rFonts w:ascii="Times New Roman" w:hAnsi="Times New Roman" w:cs="Times New Roman"/>
          <w:sz w:val="24"/>
          <w:szCs w:val="24"/>
          <w:lang w:val="en-US"/>
        </w:rPr>
        <w:t>persetujuan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peringatan</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lang w:val="en-US"/>
        </w:rPr>
        <w:lastRenderedPageBreak/>
        <w:t xml:space="preserve">yang </w:t>
      </w:r>
      <w:proofErr w:type="spellStart"/>
      <w:r w:rsidRPr="00465DED">
        <w:rPr>
          <w:rFonts w:ascii="Times New Roman" w:hAnsi="Times New Roman" w:cs="Times New Roman"/>
          <w:sz w:val="24"/>
          <w:szCs w:val="24"/>
          <w:lang w:val="en-US"/>
        </w:rPr>
        <w:t>diberikan</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lang w:val="sv-SE"/>
        </w:rPr>
        <w:t>Pelaku menerima tanggung jawab atas perbuatannya dan tidak diharapkan adanya kesempatan kedua kali bagi pelaku oleh masyarakat.</w:t>
      </w:r>
    </w:p>
    <w:p w:rsidR="00B311A7" w:rsidRPr="00465DED" w:rsidRDefault="00B311A7" w:rsidP="00970DE6">
      <w:pPr>
        <w:pStyle w:val="ListParagraph"/>
        <w:numPr>
          <w:ilvl w:val="0"/>
          <w:numId w:val="31"/>
        </w:numPr>
        <w:ind w:left="284" w:hanging="284"/>
        <w:rPr>
          <w:rFonts w:ascii="Times New Roman" w:hAnsi="Times New Roman" w:cs="Times New Roman"/>
          <w:sz w:val="24"/>
          <w:szCs w:val="24"/>
          <w:lang w:val="en-US"/>
        </w:rPr>
      </w:pPr>
      <w:r w:rsidRPr="00465DED">
        <w:rPr>
          <w:rFonts w:ascii="Times New Roman" w:hAnsi="Times New Roman" w:cs="Times New Roman"/>
          <w:sz w:val="24"/>
          <w:szCs w:val="24"/>
          <w:lang w:val="sv-SE"/>
        </w:rPr>
        <w:t>Pelayanan sosial oleh masyarakat terhadap pelaku (</w:t>
      </w:r>
      <w:r w:rsidRPr="00465DED">
        <w:rPr>
          <w:rFonts w:ascii="Times New Roman" w:hAnsi="Times New Roman" w:cs="Times New Roman"/>
          <w:i/>
          <w:sz w:val="24"/>
          <w:szCs w:val="24"/>
          <w:lang w:val="sv-SE"/>
        </w:rPr>
        <w:t>social service orientation</w:t>
      </w:r>
      <w:r w:rsidRPr="00465DED">
        <w:rPr>
          <w:rFonts w:ascii="Times New Roman" w:hAnsi="Times New Roman" w:cs="Times New Roman"/>
          <w:sz w:val="24"/>
          <w:szCs w:val="24"/>
          <w:lang w:val="sv-SE"/>
        </w:rPr>
        <w:t>), yaitu melaksanakan fungsi untuk mengawasi, mencampuri, memperbaiki dan menyediakan pelayanan pada pelaku dan keluarganya. Masyarakat dapat mencampuri keluarga pelaku untuk memberikan perbaikan atau pelayanan.</w:t>
      </w:r>
    </w:p>
    <w:p w:rsidR="00B311A7" w:rsidRPr="00465DED" w:rsidRDefault="00B311A7" w:rsidP="00970DE6">
      <w:pPr>
        <w:pStyle w:val="ListParagraph"/>
        <w:numPr>
          <w:ilvl w:val="0"/>
          <w:numId w:val="31"/>
        </w:numPr>
        <w:ind w:left="284" w:hanging="284"/>
        <w:rPr>
          <w:rFonts w:ascii="Times New Roman" w:hAnsi="Times New Roman" w:cs="Times New Roman"/>
          <w:sz w:val="24"/>
          <w:szCs w:val="24"/>
          <w:lang w:val="en-US"/>
        </w:rPr>
      </w:pPr>
      <w:r w:rsidRPr="00465DED">
        <w:rPr>
          <w:rFonts w:ascii="Times New Roman" w:hAnsi="Times New Roman" w:cs="Times New Roman"/>
          <w:sz w:val="24"/>
          <w:szCs w:val="24"/>
          <w:lang w:val="sv-SE"/>
        </w:rPr>
        <w:t xml:space="preserve">Menuju proses </w:t>
      </w:r>
      <w:r w:rsidRPr="00465DED">
        <w:rPr>
          <w:rFonts w:ascii="Times New Roman" w:hAnsi="Times New Roman" w:cs="Times New Roman"/>
          <w:i/>
          <w:sz w:val="24"/>
          <w:szCs w:val="24"/>
          <w:lang w:val="sv-SE"/>
        </w:rPr>
        <w:t>restorative justice</w:t>
      </w:r>
      <w:r w:rsidRPr="00465DED">
        <w:rPr>
          <w:rFonts w:ascii="Times New Roman" w:hAnsi="Times New Roman" w:cs="Times New Roman"/>
          <w:sz w:val="24"/>
          <w:szCs w:val="24"/>
          <w:lang w:val="sv-SE"/>
        </w:rPr>
        <w:t xml:space="preserve"> atau perundingan (</w:t>
      </w:r>
      <w:r w:rsidRPr="00465DED">
        <w:rPr>
          <w:rFonts w:ascii="Times New Roman" w:hAnsi="Times New Roman" w:cs="Times New Roman"/>
          <w:i/>
          <w:sz w:val="24"/>
          <w:szCs w:val="24"/>
          <w:lang w:val="sv-SE"/>
        </w:rPr>
        <w:t>balanced or restorative justice orientation</w:t>
      </w:r>
      <w:r w:rsidRPr="00465DED">
        <w:rPr>
          <w:rFonts w:ascii="Times New Roman" w:hAnsi="Times New Roman" w:cs="Times New Roman"/>
          <w:sz w:val="24"/>
          <w:szCs w:val="24"/>
          <w:lang w:val="sv-SE"/>
        </w:rPr>
        <w:t xml:space="preserve">), yaitu melindungi masyarakat, memberi kesempatan pelaku bertanggung jawab langsung pada korban dan masyarakat dan membuat kesepakatan bersama antara korban pelaku dan masyarakat. </w:t>
      </w:r>
      <w:r w:rsidRPr="00465DED">
        <w:rPr>
          <w:rFonts w:ascii="Times New Roman" w:hAnsi="Times New Roman" w:cs="Times New Roman"/>
          <w:sz w:val="24"/>
          <w:szCs w:val="24"/>
          <w:lang w:val="fi-FI"/>
        </w:rPr>
        <w:t>Pelaksanaannya semua pihak yang terkait dipertemukan untuk bersama-sama mencapai kesepakatan tindakan pada pelaku</w:t>
      </w:r>
      <w:r w:rsidRPr="00465DED">
        <w:rPr>
          <w:rFonts w:ascii="Times New Roman" w:hAnsi="Times New Roman" w:cs="Times New Roman"/>
          <w:sz w:val="24"/>
          <w:szCs w:val="24"/>
        </w:rPr>
        <w:t>.</w:t>
      </w:r>
    </w:p>
    <w:p w:rsidR="00B311A7" w:rsidRPr="00465DED" w:rsidRDefault="00B311A7" w:rsidP="00E51261">
      <w:pPr>
        <w:ind w:left="284" w:firstLine="0"/>
        <w:rPr>
          <w:rFonts w:ascii="Times New Roman" w:hAnsi="Times New Roman" w:cs="Times New Roman"/>
          <w:sz w:val="24"/>
          <w:szCs w:val="24"/>
        </w:rPr>
      </w:pPr>
      <w:r w:rsidRPr="00465DED">
        <w:rPr>
          <w:rFonts w:ascii="Times New Roman" w:hAnsi="Times New Roman" w:cs="Times New Roman"/>
          <w:sz w:val="24"/>
          <w:szCs w:val="24"/>
        </w:rPr>
        <w:t>P</w:t>
      </w:r>
      <w:proofErr w:type="spellStart"/>
      <w:r w:rsidRPr="00465DED">
        <w:rPr>
          <w:rFonts w:ascii="Times New Roman" w:hAnsi="Times New Roman" w:cs="Times New Roman"/>
          <w:sz w:val="24"/>
          <w:szCs w:val="24"/>
          <w:lang w:val="en-US"/>
        </w:rPr>
        <w:t>enerapan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diversi</w:t>
      </w:r>
      <w:proofErr w:type="spellEnd"/>
      <w:r w:rsidRPr="00465DED">
        <w:rPr>
          <w:rFonts w:ascii="Times New Roman" w:hAnsi="Times New Roman" w:cs="Times New Roman"/>
          <w:sz w:val="24"/>
          <w:szCs w:val="24"/>
        </w:rPr>
        <w:t xml:space="preserve"> </w:t>
      </w:r>
      <w:proofErr w:type="spellStart"/>
      <w:r w:rsidRPr="00465DED">
        <w:rPr>
          <w:rFonts w:ascii="Times New Roman" w:hAnsi="Times New Roman" w:cs="Times New Roman"/>
          <w:sz w:val="24"/>
          <w:szCs w:val="24"/>
          <w:lang w:val="en-US"/>
        </w:rPr>
        <w:t>diatur</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oleh</w:t>
      </w:r>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Undang-Undang No. </w:t>
      </w:r>
      <w:r w:rsidRPr="00465DED">
        <w:rPr>
          <w:rFonts w:ascii="Times New Roman" w:hAnsi="Times New Roman" w:cs="Times New Roman"/>
          <w:sz w:val="24"/>
          <w:szCs w:val="24"/>
          <w:lang w:val="en-US"/>
        </w:rPr>
        <w:t>11</w:t>
      </w:r>
      <w:r w:rsidRPr="00465DED">
        <w:rPr>
          <w:rFonts w:ascii="Times New Roman" w:hAnsi="Times New Roman" w:cs="Times New Roman"/>
          <w:sz w:val="24"/>
          <w:szCs w:val="24"/>
        </w:rPr>
        <w:t xml:space="preserve"> Tahun </w:t>
      </w:r>
      <w:r w:rsidRPr="00465DED">
        <w:rPr>
          <w:rFonts w:ascii="Times New Roman" w:hAnsi="Times New Roman" w:cs="Times New Roman"/>
          <w:sz w:val="24"/>
          <w:szCs w:val="24"/>
          <w:lang w:val="en-US"/>
        </w:rPr>
        <w:t>2012</w:t>
      </w:r>
      <w:r w:rsidRPr="00465DED">
        <w:rPr>
          <w:rFonts w:ascii="Times New Roman" w:hAnsi="Times New Roman" w:cs="Times New Roman"/>
          <w:sz w:val="24"/>
          <w:szCs w:val="24"/>
        </w:rPr>
        <w:t xml:space="preserve"> tentang </w:t>
      </w:r>
      <w:proofErr w:type="spellStart"/>
      <w:r w:rsidRPr="00465DED">
        <w:rPr>
          <w:rFonts w:ascii="Times New Roman" w:hAnsi="Times New Roman" w:cs="Times New Roman"/>
          <w:sz w:val="24"/>
          <w:szCs w:val="24"/>
          <w:lang w:val="en-US"/>
        </w:rPr>
        <w:t>Sistem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rPr>
        <w:t xml:space="preserve">. </w:t>
      </w:r>
      <w:r w:rsidR="00F46D1B" w:rsidRPr="00465DED">
        <w:rPr>
          <w:rFonts w:ascii="Times New Roman" w:hAnsi="Times New Roman" w:cs="Times New Roman"/>
          <w:sz w:val="24"/>
          <w:szCs w:val="24"/>
        </w:rPr>
        <w:t xml:space="preserve">Meninjau pada pasal 9 ayat (2) UU SPPA, disebutkan bahwa pelaksanaan diversi dalam peradilan pidana anak harus selalu diupayakan, mengingat di pasal tersebut menyatakan bahwa diversi tetap dapat diterapkan pada tindak pidana tanpa korban, dimana tindak pidana narkotika merupakan kejahatan tanpa korban (crime without victim), maka anak sebagai pelaku disini, juga sekaligus menjadi korban. Terkait hal ini, diversi hanya dapat dilakukan oleh penyidik bersama pelaku dan/atau keluarganya, pebimbing kemasyarakatan, serta dapat melibatkan tokoh masyarakat untuk bersama-sama mencari penyelesaian yang adil dengan menekankan pemulihan kembali pada keadaan semula dan bukan pembalasan </w:t>
      </w:r>
      <w:r w:rsidR="00F46D1B" w:rsidRPr="00465DED">
        <w:rPr>
          <w:rFonts w:ascii="Times New Roman" w:hAnsi="Times New Roman" w:cs="Times New Roman"/>
          <w:sz w:val="24"/>
          <w:szCs w:val="24"/>
        </w:rPr>
        <w:lastRenderedPageBreak/>
        <w:t>atau yang lebih dikenal dengan istilah pendekatan restorative justice (keadilan restoratif). Kesepakatan diversi yang tercantum dalam pasal 11 UU SPPA dapat berbentuk penyerahan kembali kepada orang tua/wali, rehabilitasi medis dan psikososial, serta mengikuti pendidikan atau pelatihan di lembaga pendidikan atau LPKS (Lembaga Penyelenggaraan Kesejahteraan Sosial) paling lama 3 (tiga) bulan. Penyelesaian di luar proses peradilan tersebut diharapkan mampu memberikan rasa keadilan terhadap anak yang berhadapan dengan hukum dan dengan mengutamakan kepentingan yang terbaik bagi anak.</w:t>
      </w:r>
      <w:r w:rsidR="00F46D1B" w:rsidRPr="00465DED">
        <w:rPr>
          <w:rFonts w:ascii="Times New Roman" w:hAnsi="Times New Roman" w:cs="Times New Roman"/>
          <w:sz w:val="24"/>
          <w:szCs w:val="24"/>
          <w:lang w:val="en-US"/>
        </w:rPr>
        <w:t xml:space="preserve"> </w:t>
      </w:r>
      <w:r w:rsidR="00F46D1B" w:rsidRPr="00465DED">
        <w:rPr>
          <w:rStyle w:val="FootnoteReference"/>
          <w:rFonts w:ascii="Times New Roman" w:hAnsi="Times New Roman" w:cs="Times New Roman"/>
          <w:sz w:val="24"/>
          <w:szCs w:val="24"/>
          <w:lang w:val="en-US"/>
        </w:rPr>
        <w:footnoteReference w:id="56"/>
      </w:r>
      <w:r w:rsidRPr="00465DED">
        <w:rPr>
          <w:rFonts w:ascii="Times New Roman" w:hAnsi="Times New Roman" w:cs="Times New Roman"/>
          <w:sz w:val="24"/>
          <w:szCs w:val="24"/>
        </w:rPr>
        <w:t xml:space="preserve"> </w:t>
      </w:r>
    </w:p>
    <w:p w:rsidR="00FE3664" w:rsidRPr="00465DED" w:rsidRDefault="00F46D1B" w:rsidP="00E51261">
      <w:pPr>
        <w:ind w:left="284" w:hanging="284"/>
        <w:rPr>
          <w:rFonts w:ascii="Times New Roman" w:hAnsi="Times New Roman" w:cs="Times New Roman"/>
          <w:sz w:val="24"/>
          <w:szCs w:val="24"/>
          <w:lang w:val="en-US"/>
        </w:rPr>
      </w:pPr>
      <w:r w:rsidRPr="00465DED">
        <w:rPr>
          <w:rFonts w:ascii="Times New Roman" w:hAnsi="Times New Roman" w:cs="Times New Roman"/>
          <w:color w:val="000000" w:themeColor="text1"/>
          <w:sz w:val="24"/>
          <w:szCs w:val="24"/>
          <w:lang w:val="en-US"/>
        </w:rPr>
        <w:tab/>
      </w:r>
      <w:proofErr w:type="spellStart"/>
      <w:r w:rsidRPr="00465DED">
        <w:rPr>
          <w:rFonts w:ascii="Times New Roman" w:hAnsi="Times New Roman" w:cs="Times New Roman"/>
          <w:color w:val="000000" w:themeColor="text1"/>
          <w:sz w:val="24"/>
          <w:szCs w:val="24"/>
          <w:lang w:val="en-US"/>
        </w:rPr>
        <w:t>Diversi</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saat</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ini</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merupakan</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suatu</w:t>
      </w:r>
      <w:proofErr w:type="spellEnd"/>
      <w:r w:rsidRPr="00465DED">
        <w:rPr>
          <w:rFonts w:ascii="Times New Roman" w:hAnsi="Times New Roman" w:cs="Times New Roman"/>
          <w:color w:val="000000" w:themeColor="text1"/>
          <w:sz w:val="24"/>
          <w:szCs w:val="24"/>
          <w:lang w:val="en-US"/>
        </w:rPr>
        <w:t xml:space="preserve"> alternative </w:t>
      </w:r>
      <w:proofErr w:type="spellStart"/>
      <w:r w:rsidRPr="00465DED">
        <w:rPr>
          <w:rFonts w:ascii="Times New Roman" w:hAnsi="Times New Roman" w:cs="Times New Roman"/>
          <w:color w:val="000000" w:themeColor="text1"/>
          <w:sz w:val="24"/>
          <w:szCs w:val="24"/>
          <w:lang w:val="en-US"/>
        </w:rPr>
        <w:t>terbaik</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dalam</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penye</w:t>
      </w:r>
      <w:r w:rsidR="00FE3664" w:rsidRPr="00465DED">
        <w:rPr>
          <w:rFonts w:ascii="Times New Roman" w:hAnsi="Times New Roman" w:cs="Times New Roman"/>
          <w:color w:val="000000" w:themeColor="text1"/>
          <w:sz w:val="24"/>
          <w:szCs w:val="24"/>
          <w:lang w:val="en-US"/>
        </w:rPr>
        <w:t>lesaian</w:t>
      </w:r>
      <w:proofErr w:type="spellEnd"/>
      <w:r w:rsidR="00FE3664" w:rsidRPr="00465DED">
        <w:rPr>
          <w:rFonts w:ascii="Times New Roman" w:hAnsi="Times New Roman" w:cs="Times New Roman"/>
          <w:color w:val="000000" w:themeColor="text1"/>
          <w:sz w:val="24"/>
          <w:szCs w:val="24"/>
          <w:lang w:val="en-US"/>
        </w:rPr>
        <w:t xml:space="preserve"> </w:t>
      </w:r>
      <w:proofErr w:type="spellStart"/>
      <w:r w:rsidR="00FE3664" w:rsidRPr="00465DED">
        <w:rPr>
          <w:rFonts w:ascii="Times New Roman" w:hAnsi="Times New Roman" w:cs="Times New Roman"/>
          <w:color w:val="000000" w:themeColor="text1"/>
          <w:sz w:val="24"/>
          <w:szCs w:val="24"/>
          <w:lang w:val="en-US"/>
        </w:rPr>
        <w:t>tindak</w:t>
      </w:r>
      <w:proofErr w:type="spellEnd"/>
      <w:r w:rsidR="00FE3664" w:rsidRPr="00465DED">
        <w:rPr>
          <w:rFonts w:ascii="Times New Roman" w:hAnsi="Times New Roman" w:cs="Times New Roman"/>
          <w:color w:val="000000" w:themeColor="text1"/>
          <w:sz w:val="24"/>
          <w:szCs w:val="24"/>
          <w:lang w:val="en-US"/>
        </w:rPr>
        <w:t xml:space="preserve"> </w:t>
      </w:r>
      <w:proofErr w:type="spellStart"/>
      <w:r w:rsidR="00FE3664" w:rsidRPr="00465DED">
        <w:rPr>
          <w:rFonts w:ascii="Times New Roman" w:hAnsi="Times New Roman" w:cs="Times New Roman"/>
          <w:color w:val="000000" w:themeColor="text1"/>
          <w:sz w:val="24"/>
          <w:szCs w:val="24"/>
          <w:lang w:val="en-US"/>
        </w:rPr>
        <w:t>pidana</w:t>
      </w:r>
      <w:proofErr w:type="spellEnd"/>
      <w:r w:rsidR="00FE3664" w:rsidRPr="00465DED">
        <w:rPr>
          <w:rFonts w:ascii="Times New Roman" w:hAnsi="Times New Roman" w:cs="Times New Roman"/>
          <w:color w:val="000000" w:themeColor="text1"/>
          <w:sz w:val="24"/>
          <w:szCs w:val="24"/>
          <w:lang w:val="en-US"/>
        </w:rPr>
        <w:t xml:space="preserve"> </w:t>
      </w:r>
      <w:proofErr w:type="spellStart"/>
      <w:r w:rsidR="00FE3664" w:rsidRPr="00465DED">
        <w:rPr>
          <w:rFonts w:ascii="Times New Roman" w:hAnsi="Times New Roman" w:cs="Times New Roman"/>
          <w:color w:val="000000" w:themeColor="text1"/>
          <w:sz w:val="24"/>
          <w:szCs w:val="24"/>
          <w:lang w:val="en-US"/>
        </w:rPr>
        <w:t>Narkotika</w:t>
      </w:r>
      <w:proofErr w:type="spellEnd"/>
      <w:r w:rsidR="00FE3664" w:rsidRPr="00465DED">
        <w:rPr>
          <w:rFonts w:ascii="Times New Roman" w:hAnsi="Times New Roman" w:cs="Times New Roman"/>
          <w:color w:val="000000" w:themeColor="text1"/>
          <w:sz w:val="24"/>
          <w:szCs w:val="24"/>
          <w:lang w:val="en-US"/>
        </w:rPr>
        <w:t xml:space="preserve"> </w:t>
      </w:r>
      <w:proofErr w:type="spellStart"/>
      <w:r w:rsidR="00FE3664" w:rsidRPr="00465DED">
        <w:rPr>
          <w:rFonts w:ascii="Times New Roman" w:hAnsi="Times New Roman" w:cs="Times New Roman"/>
          <w:color w:val="000000" w:themeColor="text1"/>
          <w:sz w:val="24"/>
          <w:szCs w:val="24"/>
          <w:lang w:val="en-US"/>
        </w:rPr>
        <w:t>terhadap</w:t>
      </w:r>
      <w:proofErr w:type="spellEnd"/>
      <w:r w:rsidR="00FE3664" w:rsidRPr="00465DED">
        <w:rPr>
          <w:rFonts w:ascii="Times New Roman" w:hAnsi="Times New Roman" w:cs="Times New Roman"/>
          <w:color w:val="000000" w:themeColor="text1"/>
          <w:sz w:val="24"/>
          <w:szCs w:val="24"/>
          <w:lang w:val="en-US"/>
        </w:rPr>
        <w:t xml:space="preserve"> </w:t>
      </w:r>
      <w:proofErr w:type="spellStart"/>
      <w:r w:rsidR="00FE3664" w:rsidRPr="00465DED">
        <w:rPr>
          <w:rFonts w:ascii="Times New Roman" w:hAnsi="Times New Roman" w:cs="Times New Roman"/>
          <w:color w:val="000000" w:themeColor="text1"/>
          <w:sz w:val="24"/>
          <w:szCs w:val="24"/>
          <w:lang w:val="en-US"/>
        </w:rPr>
        <w:t>anak</w:t>
      </w:r>
      <w:proofErr w:type="spellEnd"/>
      <w:r w:rsidR="00FE3664" w:rsidRPr="00465DED">
        <w:rPr>
          <w:rFonts w:ascii="Times New Roman" w:hAnsi="Times New Roman" w:cs="Times New Roman"/>
          <w:color w:val="000000" w:themeColor="text1"/>
          <w:sz w:val="24"/>
          <w:szCs w:val="24"/>
          <w:lang w:val="en-US"/>
        </w:rPr>
        <w:t xml:space="preserve"> </w:t>
      </w:r>
      <w:proofErr w:type="spellStart"/>
      <w:r w:rsidR="00FE3664" w:rsidRPr="00465DED">
        <w:rPr>
          <w:rFonts w:ascii="Times New Roman" w:hAnsi="Times New Roman" w:cs="Times New Roman"/>
          <w:color w:val="000000" w:themeColor="text1"/>
          <w:sz w:val="24"/>
          <w:szCs w:val="24"/>
          <w:lang w:val="en-US"/>
        </w:rPr>
        <w:t>dibanding</w:t>
      </w:r>
      <w:proofErr w:type="spellEnd"/>
      <w:r w:rsidR="00FE3664" w:rsidRPr="00465DED">
        <w:rPr>
          <w:rFonts w:ascii="Times New Roman" w:hAnsi="Times New Roman" w:cs="Times New Roman"/>
          <w:color w:val="000000" w:themeColor="text1"/>
          <w:sz w:val="24"/>
          <w:szCs w:val="24"/>
          <w:lang w:val="en-US"/>
        </w:rPr>
        <w:t xml:space="preserve"> </w:t>
      </w:r>
      <w:proofErr w:type="spellStart"/>
      <w:r w:rsidR="00FE3664" w:rsidRPr="00465DED">
        <w:rPr>
          <w:rFonts w:ascii="Times New Roman" w:hAnsi="Times New Roman" w:cs="Times New Roman"/>
          <w:color w:val="000000" w:themeColor="text1"/>
          <w:sz w:val="24"/>
          <w:szCs w:val="24"/>
          <w:lang w:val="en-US"/>
        </w:rPr>
        <w:t>penerapan</w:t>
      </w:r>
      <w:proofErr w:type="spellEnd"/>
      <w:r w:rsidR="00FE3664" w:rsidRPr="00465DED">
        <w:rPr>
          <w:rFonts w:ascii="Times New Roman" w:hAnsi="Times New Roman" w:cs="Times New Roman"/>
          <w:color w:val="000000" w:themeColor="text1"/>
          <w:sz w:val="24"/>
          <w:szCs w:val="24"/>
          <w:lang w:val="en-US"/>
        </w:rPr>
        <w:t xml:space="preserve"> </w:t>
      </w:r>
      <w:proofErr w:type="spellStart"/>
      <w:r w:rsidR="00FE3664" w:rsidRPr="00465DED">
        <w:rPr>
          <w:rFonts w:ascii="Times New Roman" w:hAnsi="Times New Roman" w:cs="Times New Roman"/>
          <w:color w:val="000000" w:themeColor="text1"/>
          <w:sz w:val="24"/>
          <w:szCs w:val="24"/>
          <w:lang w:val="en-US"/>
        </w:rPr>
        <w:t>hukuman</w:t>
      </w:r>
      <w:proofErr w:type="spellEnd"/>
      <w:r w:rsidR="00FE3664" w:rsidRPr="00465DED">
        <w:rPr>
          <w:rFonts w:ascii="Times New Roman" w:hAnsi="Times New Roman" w:cs="Times New Roman"/>
          <w:color w:val="000000" w:themeColor="text1"/>
          <w:sz w:val="24"/>
          <w:szCs w:val="24"/>
          <w:lang w:val="en-US"/>
        </w:rPr>
        <w:t xml:space="preserve"> </w:t>
      </w:r>
      <w:proofErr w:type="spellStart"/>
      <w:r w:rsidR="00FE3664" w:rsidRPr="00465DED">
        <w:rPr>
          <w:rFonts w:ascii="Times New Roman" w:hAnsi="Times New Roman" w:cs="Times New Roman"/>
          <w:color w:val="000000" w:themeColor="text1"/>
          <w:sz w:val="24"/>
          <w:szCs w:val="24"/>
          <w:lang w:val="en-US"/>
        </w:rPr>
        <w:t>penjara</w:t>
      </w:r>
      <w:proofErr w:type="spellEnd"/>
      <w:r w:rsidR="00FE3664" w:rsidRPr="00465DED">
        <w:rPr>
          <w:rFonts w:ascii="Times New Roman" w:hAnsi="Times New Roman" w:cs="Times New Roman"/>
          <w:color w:val="000000" w:themeColor="text1"/>
          <w:sz w:val="24"/>
          <w:szCs w:val="24"/>
          <w:lang w:val="en-US"/>
        </w:rPr>
        <w:t xml:space="preserve">. </w:t>
      </w:r>
      <w:r w:rsidR="00FE3664" w:rsidRPr="00465DED">
        <w:rPr>
          <w:rFonts w:ascii="Times New Roman" w:hAnsi="Times New Roman" w:cs="Times New Roman"/>
          <w:sz w:val="24"/>
          <w:szCs w:val="24"/>
        </w:rPr>
        <w:t xml:space="preserve">Adapun dalam penerapan pidana penjara terhadap anak mempunyai pengaruh yang negatif terhadap pembinaan anak di masyarakat, antara lain: </w:t>
      </w:r>
    </w:p>
    <w:p w:rsidR="00FE3664" w:rsidRPr="00465DED" w:rsidRDefault="00FE3664" w:rsidP="00970DE6">
      <w:pPr>
        <w:pStyle w:val="ListParagraph"/>
        <w:numPr>
          <w:ilvl w:val="0"/>
          <w:numId w:val="32"/>
        </w:numPr>
        <w:rPr>
          <w:rFonts w:ascii="Times New Roman" w:hAnsi="Times New Roman" w:cs="Times New Roman"/>
          <w:color w:val="000000" w:themeColor="text1"/>
          <w:sz w:val="24"/>
          <w:szCs w:val="24"/>
          <w:lang w:val="en-US"/>
        </w:rPr>
      </w:pPr>
      <w:r w:rsidRPr="00465DED">
        <w:rPr>
          <w:rFonts w:ascii="Times New Roman" w:hAnsi="Times New Roman" w:cs="Times New Roman"/>
          <w:sz w:val="24"/>
          <w:szCs w:val="24"/>
        </w:rPr>
        <w:t xml:space="preserve">Dehumanisasi </w:t>
      </w:r>
    </w:p>
    <w:p w:rsidR="00FE3664" w:rsidRPr="00465DED" w:rsidRDefault="00FE3664" w:rsidP="00FE3664">
      <w:pPr>
        <w:pStyle w:val="ListParagraph"/>
        <w:ind w:firstLine="0"/>
        <w:rPr>
          <w:rFonts w:ascii="Times New Roman" w:hAnsi="Times New Roman" w:cs="Times New Roman"/>
          <w:sz w:val="24"/>
          <w:szCs w:val="24"/>
          <w:lang w:val="en-US"/>
        </w:rPr>
      </w:pPr>
      <w:r w:rsidRPr="00465DED">
        <w:rPr>
          <w:rFonts w:ascii="Times New Roman" w:hAnsi="Times New Roman" w:cs="Times New Roman"/>
          <w:sz w:val="24"/>
          <w:szCs w:val="24"/>
        </w:rPr>
        <w:t>Dehumanisasi merupakan proses pengasingan yang dilakukan oleh masyarakat terhadap mantan narapidana (anak).</w:t>
      </w:r>
    </w:p>
    <w:p w:rsidR="00FE3664" w:rsidRPr="00465DED" w:rsidRDefault="00FE3664" w:rsidP="00970DE6">
      <w:pPr>
        <w:pStyle w:val="ListParagraph"/>
        <w:numPr>
          <w:ilvl w:val="0"/>
          <w:numId w:val="32"/>
        </w:numPr>
        <w:rPr>
          <w:rFonts w:ascii="Times New Roman" w:hAnsi="Times New Roman" w:cs="Times New Roman"/>
          <w:color w:val="000000" w:themeColor="text1"/>
          <w:sz w:val="24"/>
          <w:szCs w:val="24"/>
          <w:lang w:val="en-US"/>
        </w:rPr>
      </w:pPr>
      <w:r w:rsidRPr="00465DED">
        <w:rPr>
          <w:rFonts w:ascii="Times New Roman" w:hAnsi="Times New Roman" w:cs="Times New Roman"/>
          <w:sz w:val="24"/>
          <w:szCs w:val="24"/>
        </w:rPr>
        <w:t xml:space="preserve">Stigmatisasi </w:t>
      </w:r>
    </w:p>
    <w:p w:rsidR="00797392" w:rsidRPr="00465DED" w:rsidRDefault="00FE3664" w:rsidP="00FE3664">
      <w:pPr>
        <w:pStyle w:val="ListParagraph"/>
        <w:ind w:firstLine="0"/>
        <w:rPr>
          <w:rFonts w:ascii="Times New Roman" w:hAnsi="Times New Roman" w:cs="Times New Roman"/>
          <w:color w:val="000000" w:themeColor="text1"/>
          <w:sz w:val="24"/>
          <w:szCs w:val="24"/>
          <w:lang w:val="en-US"/>
        </w:rPr>
      </w:pPr>
      <w:r w:rsidRPr="00465DED">
        <w:rPr>
          <w:rFonts w:ascii="Times New Roman" w:hAnsi="Times New Roman" w:cs="Times New Roman"/>
          <w:sz w:val="24"/>
          <w:szCs w:val="24"/>
        </w:rPr>
        <w:t>Stigmatiasasi pada dasarnya merupakan pemberian label atau cap jahat kepada mereka yang pernah mengalami penerapan pidana khususnya pidana perampasan kemerdekaan.</w:t>
      </w:r>
      <w:r w:rsidRPr="00465DED">
        <w:rPr>
          <w:rStyle w:val="FootnoteReference"/>
          <w:rFonts w:ascii="Times New Roman" w:hAnsi="Times New Roman" w:cs="Times New Roman"/>
          <w:sz w:val="24"/>
          <w:szCs w:val="24"/>
        </w:rPr>
        <w:footnoteReference w:id="57"/>
      </w:r>
    </w:p>
    <w:p w:rsidR="00667A4A" w:rsidRPr="00465DED" w:rsidRDefault="002469D4" w:rsidP="002469D4">
      <w:pPr>
        <w:rPr>
          <w:rFonts w:ascii="Times New Roman" w:hAnsi="Times New Roman" w:cs="Times New Roman"/>
          <w:color w:val="000000" w:themeColor="text1"/>
          <w:sz w:val="24"/>
          <w:szCs w:val="24"/>
          <w:lang w:val="en-US"/>
        </w:rPr>
      </w:pPr>
      <w:proofErr w:type="spellStart"/>
      <w:r w:rsidRPr="00465DED">
        <w:rPr>
          <w:rFonts w:ascii="Times New Roman" w:hAnsi="Times New Roman" w:cs="Times New Roman"/>
          <w:color w:val="000000" w:themeColor="text1"/>
          <w:sz w:val="24"/>
          <w:szCs w:val="24"/>
          <w:lang w:val="en-US"/>
        </w:rPr>
        <w:t>Untuk</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memahami</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bagaimana</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situasi</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penegakan</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hukum</w:t>
      </w:r>
      <w:proofErr w:type="spellEnd"/>
      <w:r w:rsidRPr="00465DED">
        <w:rPr>
          <w:rFonts w:ascii="Times New Roman" w:hAnsi="Times New Roman" w:cs="Times New Roman"/>
          <w:color w:val="000000" w:themeColor="text1"/>
          <w:sz w:val="24"/>
          <w:szCs w:val="24"/>
          <w:lang w:val="en-US"/>
        </w:rPr>
        <w:t xml:space="preserve"> yang </w:t>
      </w:r>
      <w:proofErr w:type="spellStart"/>
      <w:r w:rsidRPr="00465DED">
        <w:rPr>
          <w:rFonts w:ascii="Times New Roman" w:hAnsi="Times New Roman" w:cs="Times New Roman"/>
          <w:color w:val="000000" w:themeColor="text1"/>
          <w:sz w:val="24"/>
          <w:szCs w:val="24"/>
          <w:lang w:val="en-US"/>
        </w:rPr>
        <w:t>dilakukan</w:t>
      </w:r>
      <w:proofErr w:type="spellEnd"/>
      <w:r w:rsidRPr="00465DED">
        <w:rPr>
          <w:rFonts w:ascii="Times New Roman" w:hAnsi="Times New Roman" w:cs="Times New Roman"/>
          <w:color w:val="000000" w:themeColor="text1"/>
          <w:sz w:val="24"/>
          <w:szCs w:val="24"/>
          <w:lang w:val="en-US"/>
        </w:rPr>
        <w:t xml:space="preserve"> oleh </w:t>
      </w:r>
      <w:proofErr w:type="spellStart"/>
      <w:r w:rsidRPr="00465DED">
        <w:rPr>
          <w:rFonts w:ascii="Times New Roman" w:hAnsi="Times New Roman" w:cs="Times New Roman"/>
          <w:color w:val="000000" w:themeColor="text1"/>
          <w:sz w:val="24"/>
          <w:szCs w:val="24"/>
          <w:lang w:val="en-US"/>
        </w:rPr>
        <w:t>aparat</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penegak</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hukum</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terhadap</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anak-anak</w:t>
      </w:r>
      <w:proofErr w:type="spellEnd"/>
      <w:r w:rsidRPr="00465DED">
        <w:rPr>
          <w:rFonts w:ascii="Times New Roman" w:hAnsi="Times New Roman" w:cs="Times New Roman"/>
          <w:color w:val="000000" w:themeColor="text1"/>
          <w:sz w:val="24"/>
          <w:szCs w:val="24"/>
          <w:lang w:val="en-US"/>
        </w:rPr>
        <w:t xml:space="preserve"> yang </w:t>
      </w:r>
      <w:proofErr w:type="spellStart"/>
      <w:r w:rsidRPr="00465DED">
        <w:rPr>
          <w:rFonts w:ascii="Times New Roman" w:hAnsi="Times New Roman" w:cs="Times New Roman"/>
          <w:color w:val="000000" w:themeColor="text1"/>
          <w:sz w:val="24"/>
          <w:szCs w:val="24"/>
          <w:lang w:val="en-US"/>
        </w:rPr>
        <w:t>terlibat</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tindak</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pidana</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lastRenderedPageBreak/>
        <w:t>Narkotika</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dis</w:t>
      </w:r>
      <w:r w:rsidR="00FE3664" w:rsidRPr="00465DED">
        <w:rPr>
          <w:rFonts w:ascii="Times New Roman" w:hAnsi="Times New Roman" w:cs="Times New Roman"/>
          <w:color w:val="000000" w:themeColor="text1"/>
          <w:sz w:val="24"/>
          <w:szCs w:val="24"/>
          <w:lang w:val="en-US"/>
        </w:rPr>
        <w:t>ini</w:t>
      </w:r>
      <w:proofErr w:type="spellEnd"/>
      <w:r w:rsidR="00FE3664" w:rsidRPr="00465DED">
        <w:rPr>
          <w:rFonts w:ascii="Times New Roman" w:hAnsi="Times New Roman" w:cs="Times New Roman"/>
          <w:color w:val="000000" w:themeColor="text1"/>
          <w:sz w:val="24"/>
          <w:szCs w:val="24"/>
          <w:lang w:val="en-US"/>
        </w:rPr>
        <w:t xml:space="preserve"> </w:t>
      </w:r>
      <w:proofErr w:type="spellStart"/>
      <w:r w:rsidR="00FE3664" w:rsidRPr="00465DED">
        <w:rPr>
          <w:rFonts w:ascii="Times New Roman" w:hAnsi="Times New Roman" w:cs="Times New Roman"/>
          <w:color w:val="000000" w:themeColor="text1"/>
          <w:sz w:val="24"/>
          <w:szCs w:val="24"/>
          <w:lang w:val="en-US"/>
        </w:rPr>
        <w:t>akan</w:t>
      </w:r>
      <w:proofErr w:type="spellEnd"/>
      <w:r w:rsidR="00FE3664" w:rsidRPr="00465DED">
        <w:rPr>
          <w:rFonts w:ascii="Times New Roman" w:hAnsi="Times New Roman" w:cs="Times New Roman"/>
          <w:color w:val="000000" w:themeColor="text1"/>
          <w:sz w:val="24"/>
          <w:szCs w:val="24"/>
          <w:lang w:val="en-US"/>
        </w:rPr>
        <w:t xml:space="preserve"> </w:t>
      </w:r>
      <w:proofErr w:type="spellStart"/>
      <w:r w:rsidR="00FE3664" w:rsidRPr="00465DED">
        <w:rPr>
          <w:rFonts w:ascii="Times New Roman" w:hAnsi="Times New Roman" w:cs="Times New Roman"/>
          <w:color w:val="000000" w:themeColor="text1"/>
          <w:sz w:val="24"/>
          <w:szCs w:val="24"/>
          <w:lang w:val="en-US"/>
        </w:rPr>
        <w:t>dibahas</w:t>
      </w:r>
      <w:proofErr w:type="spellEnd"/>
      <w:r w:rsidRPr="00465DED">
        <w:rPr>
          <w:rFonts w:ascii="Times New Roman" w:hAnsi="Times New Roman" w:cs="Times New Roman"/>
          <w:color w:val="000000" w:themeColor="text1"/>
          <w:sz w:val="24"/>
          <w:szCs w:val="24"/>
          <w:lang w:val="en-US"/>
        </w:rPr>
        <w:t xml:space="preserve"> proses yang </w:t>
      </w:r>
      <w:proofErr w:type="spellStart"/>
      <w:r w:rsidRPr="00465DED">
        <w:rPr>
          <w:rFonts w:ascii="Times New Roman" w:hAnsi="Times New Roman" w:cs="Times New Roman"/>
          <w:color w:val="000000" w:themeColor="text1"/>
          <w:sz w:val="24"/>
          <w:szCs w:val="24"/>
          <w:lang w:val="en-US"/>
        </w:rPr>
        <w:t>harus</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dihadapi</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anak</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ketika</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terlibat</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dalam</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suatu</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tindak</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pidana</w:t>
      </w:r>
      <w:proofErr w:type="spellEnd"/>
    </w:p>
    <w:p w:rsidR="00FE3664" w:rsidRPr="00465DED" w:rsidRDefault="00FE3664" w:rsidP="00FE3664">
      <w:pPr>
        <w:ind w:firstLine="0"/>
        <w:rPr>
          <w:rFonts w:ascii="Times New Roman" w:hAnsi="Times New Roman" w:cs="Times New Roman"/>
          <w:color w:val="000000" w:themeColor="text1"/>
          <w:sz w:val="24"/>
          <w:szCs w:val="24"/>
          <w:lang w:val="en-US"/>
        </w:rPr>
      </w:pPr>
    </w:p>
    <w:p w:rsidR="002469D4" w:rsidRPr="00465DED" w:rsidRDefault="002469D4" w:rsidP="00970DE6">
      <w:pPr>
        <w:pStyle w:val="ListParagraph"/>
        <w:numPr>
          <w:ilvl w:val="0"/>
          <w:numId w:val="33"/>
        </w:numPr>
        <w:ind w:left="426"/>
        <w:rPr>
          <w:rFonts w:ascii="Times New Roman" w:hAnsi="Times New Roman" w:cs="Times New Roman"/>
          <w:color w:val="000000" w:themeColor="text1"/>
          <w:sz w:val="24"/>
          <w:szCs w:val="24"/>
          <w:lang w:val="en-US"/>
        </w:rPr>
      </w:pPr>
      <w:r w:rsidRPr="00465DED">
        <w:rPr>
          <w:rFonts w:ascii="Times New Roman" w:hAnsi="Times New Roman" w:cs="Times New Roman"/>
          <w:color w:val="000000" w:themeColor="text1"/>
          <w:sz w:val="24"/>
          <w:szCs w:val="24"/>
          <w:lang w:val="en-US"/>
        </w:rPr>
        <w:t xml:space="preserve">Proses </w:t>
      </w:r>
      <w:proofErr w:type="spellStart"/>
      <w:r w:rsidRPr="00465DED">
        <w:rPr>
          <w:rFonts w:ascii="Times New Roman" w:hAnsi="Times New Roman" w:cs="Times New Roman"/>
          <w:color w:val="000000" w:themeColor="text1"/>
          <w:sz w:val="24"/>
          <w:szCs w:val="24"/>
          <w:lang w:val="en-US"/>
        </w:rPr>
        <w:t>Penyidikan</w:t>
      </w:r>
      <w:proofErr w:type="spellEnd"/>
    </w:p>
    <w:p w:rsidR="002469D4" w:rsidRPr="00465DED" w:rsidRDefault="00797392" w:rsidP="00E51261">
      <w:pPr>
        <w:pStyle w:val="ListParagraph"/>
        <w:ind w:left="426" w:firstLine="0"/>
        <w:rPr>
          <w:rFonts w:ascii="Times New Roman" w:eastAsia="Calibri" w:hAnsi="Times New Roman" w:cs="Times New Roman"/>
          <w:color w:val="000000"/>
          <w:sz w:val="24"/>
          <w:szCs w:val="24"/>
          <w:lang w:val="en-US"/>
        </w:rPr>
      </w:pPr>
      <w:r w:rsidRPr="00465DED">
        <w:rPr>
          <w:rFonts w:ascii="Times New Roman" w:eastAsia="Calibri" w:hAnsi="Times New Roman" w:cs="Times New Roman"/>
          <w:color w:val="000000"/>
          <w:sz w:val="24"/>
          <w:szCs w:val="24"/>
        </w:rPr>
        <w:t xml:space="preserve">Dalam proses penyidikan, masing-masing penyidik anak masih belum memiliki pemahaman yang sama terkait hak-hak anak, perlindungan terhadap anak yang berhadapan hukum serta konsep diversi dan </w:t>
      </w:r>
      <w:r w:rsidRPr="00465DED">
        <w:rPr>
          <w:rFonts w:ascii="Times New Roman" w:eastAsia="Calibri" w:hAnsi="Times New Roman" w:cs="Times New Roman"/>
          <w:i/>
          <w:color w:val="000000"/>
          <w:sz w:val="24"/>
          <w:szCs w:val="24"/>
        </w:rPr>
        <w:t>restorative justice</w:t>
      </w:r>
      <w:r w:rsidRPr="00465DED">
        <w:rPr>
          <w:rFonts w:ascii="Times New Roman" w:eastAsia="Calibri" w:hAnsi="Times New Roman" w:cs="Times New Roman"/>
          <w:color w:val="000000"/>
          <w:sz w:val="24"/>
          <w:szCs w:val="24"/>
        </w:rPr>
        <w:t xml:space="preserve">. Padahal dalam sistem peradilan pidana Indonesia, polisi adalah garda terdepan sehingga nasib anak yang berhadapan dengan hukum berawal dan ditentukan oleh penyidik. </w:t>
      </w:r>
    </w:p>
    <w:p w:rsidR="002469D4" w:rsidRPr="00465DED" w:rsidRDefault="00797392" w:rsidP="00E51261">
      <w:pPr>
        <w:pStyle w:val="ListParagraph"/>
        <w:ind w:left="426" w:firstLine="0"/>
        <w:rPr>
          <w:rFonts w:ascii="Times New Roman" w:eastAsia="Calibri" w:hAnsi="Times New Roman" w:cs="Times New Roman"/>
          <w:color w:val="000000"/>
          <w:sz w:val="24"/>
          <w:szCs w:val="24"/>
          <w:lang w:val="en-US"/>
        </w:rPr>
      </w:pPr>
      <w:r w:rsidRPr="00465DED">
        <w:rPr>
          <w:rFonts w:ascii="Times New Roman" w:eastAsia="Calibri" w:hAnsi="Times New Roman" w:cs="Times New Roman"/>
          <w:color w:val="000000"/>
          <w:sz w:val="24"/>
          <w:szCs w:val="24"/>
        </w:rPr>
        <w:t xml:space="preserve">Anak yang berhadapan dengan hukum masih mengalami proses pemeriksaan dengan menggunakan cara-cara kekerasan, seperti ancaman, ditakut-takuti dan dipukuli. Kendatipun di kepolisian telah dibentuk unit RPK (ruang pelayanan khusus) bagi anak dan perempuan, akan tetapi pada praktiknya unit ini hanya melakukan pemeriksaan bagi anak korban kekerasan seksual dan anak pelaku kekerasan seksual, sedangkan anak pelaku pelanggaran hukum lain, akan diperiksa sesuai dengan bidang pelanggaran hukum yang dilakukan, oleh petugas polisi lakl-laki. </w:t>
      </w:r>
      <w:proofErr w:type="spellStart"/>
      <w:r w:rsidR="00667A4A" w:rsidRPr="00465DED">
        <w:rPr>
          <w:rFonts w:ascii="Times New Roman" w:eastAsia="Calibri" w:hAnsi="Times New Roman" w:cs="Times New Roman"/>
          <w:color w:val="000000"/>
          <w:sz w:val="24"/>
          <w:szCs w:val="24"/>
          <w:lang w:val="en-US"/>
        </w:rPr>
        <w:t>Dalam</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hal</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Tindak</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pidana</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Narkotika</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maka</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anak</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akan</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diperiksa</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penyidik</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dari</w:t>
      </w:r>
      <w:proofErr w:type="spellEnd"/>
      <w:r w:rsidR="00667A4A" w:rsidRPr="00465DED">
        <w:rPr>
          <w:rFonts w:ascii="Times New Roman" w:eastAsia="Calibri" w:hAnsi="Times New Roman" w:cs="Times New Roman"/>
          <w:color w:val="000000"/>
          <w:sz w:val="24"/>
          <w:szCs w:val="24"/>
          <w:lang w:val="en-US"/>
        </w:rPr>
        <w:t xml:space="preserve"> unit </w:t>
      </w:r>
      <w:proofErr w:type="spellStart"/>
      <w:r w:rsidR="00667A4A" w:rsidRPr="00465DED">
        <w:rPr>
          <w:rFonts w:ascii="Times New Roman" w:eastAsia="Calibri" w:hAnsi="Times New Roman" w:cs="Times New Roman"/>
          <w:color w:val="000000"/>
          <w:sz w:val="24"/>
          <w:szCs w:val="24"/>
          <w:lang w:val="en-US"/>
        </w:rPr>
        <w:t>narkotika</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sementara</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penyidik</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diluar</w:t>
      </w:r>
      <w:proofErr w:type="spellEnd"/>
      <w:r w:rsidR="00667A4A" w:rsidRPr="00465DED">
        <w:rPr>
          <w:rFonts w:ascii="Times New Roman" w:eastAsia="Calibri" w:hAnsi="Times New Roman" w:cs="Times New Roman"/>
          <w:color w:val="000000"/>
          <w:sz w:val="24"/>
          <w:szCs w:val="24"/>
          <w:lang w:val="en-US"/>
        </w:rPr>
        <w:t xml:space="preserve"> unit PPA </w:t>
      </w:r>
      <w:proofErr w:type="spellStart"/>
      <w:r w:rsidR="00667A4A" w:rsidRPr="00465DED">
        <w:rPr>
          <w:rFonts w:ascii="Times New Roman" w:eastAsia="Calibri" w:hAnsi="Times New Roman" w:cs="Times New Roman"/>
          <w:color w:val="000000"/>
          <w:sz w:val="24"/>
          <w:szCs w:val="24"/>
          <w:lang w:val="en-US"/>
        </w:rPr>
        <w:t>tidak</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pernah</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diberikan</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pelatihan</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khusus</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untuk</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menhadapi</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anak</w:t>
      </w:r>
      <w:proofErr w:type="spellEnd"/>
      <w:r w:rsidR="00667A4A" w:rsidRPr="00465DED">
        <w:rPr>
          <w:rFonts w:ascii="Times New Roman" w:eastAsia="Calibri" w:hAnsi="Times New Roman" w:cs="Times New Roman"/>
          <w:color w:val="000000"/>
          <w:sz w:val="24"/>
          <w:szCs w:val="24"/>
          <w:lang w:val="en-US"/>
        </w:rPr>
        <w:t xml:space="preserve"> yang </w:t>
      </w:r>
      <w:proofErr w:type="spellStart"/>
      <w:r w:rsidR="00667A4A" w:rsidRPr="00465DED">
        <w:rPr>
          <w:rFonts w:ascii="Times New Roman" w:eastAsia="Calibri" w:hAnsi="Times New Roman" w:cs="Times New Roman"/>
          <w:color w:val="000000"/>
          <w:sz w:val="24"/>
          <w:szCs w:val="24"/>
          <w:lang w:val="en-US"/>
        </w:rPr>
        <w:t>berhadapan</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dengan</w:t>
      </w:r>
      <w:proofErr w:type="spellEnd"/>
      <w:r w:rsidR="00667A4A" w:rsidRPr="00465DED">
        <w:rPr>
          <w:rFonts w:ascii="Times New Roman" w:eastAsia="Calibri" w:hAnsi="Times New Roman" w:cs="Times New Roman"/>
          <w:color w:val="000000"/>
          <w:sz w:val="24"/>
          <w:szCs w:val="24"/>
          <w:lang w:val="en-US"/>
        </w:rPr>
        <w:t xml:space="preserve"> </w:t>
      </w:r>
      <w:proofErr w:type="spellStart"/>
      <w:r w:rsidR="00667A4A" w:rsidRPr="00465DED">
        <w:rPr>
          <w:rFonts w:ascii="Times New Roman" w:eastAsia="Calibri" w:hAnsi="Times New Roman" w:cs="Times New Roman"/>
          <w:color w:val="000000"/>
          <w:sz w:val="24"/>
          <w:szCs w:val="24"/>
          <w:lang w:val="en-US"/>
        </w:rPr>
        <w:t>hukum</w:t>
      </w:r>
      <w:proofErr w:type="spellEnd"/>
      <w:r w:rsidR="00667A4A" w:rsidRPr="00465DED">
        <w:rPr>
          <w:rFonts w:ascii="Times New Roman" w:eastAsia="Calibri" w:hAnsi="Times New Roman" w:cs="Times New Roman"/>
          <w:color w:val="000000"/>
          <w:sz w:val="24"/>
          <w:szCs w:val="24"/>
          <w:lang w:val="en-US"/>
        </w:rPr>
        <w:t>.</w:t>
      </w:r>
    </w:p>
    <w:p w:rsidR="00797392" w:rsidRPr="00465DED" w:rsidRDefault="00667A4A" w:rsidP="00E51261">
      <w:pPr>
        <w:pStyle w:val="ListParagraph"/>
        <w:ind w:left="426" w:firstLine="0"/>
        <w:rPr>
          <w:rFonts w:ascii="Times New Roman" w:eastAsia="Calibri" w:hAnsi="Times New Roman" w:cs="Times New Roman"/>
          <w:color w:val="000000"/>
          <w:sz w:val="24"/>
          <w:szCs w:val="24"/>
          <w:lang w:val="en-US"/>
        </w:rPr>
      </w:pPr>
      <w:proofErr w:type="spellStart"/>
      <w:r w:rsidRPr="00465DED">
        <w:rPr>
          <w:rFonts w:ascii="Times New Roman" w:eastAsia="Calibri" w:hAnsi="Times New Roman" w:cs="Times New Roman"/>
          <w:color w:val="000000"/>
          <w:sz w:val="24"/>
          <w:szCs w:val="24"/>
          <w:lang w:val="en-US"/>
        </w:rPr>
        <w:t>Dalam</w:t>
      </w:r>
      <w:proofErr w:type="spellEnd"/>
      <w:r w:rsidRPr="00465DED">
        <w:rPr>
          <w:rFonts w:ascii="Times New Roman" w:eastAsia="Calibri" w:hAnsi="Times New Roman" w:cs="Times New Roman"/>
          <w:color w:val="000000"/>
          <w:sz w:val="24"/>
          <w:szCs w:val="24"/>
          <w:lang w:val="en-US"/>
        </w:rPr>
        <w:t xml:space="preserve"> proses </w:t>
      </w:r>
      <w:proofErr w:type="spellStart"/>
      <w:r w:rsidRPr="00465DED">
        <w:rPr>
          <w:rFonts w:ascii="Times New Roman" w:eastAsia="Calibri" w:hAnsi="Times New Roman" w:cs="Times New Roman"/>
          <w:color w:val="000000"/>
          <w:sz w:val="24"/>
          <w:szCs w:val="24"/>
          <w:lang w:val="en-US"/>
        </w:rPr>
        <w:t>hukum</w:t>
      </w:r>
      <w:proofErr w:type="spellEnd"/>
      <w:r w:rsidRPr="00465DED">
        <w:rPr>
          <w:rFonts w:ascii="Times New Roman" w:eastAsia="Calibri" w:hAnsi="Times New Roman" w:cs="Times New Roman"/>
          <w:color w:val="000000"/>
          <w:sz w:val="24"/>
          <w:szCs w:val="24"/>
          <w:lang w:val="en-US"/>
        </w:rPr>
        <w:t xml:space="preserve"> di </w:t>
      </w:r>
      <w:proofErr w:type="spellStart"/>
      <w:r w:rsidRPr="00465DED">
        <w:rPr>
          <w:rFonts w:ascii="Times New Roman" w:eastAsia="Calibri" w:hAnsi="Times New Roman" w:cs="Times New Roman"/>
          <w:color w:val="000000"/>
          <w:sz w:val="24"/>
          <w:szCs w:val="24"/>
          <w:lang w:val="en-US"/>
        </w:rPr>
        <w:t>penyidikan</w:t>
      </w:r>
      <w:proofErr w:type="spellEnd"/>
      <w:r w:rsidRPr="00465DED">
        <w:rPr>
          <w:rFonts w:ascii="Times New Roman" w:eastAsia="Calibri" w:hAnsi="Times New Roman" w:cs="Times New Roman"/>
          <w:color w:val="000000"/>
          <w:sz w:val="24"/>
          <w:szCs w:val="24"/>
          <w:lang w:val="en-US"/>
        </w:rPr>
        <w:t xml:space="preserve"> </w:t>
      </w:r>
      <w:proofErr w:type="spellStart"/>
      <w:r w:rsidR="002469D4" w:rsidRPr="00465DED">
        <w:rPr>
          <w:rFonts w:ascii="Times New Roman" w:eastAsia="Calibri" w:hAnsi="Times New Roman" w:cs="Times New Roman"/>
          <w:color w:val="000000"/>
          <w:sz w:val="24"/>
          <w:szCs w:val="24"/>
          <w:lang w:val="en-US"/>
        </w:rPr>
        <w:t>hampi</w:t>
      </w:r>
      <w:r w:rsidRPr="00465DED">
        <w:rPr>
          <w:rFonts w:ascii="Times New Roman" w:eastAsia="Calibri" w:hAnsi="Times New Roman" w:cs="Times New Roman"/>
          <w:color w:val="000000"/>
          <w:sz w:val="24"/>
          <w:szCs w:val="24"/>
          <w:lang w:val="en-US"/>
        </w:rPr>
        <w:t>r</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semua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anak</w:t>
      </w:r>
      <w:proofErr w:type="spellEnd"/>
      <w:r w:rsidRPr="00465DED">
        <w:rPr>
          <w:rFonts w:ascii="Times New Roman" w:eastAsia="Calibri" w:hAnsi="Times New Roman" w:cs="Times New Roman"/>
          <w:color w:val="000000"/>
          <w:sz w:val="24"/>
          <w:szCs w:val="24"/>
          <w:lang w:val="en-US"/>
        </w:rPr>
        <w:t xml:space="preserve"> yang </w:t>
      </w:r>
      <w:proofErr w:type="spellStart"/>
      <w:r w:rsidRPr="00465DED">
        <w:rPr>
          <w:rFonts w:ascii="Times New Roman" w:eastAsia="Calibri" w:hAnsi="Times New Roman" w:cs="Times New Roman"/>
          <w:color w:val="000000"/>
          <w:sz w:val="24"/>
          <w:szCs w:val="24"/>
          <w:lang w:val="en-US"/>
        </w:rPr>
        <w:t>terlibat</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dalam</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tindak</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pidana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Narkotika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ditahan</w:t>
      </w:r>
      <w:proofErr w:type="spellEnd"/>
      <w:r w:rsidRPr="00465DED">
        <w:rPr>
          <w:rFonts w:ascii="Times New Roman" w:eastAsia="Calibri" w:hAnsi="Times New Roman" w:cs="Times New Roman"/>
          <w:color w:val="000000"/>
          <w:sz w:val="24"/>
          <w:szCs w:val="24"/>
          <w:lang w:val="en-US"/>
        </w:rPr>
        <w:t xml:space="preserve"> oleh </w:t>
      </w:r>
      <w:proofErr w:type="spellStart"/>
      <w:r w:rsidRPr="00465DED">
        <w:rPr>
          <w:rFonts w:ascii="Times New Roman" w:eastAsia="Calibri" w:hAnsi="Times New Roman" w:cs="Times New Roman"/>
          <w:color w:val="000000"/>
          <w:sz w:val="24"/>
          <w:szCs w:val="24"/>
          <w:lang w:val="en-US"/>
        </w:rPr>
        <w:t>penyidik</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kepolisian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meskipun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anak</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lastRenderedPageBreak/>
        <w:t>hanya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melanggar</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Pasal</w:t>
      </w:r>
      <w:proofErr w:type="spellEnd"/>
      <w:r w:rsidRPr="00465DED">
        <w:rPr>
          <w:rFonts w:ascii="Times New Roman" w:eastAsia="Calibri" w:hAnsi="Times New Roman" w:cs="Times New Roman"/>
          <w:color w:val="000000"/>
          <w:sz w:val="24"/>
          <w:szCs w:val="24"/>
          <w:lang w:val="en-US"/>
        </w:rPr>
        <w:t xml:space="preserve"> 131 </w:t>
      </w:r>
      <w:proofErr w:type="spellStart"/>
      <w:r w:rsidRPr="00465DED">
        <w:rPr>
          <w:rFonts w:ascii="Times New Roman" w:eastAsia="Calibri" w:hAnsi="Times New Roman" w:cs="Times New Roman"/>
          <w:color w:val="000000"/>
          <w:sz w:val="24"/>
          <w:szCs w:val="24"/>
          <w:lang w:val="en-US"/>
        </w:rPr>
        <w:t>seperti</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kasus</w:t>
      </w:r>
      <w:proofErr w:type="spellEnd"/>
      <w:r w:rsidRPr="00465DED">
        <w:rPr>
          <w:rFonts w:ascii="Times New Roman" w:eastAsia="Calibri" w:hAnsi="Times New Roman" w:cs="Times New Roman"/>
          <w:color w:val="000000"/>
          <w:sz w:val="24"/>
          <w:szCs w:val="24"/>
          <w:lang w:val="en-US"/>
        </w:rPr>
        <w:t xml:space="preserve"> MF, </w:t>
      </w:r>
      <w:proofErr w:type="spellStart"/>
      <w:r w:rsidRPr="00465DED">
        <w:rPr>
          <w:rFonts w:ascii="Times New Roman" w:eastAsia="Calibri" w:hAnsi="Times New Roman" w:cs="Times New Roman"/>
          <w:color w:val="000000"/>
          <w:sz w:val="24"/>
          <w:szCs w:val="24"/>
          <w:lang w:val="en-US"/>
        </w:rPr>
        <w:t>namuan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penyidk</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akan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tetap</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menggandengkan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Pasal-pasal</w:t>
      </w:r>
      <w:proofErr w:type="spellEnd"/>
      <w:r w:rsidRPr="00465DED">
        <w:rPr>
          <w:rFonts w:ascii="Times New Roman" w:eastAsia="Calibri" w:hAnsi="Times New Roman" w:cs="Times New Roman"/>
          <w:color w:val="000000"/>
          <w:sz w:val="24"/>
          <w:szCs w:val="24"/>
          <w:lang w:val="en-US"/>
        </w:rPr>
        <w:t xml:space="preserve"> lain yang </w:t>
      </w:r>
      <w:proofErr w:type="spellStart"/>
      <w:r w:rsidRPr="00465DED">
        <w:rPr>
          <w:rFonts w:ascii="Times New Roman" w:eastAsia="Calibri" w:hAnsi="Times New Roman" w:cs="Times New Roman"/>
          <w:color w:val="000000"/>
          <w:sz w:val="24"/>
          <w:szCs w:val="24"/>
          <w:lang w:val="en-US"/>
        </w:rPr>
        <w:t>memuat</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ancaman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hukuman</w:t>
      </w:r>
      <w:proofErr w:type="spellEnd"/>
      <w:r w:rsidRPr="00465DED">
        <w:rPr>
          <w:rFonts w:ascii="Times New Roman" w:eastAsia="Calibri" w:hAnsi="Times New Roman" w:cs="Times New Roman"/>
          <w:color w:val="000000"/>
          <w:sz w:val="24"/>
          <w:szCs w:val="24"/>
          <w:lang w:val="en-US"/>
        </w:rPr>
        <w:t xml:space="preserve"> yang </w:t>
      </w:r>
      <w:proofErr w:type="spellStart"/>
      <w:r w:rsidRPr="00465DED">
        <w:rPr>
          <w:rFonts w:ascii="Times New Roman" w:eastAsia="Calibri" w:hAnsi="Times New Roman" w:cs="Times New Roman"/>
          <w:color w:val="000000"/>
          <w:sz w:val="24"/>
          <w:szCs w:val="24"/>
          <w:lang w:val="en-US"/>
        </w:rPr>
        <w:t>tinggi</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sehingga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anak</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tetap</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ditahan</w:t>
      </w:r>
      <w:proofErr w:type="spellEnd"/>
      <w:r w:rsidRPr="00465DED">
        <w:rPr>
          <w:rFonts w:ascii="Times New Roman" w:eastAsia="Calibri" w:hAnsi="Times New Roman" w:cs="Times New Roman"/>
          <w:color w:val="000000"/>
          <w:sz w:val="24"/>
          <w:szCs w:val="24"/>
          <w:lang w:val="en-US"/>
        </w:rPr>
        <w:t xml:space="preserve">. </w:t>
      </w:r>
      <w:r w:rsidR="00797392" w:rsidRPr="00465DED">
        <w:rPr>
          <w:rFonts w:ascii="Times New Roman" w:eastAsia="Calibri" w:hAnsi="Times New Roman" w:cs="Times New Roman"/>
          <w:color w:val="000000"/>
          <w:sz w:val="24"/>
          <w:szCs w:val="24"/>
        </w:rPr>
        <w:t xml:space="preserve">dan polisi </w:t>
      </w:r>
      <w:r w:rsidRPr="00465DED">
        <w:rPr>
          <w:rFonts w:ascii="Times New Roman" w:eastAsia="Calibri" w:hAnsi="Times New Roman" w:cs="Times New Roman"/>
          <w:color w:val="000000"/>
          <w:sz w:val="24"/>
          <w:szCs w:val="24"/>
          <w:lang w:val="en-US"/>
        </w:rPr>
        <w:t xml:space="preserve">juga </w:t>
      </w:r>
      <w:r w:rsidR="00797392" w:rsidRPr="00465DED">
        <w:rPr>
          <w:rFonts w:ascii="Times New Roman" w:eastAsia="Calibri" w:hAnsi="Times New Roman" w:cs="Times New Roman"/>
          <w:color w:val="000000"/>
          <w:sz w:val="24"/>
          <w:szCs w:val="24"/>
        </w:rPr>
        <w:t xml:space="preserve">cenderung melanjutkan anak-anak ini ke proses lebih lanjut. Di sisi lain, polisi sering kali mempraktikan perdamaian </w:t>
      </w:r>
      <w:r w:rsidRPr="00465DED">
        <w:rPr>
          <w:rFonts w:ascii="Times New Roman" w:eastAsia="Calibri" w:hAnsi="Times New Roman" w:cs="Times New Roman"/>
          <w:color w:val="000000"/>
          <w:sz w:val="24"/>
          <w:szCs w:val="24"/>
          <w:lang w:val="en-US"/>
        </w:rPr>
        <w:t xml:space="preserve">di </w:t>
      </w:r>
      <w:r w:rsidR="00797392" w:rsidRPr="00465DED">
        <w:rPr>
          <w:rFonts w:ascii="Times New Roman" w:eastAsia="Calibri" w:hAnsi="Times New Roman" w:cs="Times New Roman"/>
          <w:color w:val="000000"/>
          <w:sz w:val="24"/>
          <w:szCs w:val="24"/>
        </w:rPr>
        <w:t xml:space="preserve">Dengan demikian maka pelatihan tentang KHA dan perlindungan anak-anak yang berhadapan dengan hukum, harus diberikan tidak hanya pada polisi perempuan yang bertugas di RPK , tetapi juga bagi semua anggota kepolisian dalam berbagai tingkat pendidikan dan pelatihan. Juga harus ada saksi yang jelas atas setiap petanggaran yang dilakukan oleh petugas kepolisian terhadap anak-anak tersangka 'pelaku', serta dibangun mekanisme pengaduan yang mudah diakses oleh setiap anak dan orang-orang lain yang peduli. </w:t>
      </w:r>
    </w:p>
    <w:p w:rsidR="00797392" w:rsidRPr="0018003C" w:rsidRDefault="00797392" w:rsidP="00970DE6">
      <w:pPr>
        <w:pStyle w:val="ListParagraph"/>
        <w:numPr>
          <w:ilvl w:val="0"/>
          <w:numId w:val="33"/>
        </w:numPr>
        <w:ind w:left="426" w:hanging="426"/>
        <w:rPr>
          <w:rFonts w:ascii="Times New Roman" w:eastAsia="Calibri" w:hAnsi="Times New Roman" w:cs="Times New Roman"/>
          <w:color w:val="000000"/>
          <w:sz w:val="24"/>
          <w:szCs w:val="24"/>
        </w:rPr>
      </w:pPr>
      <w:r w:rsidRPr="0018003C">
        <w:rPr>
          <w:rFonts w:ascii="Times New Roman" w:eastAsia="Calibri" w:hAnsi="Times New Roman" w:cs="Times New Roman"/>
          <w:color w:val="000000"/>
          <w:sz w:val="24"/>
          <w:szCs w:val="24"/>
        </w:rPr>
        <w:t>Tahap Penuntutan</w:t>
      </w:r>
    </w:p>
    <w:p w:rsidR="00797392" w:rsidRPr="00465DED" w:rsidRDefault="00797392" w:rsidP="00797392">
      <w:pPr>
        <w:ind w:firstLine="851"/>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 xml:space="preserve">Pada kasus anak yang berhadapan dengan hukum, jaksa hanya melanjutkan penuntutan berdasarkan BAP polisi. Jaksa seringkali merasa tidak memiliki kewenangan untuk melakukan penghentian perkara kecuali atas ijin kejaksaan agung. </w:t>
      </w:r>
      <w:proofErr w:type="spellStart"/>
      <w:r w:rsidR="00FE3664" w:rsidRPr="00465DED">
        <w:rPr>
          <w:rFonts w:ascii="Times New Roman" w:eastAsia="Calibri" w:hAnsi="Times New Roman" w:cs="Times New Roman"/>
          <w:color w:val="000000"/>
          <w:sz w:val="24"/>
          <w:szCs w:val="24"/>
          <w:lang w:val="en-US"/>
        </w:rPr>
        <w:t>Padahal</w:t>
      </w:r>
      <w:proofErr w:type="spellEnd"/>
      <w:r w:rsidR="00FE3664" w:rsidRPr="00465DED">
        <w:rPr>
          <w:rFonts w:ascii="Times New Roman" w:eastAsia="Calibri" w:hAnsi="Times New Roman" w:cs="Times New Roman"/>
          <w:color w:val="000000"/>
          <w:sz w:val="24"/>
          <w:szCs w:val="24"/>
          <w:lang w:val="en-US"/>
        </w:rPr>
        <w:t xml:space="preserve"> p</w:t>
      </w:r>
      <w:r w:rsidRPr="00465DED">
        <w:rPr>
          <w:rFonts w:ascii="Times New Roman" w:eastAsia="Calibri" w:hAnsi="Times New Roman" w:cs="Times New Roman"/>
          <w:color w:val="000000"/>
          <w:sz w:val="24"/>
          <w:szCs w:val="24"/>
        </w:rPr>
        <w:t xml:space="preserve">eluang diversi pada tingkat kejaksaan pada dasarnya terbuka melalui adanya Surat Edaran Jaksa Agung Rl Nomor: SE-002/j.a/4/1989 tentang Penuntutan terhadap Anak. Surat edaran tersebut mengatur bahwa apabila tersangka belum berumur 10 tahun, maka jaksa peneliti (calon penuntut umum) melakukan pendekatan pada penyidik untuk tidak melanjutkan penyidikan tetapi cukup memberikan bimbingan/penerangan secara bijaksana kepada tersangka maupun kepada orang tua/walinya sehingga perkaranya tidak perlu dikirimkan ke </w:t>
      </w:r>
      <w:r w:rsidRPr="00465DED">
        <w:rPr>
          <w:rFonts w:ascii="Times New Roman" w:eastAsia="Calibri" w:hAnsi="Times New Roman" w:cs="Times New Roman"/>
          <w:color w:val="000000"/>
          <w:sz w:val="24"/>
          <w:szCs w:val="24"/>
        </w:rPr>
        <w:lastRenderedPageBreak/>
        <w:t xml:space="preserve">kejaksaan. Apabila tersangka ditahan, hendaknya disarankan supaya segera dibebaskan melalui prosedur penangguhan/pengalihan penahanan, sedangkan kalau masih dipandang perlu untuk melakukan penahanan, disarankan agar tempat penahanan pada rutan/lembaga tidak disatukan dengan tahanan dewasa. </w:t>
      </w:r>
    </w:p>
    <w:p w:rsidR="00797392" w:rsidRPr="00465DED" w:rsidRDefault="00797392" w:rsidP="00797392">
      <w:pPr>
        <w:ind w:firstLine="851"/>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 xml:space="preserve">Pada bagian penuntutan dari surat edaran yang sama (bagian 2.) butir b, dikatakan bahwa dalam hal tersangka ditahan, agar jaksa penuntut umum menuntut pidana penjara minimum sama dengan masa selama dalam tahanan. Ketentuan ini memperlihatkan bahwa tersangka anak yang sudah mengalami penahanan, seolah-olah ditetapkan sebagai "orang yang bersalah" sehingga bagi anak yang sudah ditahan sepertinya asas </w:t>
      </w:r>
      <w:r w:rsidRPr="00465DED">
        <w:rPr>
          <w:rFonts w:ascii="Times New Roman" w:eastAsia="Calibri" w:hAnsi="Times New Roman" w:cs="Times New Roman"/>
          <w:i/>
          <w:color w:val="000000"/>
          <w:sz w:val="24"/>
          <w:szCs w:val="24"/>
        </w:rPr>
        <w:t>pressumssion of innocent</w:t>
      </w:r>
      <w:r w:rsidRPr="00465DED">
        <w:rPr>
          <w:rFonts w:ascii="Times New Roman" w:eastAsia="Calibri" w:hAnsi="Times New Roman" w:cs="Times New Roman"/>
          <w:color w:val="000000"/>
          <w:sz w:val="24"/>
          <w:szCs w:val="24"/>
        </w:rPr>
        <w:t xml:space="preserve"> tidak berlaku. Dengan demikian menjadi sangat kecil kemungkinannya bahwa anak dinyatakan tidak bersalah dan diputuskan bebas. </w:t>
      </w:r>
    </w:p>
    <w:p w:rsidR="00797392" w:rsidRPr="00465DED" w:rsidRDefault="00797392" w:rsidP="00797392">
      <w:pPr>
        <w:ind w:firstLine="851"/>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Adanya tuntutan jaksa terhadap pidana minimum sesuai dengan masa penahanan juga memperlihatkan bahwa sistem peradilan tidak menyediakan mekanisme khusus, bila terjadi kesalahan penangkapan terhadap tersangka anak. Negara selalu diposisikan sebagai pihak yang selalu "benar", sehingga tidak ada mekanisme kompensasi dan pemulihan nama baik bagi tersangka anak. Ketentuan tentang tuntutan minimum juga memperlihatkan bahwa upaya penempatan anak di dalam lembaga untuk masa yang paling singkat menjadi sulit dilakukan. Dalam praktiknya JPU dengan pertimbangan demi kelancaran tugas pemeriksaan. maka penahanan terhadap anak tetap dilakukan. JPU tidak mau repot menghadirkan anak-anak yang kasusnya tetap diproses ini ke muka pengadilan. Penahanan anak-anak ditahan di rutan atau Lapas dimaknai sebagai kemudahan pekerjaannya.</w:t>
      </w:r>
    </w:p>
    <w:p w:rsidR="00797392" w:rsidRPr="00465DED" w:rsidRDefault="00797392" w:rsidP="00797392">
      <w:pPr>
        <w:ind w:firstLine="851"/>
        <w:rPr>
          <w:rFonts w:ascii="Times New Roman" w:eastAsia="Calibri" w:hAnsi="Times New Roman" w:cs="Times New Roman"/>
          <w:color w:val="000000"/>
          <w:sz w:val="24"/>
          <w:szCs w:val="24"/>
        </w:rPr>
      </w:pPr>
    </w:p>
    <w:p w:rsidR="00797392" w:rsidRPr="0018003C" w:rsidRDefault="00797392" w:rsidP="00970DE6">
      <w:pPr>
        <w:pStyle w:val="ListParagraph"/>
        <w:numPr>
          <w:ilvl w:val="0"/>
          <w:numId w:val="33"/>
        </w:numPr>
        <w:ind w:left="284" w:hanging="284"/>
        <w:rPr>
          <w:rFonts w:ascii="Times New Roman" w:eastAsia="Calibri" w:hAnsi="Times New Roman" w:cs="Times New Roman"/>
          <w:color w:val="000000"/>
          <w:sz w:val="24"/>
          <w:szCs w:val="24"/>
        </w:rPr>
      </w:pPr>
      <w:r w:rsidRPr="0018003C">
        <w:rPr>
          <w:rFonts w:ascii="Times New Roman" w:eastAsia="Calibri" w:hAnsi="Times New Roman" w:cs="Times New Roman"/>
          <w:color w:val="000000"/>
          <w:sz w:val="24"/>
          <w:szCs w:val="24"/>
        </w:rPr>
        <w:t>Tahap Persidangan</w:t>
      </w:r>
    </w:p>
    <w:p w:rsidR="00797392" w:rsidRPr="00465DED" w:rsidRDefault="00797392" w:rsidP="00797392">
      <w:pPr>
        <w:ind w:firstLine="851"/>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 xml:space="preserve">Tingginya angka penjatuhan pidana terhadap anak yang melanggar hukum di Indonesia tampaknya terkait dengan pengetahuan hakim tentang konsep diversi. Selain itu beberapa hambatan juga muncul dari dalam lingkungan sistem peradilan pidana sendiri. Misalnya ketakutan hakim untuk membuat putusan di luar kebiasaan karena kemungkinan tuduhan menerima suap. Keengganan hakim untuk memutus kurang atau berbeda dari tuntutan jaksa karena kemungkinan jaksa akan melakukan banding, keyakinan hakim bahwa pada kenyataannya anak memang telah ditahan sehingga putusan dibuat sesuai dengan lamanya penahanan tersebut dan kenyataan bahwa seandainya pun hakim memutuskan untuk mengalihkan anak ke tempat alternatif, tempat itu tidak pernah tersedia. </w:t>
      </w:r>
    </w:p>
    <w:p w:rsidR="00797392" w:rsidRPr="00465DED" w:rsidRDefault="00797392" w:rsidP="00580F10">
      <w:pPr>
        <w:ind w:firstLine="851"/>
        <w:rPr>
          <w:rFonts w:ascii="Times New Roman" w:eastAsia="Calibri" w:hAnsi="Times New Roman" w:cs="Times New Roman"/>
          <w:color w:val="000000"/>
          <w:sz w:val="24"/>
          <w:szCs w:val="24"/>
          <w:lang w:val="en-US"/>
        </w:rPr>
      </w:pPr>
      <w:r w:rsidRPr="00465DED">
        <w:rPr>
          <w:rFonts w:ascii="Times New Roman" w:eastAsia="Calibri" w:hAnsi="Times New Roman" w:cs="Times New Roman"/>
          <w:color w:val="000000"/>
          <w:sz w:val="24"/>
          <w:szCs w:val="24"/>
        </w:rPr>
        <w:t xml:space="preserve">Dalam sistem peradilan di Indonesia belum terlihat secara jelas kewenangan haklm untuk melakukan pengalihan dan penangguhan penahanan bagi anak. Jika pada proses peradilan sebelumnya di kepolisian dan kejaksaan telah dilakukan penahan terhadap anak, maka pada tingkat pengadilan, penahanan terhadap anak tetap akan dilakukan. Proses penahanan ini memberikan pengaruh yang sangat kuat bagi munculnya keputusan pemidanaan oleh hakim terhadap anak, meskipun dalam waktu yang singkat. "dipaskan" dengan masa penahanan yang </w:t>
      </w:r>
      <w:proofErr w:type="spellStart"/>
      <w:r w:rsidR="00E36B04" w:rsidRPr="00465DED">
        <w:rPr>
          <w:rFonts w:ascii="Times New Roman" w:eastAsia="Calibri" w:hAnsi="Times New Roman" w:cs="Times New Roman"/>
          <w:color w:val="000000"/>
          <w:sz w:val="24"/>
          <w:szCs w:val="24"/>
          <w:lang w:val="en-US"/>
        </w:rPr>
        <w:t>telah</w:t>
      </w:r>
      <w:proofErr w:type="spellEnd"/>
      <w:r w:rsidR="00E36B04" w:rsidRPr="00465DED">
        <w:rPr>
          <w:rFonts w:ascii="Times New Roman" w:eastAsia="Calibri" w:hAnsi="Times New Roman" w:cs="Times New Roman"/>
          <w:color w:val="000000"/>
          <w:sz w:val="24"/>
          <w:szCs w:val="24"/>
          <w:lang w:val="en-US"/>
        </w:rPr>
        <w:t xml:space="preserve"> </w:t>
      </w:r>
      <w:proofErr w:type="spellStart"/>
      <w:r w:rsidR="00E36B04" w:rsidRPr="00465DED">
        <w:rPr>
          <w:rFonts w:ascii="Times New Roman" w:eastAsia="Calibri" w:hAnsi="Times New Roman" w:cs="Times New Roman"/>
          <w:color w:val="000000"/>
          <w:sz w:val="24"/>
          <w:szCs w:val="24"/>
          <w:lang w:val="en-US"/>
        </w:rPr>
        <w:t>dijalani</w:t>
      </w:r>
      <w:proofErr w:type="spellEnd"/>
      <w:r w:rsidR="00E36B04" w:rsidRPr="00465DED">
        <w:rPr>
          <w:rFonts w:ascii="Times New Roman" w:eastAsia="Calibri" w:hAnsi="Times New Roman" w:cs="Times New Roman"/>
          <w:color w:val="000000"/>
          <w:sz w:val="24"/>
          <w:szCs w:val="24"/>
          <w:lang w:val="en-US"/>
        </w:rPr>
        <w:t xml:space="preserve">. </w:t>
      </w:r>
      <w:proofErr w:type="spellStart"/>
      <w:r w:rsidR="00E36B04" w:rsidRPr="00465DED">
        <w:rPr>
          <w:rFonts w:ascii="Times New Roman" w:eastAsia="Calibri" w:hAnsi="Times New Roman" w:cs="Times New Roman"/>
          <w:color w:val="000000"/>
          <w:sz w:val="24"/>
          <w:szCs w:val="24"/>
          <w:lang w:val="en-US"/>
        </w:rPr>
        <w:t>Namun</w:t>
      </w:r>
      <w:proofErr w:type="spellEnd"/>
      <w:r w:rsidR="00E36B04" w:rsidRPr="00465DED">
        <w:rPr>
          <w:rFonts w:ascii="Times New Roman" w:eastAsia="Calibri" w:hAnsi="Times New Roman" w:cs="Times New Roman"/>
          <w:color w:val="000000"/>
          <w:sz w:val="24"/>
          <w:szCs w:val="24"/>
          <w:lang w:val="en-US"/>
        </w:rPr>
        <w:t xml:space="preserve"> </w:t>
      </w:r>
      <w:proofErr w:type="spellStart"/>
      <w:r w:rsidR="00E36B04" w:rsidRPr="00465DED">
        <w:rPr>
          <w:rFonts w:ascii="Times New Roman" w:eastAsia="Calibri" w:hAnsi="Times New Roman" w:cs="Times New Roman"/>
          <w:color w:val="000000"/>
          <w:sz w:val="24"/>
          <w:szCs w:val="24"/>
          <w:lang w:val="en-US"/>
        </w:rPr>
        <w:t>sejak</w:t>
      </w:r>
      <w:proofErr w:type="spellEnd"/>
      <w:r w:rsidR="00E36B04" w:rsidRPr="00465DED">
        <w:rPr>
          <w:rFonts w:ascii="Times New Roman" w:eastAsia="Calibri" w:hAnsi="Times New Roman" w:cs="Times New Roman"/>
          <w:color w:val="000000"/>
          <w:sz w:val="24"/>
          <w:szCs w:val="24"/>
          <w:lang w:val="en-US"/>
        </w:rPr>
        <w:t xml:space="preserve"> </w:t>
      </w:r>
      <w:proofErr w:type="spellStart"/>
      <w:r w:rsidR="00E36B04" w:rsidRPr="00465DED">
        <w:rPr>
          <w:rFonts w:ascii="Times New Roman" w:eastAsia="Calibri" w:hAnsi="Times New Roman" w:cs="Times New Roman"/>
          <w:color w:val="000000"/>
          <w:sz w:val="24"/>
          <w:szCs w:val="24"/>
          <w:lang w:val="en-US"/>
        </w:rPr>
        <w:t>lahirnya</w:t>
      </w:r>
      <w:proofErr w:type="spellEnd"/>
      <w:r w:rsidR="00E36B04" w:rsidRPr="00465DED">
        <w:rPr>
          <w:rFonts w:ascii="Times New Roman" w:eastAsia="Calibri" w:hAnsi="Times New Roman" w:cs="Times New Roman"/>
          <w:color w:val="000000"/>
          <w:sz w:val="24"/>
          <w:szCs w:val="24"/>
          <w:lang w:val="en-US"/>
        </w:rPr>
        <w:t xml:space="preserve"> </w:t>
      </w:r>
      <w:proofErr w:type="spellStart"/>
      <w:r w:rsidR="00E36B04" w:rsidRPr="00465DED">
        <w:rPr>
          <w:rFonts w:ascii="Times New Roman" w:eastAsia="Calibri" w:hAnsi="Times New Roman" w:cs="Times New Roman"/>
          <w:color w:val="000000"/>
          <w:sz w:val="24"/>
          <w:szCs w:val="24"/>
          <w:lang w:val="en-US"/>
        </w:rPr>
        <w:t>Undang-undang</w:t>
      </w:r>
      <w:proofErr w:type="spellEnd"/>
      <w:r w:rsidR="00E36B04" w:rsidRPr="00465DED">
        <w:rPr>
          <w:rFonts w:ascii="Times New Roman" w:eastAsia="Calibri" w:hAnsi="Times New Roman" w:cs="Times New Roman"/>
          <w:color w:val="000000"/>
          <w:sz w:val="24"/>
          <w:szCs w:val="24"/>
          <w:lang w:val="en-US"/>
        </w:rPr>
        <w:t xml:space="preserve"> </w:t>
      </w:r>
      <w:proofErr w:type="spellStart"/>
      <w:r w:rsidR="00E36B04" w:rsidRPr="00465DED">
        <w:rPr>
          <w:rFonts w:ascii="Times New Roman" w:eastAsia="Calibri" w:hAnsi="Times New Roman" w:cs="Times New Roman"/>
          <w:color w:val="000000"/>
          <w:sz w:val="24"/>
          <w:szCs w:val="24"/>
          <w:lang w:val="en-US"/>
        </w:rPr>
        <w:t>Nomor</w:t>
      </w:r>
      <w:proofErr w:type="spellEnd"/>
      <w:r w:rsidR="00E36B04" w:rsidRPr="00465DED">
        <w:rPr>
          <w:rFonts w:ascii="Times New Roman" w:eastAsia="Calibri" w:hAnsi="Times New Roman" w:cs="Times New Roman"/>
          <w:color w:val="000000"/>
          <w:sz w:val="24"/>
          <w:szCs w:val="24"/>
          <w:lang w:val="en-US"/>
        </w:rPr>
        <w:t xml:space="preserve"> 11 </w:t>
      </w:r>
      <w:proofErr w:type="spellStart"/>
      <w:r w:rsidR="00E36B04" w:rsidRPr="00465DED">
        <w:rPr>
          <w:rFonts w:ascii="Times New Roman" w:eastAsia="Calibri" w:hAnsi="Times New Roman" w:cs="Times New Roman"/>
          <w:color w:val="000000"/>
          <w:sz w:val="24"/>
          <w:szCs w:val="24"/>
          <w:lang w:val="en-US"/>
        </w:rPr>
        <w:t>Tahun</w:t>
      </w:r>
      <w:proofErr w:type="spellEnd"/>
      <w:r w:rsidR="00E36B04" w:rsidRPr="00465DED">
        <w:rPr>
          <w:rFonts w:ascii="Times New Roman" w:eastAsia="Calibri" w:hAnsi="Times New Roman" w:cs="Times New Roman"/>
          <w:color w:val="000000"/>
          <w:sz w:val="24"/>
          <w:szCs w:val="24"/>
          <w:lang w:val="en-US"/>
        </w:rPr>
        <w:t xml:space="preserve"> 2012 </w:t>
      </w:r>
      <w:proofErr w:type="spellStart"/>
      <w:r w:rsidR="00E36B04" w:rsidRPr="00465DED">
        <w:rPr>
          <w:rFonts w:ascii="Times New Roman" w:eastAsia="Calibri" w:hAnsi="Times New Roman" w:cs="Times New Roman"/>
          <w:color w:val="000000"/>
          <w:sz w:val="24"/>
          <w:szCs w:val="24"/>
          <w:lang w:val="en-US"/>
        </w:rPr>
        <w:t>tentang</w:t>
      </w:r>
      <w:proofErr w:type="spellEnd"/>
      <w:r w:rsidR="00E36B04" w:rsidRPr="00465DED">
        <w:rPr>
          <w:rFonts w:ascii="Times New Roman" w:eastAsia="Calibri" w:hAnsi="Times New Roman" w:cs="Times New Roman"/>
          <w:color w:val="000000"/>
          <w:sz w:val="24"/>
          <w:szCs w:val="24"/>
          <w:lang w:val="en-US"/>
        </w:rPr>
        <w:t xml:space="preserve"> </w:t>
      </w:r>
      <w:proofErr w:type="spellStart"/>
      <w:r w:rsidR="00E36B04" w:rsidRPr="00465DED">
        <w:rPr>
          <w:rFonts w:ascii="Times New Roman" w:eastAsia="Calibri" w:hAnsi="Times New Roman" w:cs="Times New Roman"/>
          <w:color w:val="000000"/>
          <w:sz w:val="24"/>
          <w:szCs w:val="24"/>
          <w:lang w:val="en-US"/>
        </w:rPr>
        <w:t>Sistem</w:t>
      </w:r>
      <w:proofErr w:type="spellEnd"/>
      <w:r w:rsidR="00E36B04" w:rsidRPr="00465DED">
        <w:rPr>
          <w:rFonts w:ascii="Times New Roman" w:eastAsia="Calibri" w:hAnsi="Times New Roman" w:cs="Times New Roman"/>
          <w:color w:val="000000"/>
          <w:sz w:val="24"/>
          <w:szCs w:val="24"/>
          <w:lang w:val="en-US"/>
        </w:rPr>
        <w:t xml:space="preserve"> </w:t>
      </w:r>
      <w:proofErr w:type="spellStart"/>
      <w:r w:rsidR="00E36B04" w:rsidRPr="00465DED">
        <w:rPr>
          <w:rFonts w:ascii="Times New Roman" w:eastAsia="Calibri" w:hAnsi="Times New Roman" w:cs="Times New Roman"/>
          <w:color w:val="000000"/>
          <w:sz w:val="24"/>
          <w:szCs w:val="24"/>
          <w:lang w:val="en-US"/>
        </w:rPr>
        <w:t>Peradilan</w:t>
      </w:r>
      <w:proofErr w:type="spellEnd"/>
      <w:r w:rsidR="00E36B04" w:rsidRPr="00465DED">
        <w:rPr>
          <w:rFonts w:ascii="Times New Roman" w:eastAsia="Calibri" w:hAnsi="Times New Roman" w:cs="Times New Roman"/>
          <w:color w:val="000000"/>
          <w:sz w:val="24"/>
          <w:szCs w:val="24"/>
          <w:lang w:val="en-US"/>
        </w:rPr>
        <w:t xml:space="preserve"> </w:t>
      </w:r>
      <w:proofErr w:type="spellStart"/>
      <w:r w:rsidR="00E36B04" w:rsidRPr="00465DED">
        <w:rPr>
          <w:rFonts w:ascii="Times New Roman" w:eastAsia="Calibri" w:hAnsi="Times New Roman" w:cs="Times New Roman"/>
          <w:color w:val="000000"/>
          <w:sz w:val="24"/>
          <w:szCs w:val="24"/>
          <w:lang w:val="en-US"/>
        </w:rPr>
        <w:t>Pidana</w:t>
      </w:r>
      <w:proofErr w:type="spellEnd"/>
      <w:r w:rsidR="00E36B04" w:rsidRPr="00465DED">
        <w:rPr>
          <w:rFonts w:ascii="Times New Roman" w:eastAsia="Calibri" w:hAnsi="Times New Roman" w:cs="Times New Roman"/>
          <w:color w:val="000000"/>
          <w:sz w:val="24"/>
          <w:szCs w:val="24"/>
          <w:lang w:val="en-US"/>
        </w:rPr>
        <w:t xml:space="preserve"> </w:t>
      </w:r>
      <w:proofErr w:type="spellStart"/>
      <w:r w:rsidR="00E36B04" w:rsidRPr="00465DED">
        <w:rPr>
          <w:rFonts w:ascii="Times New Roman" w:eastAsia="Calibri" w:hAnsi="Times New Roman" w:cs="Times New Roman"/>
          <w:color w:val="000000"/>
          <w:sz w:val="24"/>
          <w:szCs w:val="24"/>
          <w:lang w:val="en-US"/>
        </w:rPr>
        <w:t>Anak</w:t>
      </w:r>
      <w:proofErr w:type="spellEnd"/>
      <w:r w:rsidR="00E36B04" w:rsidRPr="00465DED">
        <w:rPr>
          <w:rFonts w:ascii="Times New Roman" w:eastAsia="Calibri" w:hAnsi="Times New Roman" w:cs="Times New Roman"/>
          <w:color w:val="000000"/>
          <w:sz w:val="24"/>
          <w:szCs w:val="24"/>
          <w:lang w:val="en-US"/>
        </w:rPr>
        <w:t xml:space="preserve">, hakim </w:t>
      </w:r>
      <w:proofErr w:type="spellStart"/>
      <w:r w:rsidR="00E36B04" w:rsidRPr="00465DED">
        <w:rPr>
          <w:rFonts w:ascii="Times New Roman" w:eastAsia="Calibri" w:hAnsi="Times New Roman" w:cs="Times New Roman"/>
          <w:color w:val="000000"/>
          <w:sz w:val="24"/>
          <w:szCs w:val="24"/>
          <w:lang w:val="en-US"/>
        </w:rPr>
        <w:t>lebih</w:t>
      </w:r>
      <w:proofErr w:type="spellEnd"/>
      <w:r w:rsidR="00E36B04" w:rsidRPr="00465DED">
        <w:rPr>
          <w:rFonts w:ascii="Times New Roman" w:eastAsia="Calibri" w:hAnsi="Times New Roman" w:cs="Times New Roman"/>
          <w:color w:val="000000"/>
          <w:sz w:val="24"/>
          <w:szCs w:val="24"/>
          <w:lang w:val="en-US"/>
        </w:rPr>
        <w:t xml:space="preserve"> </w:t>
      </w:r>
      <w:proofErr w:type="spellStart"/>
      <w:r w:rsidR="00E36B04" w:rsidRPr="00465DED">
        <w:rPr>
          <w:rFonts w:ascii="Times New Roman" w:eastAsia="Calibri" w:hAnsi="Times New Roman" w:cs="Times New Roman"/>
          <w:color w:val="000000"/>
          <w:sz w:val="24"/>
          <w:szCs w:val="24"/>
          <w:lang w:val="en-US"/>
        </w:rPr>
        <w:t>memiliki</w:t>
      </w:r>
      <w:proofErr w:type="spellEnd"/>
      <w:r w:rsidR="00E36B04" w:rsidRPr="00465DED">
        <w:rPr>
          <w:rFonts w:ascii="Times New Roman" w:eastAsia="Calibri" w:hAnsi="Times New Roman" w:cs="Times New Roman"/>
          <w:color w:val="000000"/>
          <w:sz w:val="24"/>
          <w:szCs w:val="24"/>
          <w:lang w:val="en-US"/>
        </w:rPr>
        <w:t xml:space="preserve"> </w:t>
      </w:r>
      <w:proofErr w:type="spellStart"/>
      <w:r w:rsidR="000A0FF9" w:rsidRPr="00465DED">
        <w:rPr>
          <w:rFonts w:ascii="Times New Roman" w:eastAsia="Calibri" w:hAnsi="Times New Roman" w:cs="Times New Roman"/>
          <w:color w:val="000000"/>
          <w:sz w:val="24"/>
          <w:szCs w:val="24"/>
          <w:lang w:val="en-US"/>
        </w:rPr>
        <w:t>pegangan</w:t>
      </w:r>
      <w:proofErr w:type="spellEnd"/>
      <w:r w:rsidR="000A0FF9" w:rsidRPr="00465DED">
        <w:rPr>
          <w:rFonts w:ascii="Times New Roman" w:eastAsia="Calibri" w:hAnsi="Times New Roman" w:cs="Times New Roman"/>
          <w:color w:val="000000"/>
          <w:sz w:val="24"/>
          <w:szCs w:val="24"/>
          <w:lang w:val="en-US"/>
        </w:rPr>
        <w:t xml:space="preserve"> </w:t>
      </w:r>
      <w:proofErr w:type="spellStart"/>
      <w:r w:rsidR="000A0FF9" w:rsidRPr="00465DED">
        <w:rPr>
          <w:rFonts w:ascii="Times New Roman" w:eastAsia="Calibri" w:hAnsi="Times New Roman" w:cs="Times New Roman"/>
          <w:color w:val="000000"/>
          <w:sz w:val="24"/>
          <w:szCs w:val="24"/>
          <w:lang w:val="en-US"/>
        </w:rPr>
        <w:t>untuk</w:t>
      </w:r>
      <w:proofErr w:type="spellEnd"/>
      <w:r w:rsidR="000A0FF9" w:rsidRPr="00465DED">
        <w:rPr>
          <w:rFonts w:ascii="Times New Roman" w:eastAsia="Calibri" w:hAnsi="Times New Roman" w:cs="Times New Roman"/>
          <w:color w:val="000000"/>
          <w:sz w:val="24"/>
          <w:szCs w:val="24"/>
          <w:lang w:val="en-US"/>
        </w:rPr>
        <w:t xml:space="preserve"> </w:t>
      </w:r>
      <w:proofErr w:type="spellStart"/>
      <w:r w:rsidR="000A0FF9" w:rsidRPr="00465DED">
        <w:rPr>
          <w:rFonts w:ascii="Times New Roman" w:eastAsia="Calibri" w:hAnsi="Times New Roman" w:cs="Times New Roman"/>
          <w:color w:val="000000"/>
          <w:sz w:val="24"/>
          <w:szCs w:val="24"/>
          <w:lang w:val="en-US"/>
        </w:rPr>
        <w:t>menempatkan</w:t>
      </w:r>
      <w:proofErr w:type="spellEnd"/>
      <w:r w:rsidR="000A0FF9" w:rsidRPr="00465DED">
        <w:rPr>
          <w:rFonts w:ascii="Times New Roman" w:eastAsia="Calibri" w:hAnsi="Times New Roman" w:cs="Times New Roman"/>
          <w:color w:val="000000"/>
          <w:sz w:val="24"/>
          <w:szCs w:val="24"/>
          <w:lang w:val="en-US"/>
        </w:rPr>
        <w:t xml:space="preserve"> </w:t>
      </w:r>
      <w:proofErr w:type="spellStart"/>
      <w:r w:rsidR="000A0FF9" w:rsidRPr="00465DED">
        <w:rPr>
          <w:rFonts w:ascii="Times New Roman" w:eastAsia="Calibri" w:hAnsi="Times New Roman" w:cs="Times New Roman"/>
          <w:color w:val="000000"/>
          <w:sz w:val="24"/>
          <w:szCs w:val="24"/>
          <w:lang w:val="en-US"/>
        </w:rPr>
        <w:t>anak</w:t>
      </w:r>
      <w:proofErr w:type="spellEnd"/>
      <w:r w:rsidR="000A0FF9" w:rsidRPr="00465DED">
        <w:rPr>
          <w:rFonts w:ascii="Times New Roman" w:eastAsia="Calibri" w:hAnsi="Times New Roman" w:cs="Times New Roman"/>
          <w:color w:val="000000"/>
          <w:sz w:val="24"/>
          <w:szCs w:val="24"/>
          <w:lang w:val="en-US"/>
        </w:rPr>
        <w:t xml:space="preserve"> di </w:t>
      </w:r>
      <w:proofErr w:type="spellStart"/>
      <w:r w:rsidR="000A0FF9" w:rsidRPr="00465DED">
        <w:rPr>
          <w:rFonts w:ascii="Times New Roman" w:eastAsia="Calibri" w:hAnsi="Times New Roman" w:cs="Times New Roman"/>
          <w:color w:val="000000"/>
          <w:sz w:val="24"/>
          <w:szCs w:val="24"/>
          <w:lang w:val="en-US"/>
        </w:rPr>
        <w:t>lembaga</w:t>
      </w:r>
      <w:proofErr w:type="spellEnd"/>
      <w:r w:rsidR="000A0FF9" w:rsidRPr="00465DED">
        <w:rPr>
          <w:rFonts w:ascii="Times New Roman" w:eastAsia="Calibri" w:hAnsi="Times New Roman" w:cs="Times New Roman"/>
          <w:color w:val="000000"/>
          <w:sz w:val="24"/>
          <w:szCs w:val="24"/>
          <w:lang w:val="en-US"/>
        </w:rPr>
        <w:t xml:space="preserve"> </w:t>
      </w:r>
      <w:proofErr w:type="spellStart"/>
      <w:r w:rsidR="000A0FF9" w:rsidRPr="00465DED">
        <w:rPr>
          <w:rFonts w:ascii="Times New Roman" w:eastAsia="Calibri" w:hAnsi="Times New Roman" w:cs="Times New Roman"/>
          <w:color w:val="000000"/>
          <w:sz w:val="24"/>
          <w:szCs w:val="24"/>
          <w:lang w:val="en-US"/>
        </w:rPr>
        <w:t>pelatihan</w:t>
      </w:r>
      <w:proofErr w:type="spellEnd"/>
      <w:r w:rsidR="000A0FF9" w:rsidRPr="00465DED">
        <w:rPr>
          <w:rFonts w:ascii="Times New Roman" w:eastAsia="Calibri" w:hAnsi="Times New Roman" w:cs="Times New Roman"/>
          <w:color w:val="000000"/>
          <w:sz w:val="24"/>
          <w:szCs w:val="24"/>
          <w:lang w:val="en-US"/>
        </w:rPr>
        <w:t xml:space="preserve"> dan </w:t>
      </w:r>
      <w:proofErr w:type="spellStart"/>
      <w:r w:rsidR="000A0FF9" w:rsidRPr="00465DED">
        <w:rPr>
          <w:rFonts w:ascii="Times New Roman" w:eastAsia="Calibri" w:hAnsi="Times New Roman" w:cs="Times New Roman"/>
          <w:color w:val="000000"/>
          <w:sz w:val="24"/>
          <w:szCs w:val="24"/>
          <w:lang w:val="en-US"/>
        </w:rPr>
        <w:t>keterampilan</w:t>
      </w:r>
      <w:proofErr w:type="spellEnd"/>
      <w:r w:rsidR="000A0FF9" w:rsidRPr="00465DED">
        <w:rPr>
          <w:rFonts w:ascii="Times New Roman" w:eastAsia="Calibri" w:hAnsi="Times New Roman" w:cs="Times New Roman"/>
          <w:color w:val="000000"/>
          <w:sz w:val="24"/>
          <w:szCs w:val="24"/>
          <w:lang w:val="en-US"/>
        </w:rPr>
        <w:t xml:space="preserve"> </w:t>
      </w:r>
      <w:proofErr w:type="spellStart"/>
      <w:r w:rsidR="000A0FF9" w:rsidRPr="00465DED">
        <w:rPr>
          <w:rFonts w:ascii="Times New Roman" w:eastAsia="Calibri" w:hAnsi="Times New Roman" w:cs="Times New Roman"/>
          <w:color w:val="000000"/>
          <w:sz w:val="24"/>
          <w:szCs w:val="24"/>
          <w:lang w:val="en-US"/>
        </w:rPr>
        <w:t>anak</w:t>
      </w:r>
      <w:proofErr w:type="spellEnd"/>
      <w:r w:rsidR="000A0FF9" w:rsidRPr="00465DED">
        <w:rPr>
          <w:rFonts w:ascii="Times New Roman" w:eastAsia="Calibri" w:hAnsi="Times New Roman" w:cs="Times New Roman"/>
          <w:color w:val="000000"/>
          <w:sz w:val="24"/>
          <w:szCs w:val="24"/>
          <w:lang w:val="en-US"/>
        </w:rPr>
        <w:t xml:space="preserve"> </w:t>
      </w:r>
      <w:proofErr w:type="spellStart"/>
      <w:r w:rsidR="000A0FF9" w:rsidRPr="00465DED">
        <w:rPr>
          <w:rFonts w:ascii="Times New Roman" w:eastAsia="Calibri" w:hAnsi="Times New Roman" w:cs="Times New Roman"/>
          <w:color w:val="000000"/>
          <w:sz w:val="24"/>
          <w:szCs w:val="24"/>
          <w:lang w:val="en-US"/>
        </w:rPr>
        <w:t>sebagaimana</w:t>
      </w:r>
      <w:proofErr w:type="spellEnd"/>
      <w:r w:rsidR="000A0FF9" w:rsidRPr="00465DED">
        <w:rPr>
          <w:rFonts w:ascii="Times New Roman" w:eastAsia="Calibri" w:hAnsi="Times New Roman" w:cs="Times New Roman"/>
          <w:color w:val="000000"/>
          <w:sz w:val="24"/>
          <w:szCs w:val="24"/>
          <w:lang w:val="en-US"/>
        </w:rPr>
        <w:t xml:space="preserve"> </w:t>
      </w:r>
      <w:proofErr w:type="spellStart"/>
      <w:r w:rsidR="000A0FF9" w:rsidRPr="00465DED">
        <w:rPr>
          <w:rFonts w:ascii="Times New Roman" w:eastAsia="Calibri" w:hAnsi="Times New Roman" w:cs="Times New Roman"/>
          <w:color w:val="000000"/>
          <w:sz w:val="24"/>
          <w:szCs w:val="24"/>
          <w:lang w:val="en-US"/>
        </w:rPr>
        <w:t>diatur</w:t>
      </w:r>
      <w:proofErr w:type="spellEnd"/>
      <w:r w:rsidR="000A0FF9" w:rsidRPr="00465DED">
        <w:rPr>
          <w:rFonts w:ascii="Times New Roman" w:eastAsia="Calibri" w:hAnsi="Times New Roman" w:cs="Times New Roman"/>
          <w:color w:val="000000"/>
          <w:sz w:val="24"/>
          <w:szCs w:val="24"/>
          <w:lang w:val="en-US"/>
        </w:rPr>
        <w:t xml:space="preserve"> </w:t>
      </w:r>
      <w:proofErr w:type="spellStart"/>
      <w:r w:rsidR="000A0FF9" w:rsidRPr="00465DED">
        <w:rPr>
          <w:rFonts w:ascii="Times New Roman" w:eastAsia="Calibri" w:hAnsi="Times New Roman" w:cs="Times New Roman"/>
          <w:color w:val="000000"/>
          <w:sz w:val="24"/>
          <w:szCs w:val="24"/>
          <w:lang w:val="en-US"/>
        </w:rPr>
        <w:t>dalam</w:t>
      </w:r>
      <w:proofErr w:type="spellEnd"/>
      <w:r w:rsidR="000A0FF9" w:rsidRPr="00465DED">
        <w:rPr>
          <w:rFonts w:ascii="Times New Roman" w:eastAsia="Calibri" w:hAnsi="Times New Roman" w:cs="Times New Roman"/>
          <w:color w:val="000000"/>
          <w:sz w:val="24"/>
          <w:szCs w:val="24"/>
          <w:lang w:val="en-US"/>
        </w:rPr>
        <w:t xml:space="preserve"> </w:t>
      </w:r>
      <w:proofErr w:type="spellStart"/>
      <w:r w:rsidR="000A0FF9" w:rsidRPr="00465DED">
        <w:rPr>
          <w:rFonts w:ascii="Times New Roman" w:eastAsia="Calibri" w:hAnsi="Times New Roman" w:cs="Times New Roman"/>
          <w:color w:val="000000"/>
          <w:sz w:val="24"/>
          <w:szCs w:val="24"/>
          <w:lang w:val="en-US"/>
        </w:rPr>
        <w:t>Undang-undang</w:t>
      </w:r>
      <w:proofErr w:type="spellEnd"/>
      <w:r w:rsidR="000A0FF9" w:rsidRPr="00465DED">
        <w:rPr>
          <w:rFonts w:ascii="Times New Roman" w:eastAsia="Calibri" w:hAnsi="Times New Roman" w:cs="Times New Roman"/>
          <w:color w:val="000000"/>
          <w:sz w:val="24"/>
          <w:szCs w:val="24"/>
          <w:lang w:val="en-US"/>
        </w:rPr>
        <w:t xml:space="preserve"> </w:t>
      </w:r>
      <w:proofErr w:type="spellStart"/>
      <w:r w:rsidR="000A0FF9" w:rsidRPr="00465DED">
        <w:rPr>
          <w:rFonts w:ascii="Times New Roman" w:eastAsia="Calibri" w:hAnsi="Times New Roman" w:cs="Times New Roman"/>
          <w:color w:val="000000"/>
          <w:sz w:val="24"/>
          <w:szCs w:val="24"/>
          <w:lang w:val="en-US"/>
        </w:rPr>
        <w:t>Sistem</w:t>
      </w:r>
      <w:proofErr w:type="spellEnd"/>
      <w:r w:rsidR="000A0FF9" w:rsidRPr="00465DED">
        <w:rPr>
          <w:rFonts w:ascii="Times New Roman" w:eastAsia="Calibri" w:hAnsi="Times New Roman" w:cs="Times New Roman"/>
          <w:color w:val="000000"/>
          <w:sz w:val="24"/>
          <w:szCs w:val="24"/>
          <w:lang w:val="en-US"/>
        </w:rPr>
        <w:t xml:space="preserve"> </w:t>
      </w:r>
      <w:proofErr w:type="spellStart"/>
      <w:r w:rsidR="000A0FF9" w:rsidRPr="00465DED">
        <w:rPr>
          <w:rFonts w:ascii="Times New Roman" w:eastAsia="Calibri" w:hAnsi="Times New Roman" w:cs="Times New Roman"/>
          <w:color w:val="000000"/>
          <w:sz w:val="24"/>
          <w:szCs w:val="24"/>
          <w:lang w:val="en-US"/>
        </w:rPr>
        <w:t>Peradilan</w:t>
      </w:r>
      <w:proofErr w:type="spellEnd"/>
      <w:r w:rsidR="000A0FF9" w:rsidRPr="00465DED">
        <w:rPr>
          <w:rFonts w:ascii="Times New Roman" w:eastAsia="Calibri" w:hAnsi="Times New Roman" w:cs="Times New Roman"/>
          <w:color w:val="000000"/>
          <w:sz w:val="24"/>
          <w:szCs w:val="24"/>
          <w:lang w:val="en-US"/>
        </w:rPr>
        <w:t xml:space="preserve"> </w:t>
      </w:r>
      <w:proofErr w:type="spellStart"/>
      <w:r w:rsidR="000A0FF9" w:rsidRPr="00465DED">
        <w:rPr>
          <w:rFonts w:ascii="Times New Roman" w:eastAsia="Calibri" w:hAnsi="Times New Roman" w:cs="Times New Roman"/>
          <w:color w:val="000000"/>
          <w:sz w:val="24"/>
          <w:szCs w:val="24"/>
          <w:lang w:val="en-US"/>
        </w:rPr>
        <w:t>Pidana</w:t>
      </w:r>
      <w:proofErr w:type="spellEnd"/>
      <w:r w:rsidR="000A0FF9" w:rsidRPr="00465DED">
        <w:rPr>
          <w:rFonts w:ascii="Times New Roman" w:eastAsia="Calibri" w:hAnsi="Times New Roman" w:cs="Times New Roman"/>
          <w:color w:val="000000"/>
          <w:sz w:val="24"/>
          <w:szCs w:val="24"/>
          <w:lang w:val="en-US"/>
        </w:rPr>
        <w:t xml:space="preserve"> </w:t>
      </w:r>
      <w:proofErr w:type="spellStart"/>
      <w:r w:rsidR="000A0FF9" w:rsidRPr="00465DED">
        <w:rPr>
          <w:rFonts w:ascii="Times New Roman" w:eastAsia="Calibri" w:hAnsi="Times New Roman" w:cs="Times New Roman"/>
          <w:color w:val="000000"/>
          <w:sz w:val="24"/>
          <w:szCs w:val="24"/>
          <w:lang w:val="en-US"/>
        </w:rPr>
        <w:t>Anak</w:t>
      </w:r>
      <w:proofErr w:type="spellEnd"/>
      <w:r w:rsidR="000A0FF9" w:rsidRPr="00465DED">
        <w:rPr>
          <w:rFonts w:ascii="Times New Roman" w:eastAsia="Calibri" w:hAnsi="Times New Roman" w:cs="Times New Roman"/>
          <w:color w:val="000000"/>
          <w:sz w:val="24"/>
          <w:szCs w:val="24"/>
          <w:lang w:val="en-US"/>
        </w:rPr>
        <w:t>.</w:t>
      </w:r>
    </w:p>
    <w:p w:rsidR="00797392" w:rsidRPr="00465DED" w:rsidRDefault="00797392" w:rsidP="00797392">
      <w:pPr>
        <w:ind w:firstLine="0"/>
        <w:rPr>
          <w:rFonts w:ascii="Times New Roman" w:hAnsi="Times New Roman" w:cs="Times New Roman"/>
          <w:color w:val="000000" w:themeColor="text1"/>
          <w:sz w:val="24"/>
          <w:szCs w:val="24"/>
          <w:lang w:val="en-US"/>
        </w:rPr>
      </w:pPr>
    </w:p>
    <w:p w:rsidR="00797392" w:rsidRPr="0018003C" w:rsidRDefault="00797392" w:rsidP="00970DE6">
      <w:pPr>
        <w:pStyle w:val="ListParagraph"/>
        <w:numPr>
          <w:ilvl w:val="0"/>
          <w:numId w:val="33"/>
        </w:numPr>
        <w:ind w:left="284" w:hanging="284"/>
        <w:rPr>
          <w:rFonts w:ascii="Times New Roman" w:eastAsia="Calibri" w:hAnsi="Times New Roman" w:cs="Times New Roman"/>
          <w:color w:val="000000"/>
          <w:sz w:val="24"/>
          <w:szCs w:val="24"/>
        </w:rPr>
      </w:pPr>
      <w:r w:rsidRPr="0018003C">
        <w:rPr>
          <w:rFonts w:ascii="Times New Roman" w:eastAsia="Calibri" w:hAnsi="Times New Roman" w:cs="Times New Roman"/>
          <w:color w:val="000000"/>
          <w:sz w:val="24"/>
          <w:szCs w:val="24"/>
        </w:rPr>
        <w:t>Fungsi Bapas</w:t>
      </w:r>
    </w:p>
    <w:p w:rsidR="00797392" w:rsidRPr="00465DED" w:rsidRDefault="00797392" w:rsidP="00797392">
      <w:pPr>
        <w:ind w:firstLine="851"/>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 xml:space="preserve">Peran dan kapasitas Bapas dalam sistem peradilan pada dasarnya sangat strategis dalam memberikan perlindungan bagi anak yang berhadapan dengan hukum. Pembimbing Kemasyarakatan (PK) Bapas bertugas membantu memperlancar penyidik, penuntut umum, dan hakim dalam perkara anak nakal, baik di dalam maupun di luar sidang anak dengan membuat laporan hasil penelitian kemasyarakatan (Litmas). Dari perspektif perilindungan anak, Litmas Bapas diharapkan memberikan rekomendasi yang menjauhkan anak dan sistem peradilan dan penenempatan anak di dalam lembaga pemasyarakatan. Berdasarkan data, rekomendasi yang diberikan oleh PK Bapas </w:t>
      </w:r>
      <w:proofErr w:type="spellStart"/>
      <w:r w:rsidR="00580F10" w:rsidRPr="00465DED">
        <w:rPr>
          <w:rFonts w:ascii="Times New Roman" w:eastAsia="Calibri" w:hAnsi="Times New Roman" w:cs="Times New Roman"/>
          <w:color w:val="000000"/>
          <w:sz w:val="24"/>
          <w:szCs w:val="24"/>
          <w:lang w:val="en-US"/>
        </w:rPr>
        <w:t>terhadap</w:t>
      </w:r>
      <w:proofErr w:type="spellEnd"/>
      <w:r w:rsidR="00580F10" w:rsidRPr="00465DED">
        <w:rPr>
          <w:rFonts w:ascii="Times New Roman" w:eastAsia="Calibri" w:hAnsi="Times New Roman" w:cs="Times New Roman"/>
          <w:color w:val="000000"/>
          <w:sz w:val="24"/>
          <w:szCs w:val="24"/>
          <w:lang w:val="en-US"/>
        </w:rPr>
        <w:t xml:space="preserve"> </w:t>
      </w:r>
      <w:proofErr w:type="spellStart"/>
      <w:r w:rsidR="00580F10" w:rsidRPr="00465DED">
        <w:rPr>
          <w:rFonts w:ascii="Times New Roman" w:eastAsia="Calibri" w:hAnsi="Times New Roman" w:cs="Times New Roman"/>
          <w:color w:val="000000"/>
          <w:sz w:val="24"/>
          <w:szCs w:val="24"/>
          <w:lang w:val="en-US"/>
        </w:rPr>
        <w:t>kasus</w:t>
      </w:r>
      <w:proofErr w:type="spellEnd"/>
      <w:r w:rsidR="00580F10" w:rsidRPr="00465DED">
        <w:rPr>
          <w:rFonts w:ascii="Times New Roman" w:eastAsia="Calibri" w:hAnsi="Times New Roman" w:cs="Times New Roman"/>
          <w:color w:val="000000"/>
          <w:sz w:val="24"/>
          <w:szCs w:val="24"/>
          <w:lang w:val="en-US"/>
        </w:rPr>
        <w:t xml:space="preserve"> </w:t>
      </w:r>
      <w:proofErr w:type="spellStart"/>
      <w:r w:rsidR="00580F10" w:rsidRPr="00465DED">
        <w:rPr>
          <w:rFonts w:ascii="Times New Roman" w:eastAsia="Calibri" w:hAnsi="Times New Roman" w:cs="Times New Roman"/>
          <w:color w:val="000000"/>
          <w:sz w:val="24"/>
          <w:szCs w:val="24"/>
          <w:lang w:val="en-US"/>
        </w:rPr>
        <w:t>anak</w:t>
      </w:r>
      <w:proofErr w:type="spellEnd"/>
      <w:r w:rsidR="00580F10" w:rsidRPr="00465DED">
        <w:rPr>
          <w:rFonts w:ascii="Times New Roman" w:eastAsia="Calibri" w:hAnsi="Times New Roman" w:cs="Times New Roman"/>
          <w:color w:val="000000"/>
          <w:sz w:val="24"/>
          <w:szCs w:val="24"/>
          <w:lang w:val="en-US"/>
        </w:rPr>
        <w:t xml:space="preserve"> yang </w:t>
      </w:r>
      <w:proofErr w:type="spellStart"/>
      <w:r w:rsidR="00580F10" w:rsidRPr="00465DED">
        <w:rPr>
          <w:rFonts w:ascii="Times New Roman" w:eastAsia="Calibri" w:hAnsi="Times New Roman" w:cs="Times New Roman"/>
          <w:color w:val="000000"/>
          <w:sz w:val="24"/>
          <w:szCs w:val="24"/>
          <w:lang w:val="en-US"/>
        </w:rPr>
        <w:t>terlibat</w:t>
      </w:r>
      <w:proofErr w:type="spellEnd"/>
      <w:r w:rsidR="00580F10" w:rsidRPr="00465DED">
        <w:rPr>
          <w:rFonts w:ascii="Times New Roman" w:eastAsia="Calibri" w:hAnsi="Times New Roman" w:cs="Times New Roman"/>
          <w:color w:val="000000"/>
          <w:sz w:val="24"/>
          <w:szCs w:val="24"/>
          <w:lang w:val="en-US"/>
        </w:rPr>
        <w:t xml:space="preserve"> </w:t>
      </w:r>
      <w:proofErr w:type="spellStart"/>
      <w:r w:rsidR="00580F10" w:rsidRPr="00465DED">
        <w:rPr>
          <w:rFonts w:ascii="Times New Roman" w:eastAsia="Calibri" w:hAnsi="Times New Roman" w:cs="Times New Roman"/>
          <w:color w:val="000000"/>
          <w:sz w:val="24"/>
          <w:szCs w:val="24"/>
          <w:lang w:val="en-US"/>
        </w:rPr>
        <w:t>narkotika</w:t>
      </w:r>
      <w:proofErr w:type="spellEnd"/>
      <w:r w:rsidR="00580F10" w:rsidRPr="00465DED">
        <w:rPr>
          <w:rFonts w:ascii="Times New Roman" w:eastAsia="Calibri" w:hAnsi="Times New Roman" w:cs="Times New Roman"/>
          <w:color w:val="000000"/>
          <w:sz w:val="24"/>
          <w:szCs w:val="24"/>
          <w:lang w:val="en-US"/>
        </w:rPr>
        <w:t xml:space="preserve"> </w:t>
      </w:r>
      <w:proofErr w:type="spellStart"/>
      <w:r w:rsidR="00580F10" w:rsidRPr="00465DED">
        <w:rPr>
          <w:rFonts w:ascii="Times New Roman" w:eastAsia="Calibri" w:hAnsi="Times New Roman" w:cs="Times New Roman"/>
          <w:color w:val="000000"/>
          <w:sz w:val="24"/>
          <w:szCs w:val="24"/>
          <w:lang w:val="en-US"/>
        </w:rPr>
        <w:t>apalagi</w:t>
      </w:r>
      <w:proofErr w:type="spellEnd"/>
      <w:r w:rsidR="00580F10" w:rsidRPr="00465DED">
        <w:rPr>
          <w:rFonts w:ascii="Times New Roman" w:eastAsia="Calibri" w:hAnsi="Times New Roman" w:cs="Times New Roman"/>
          <w:color w:val="000000"/>
          <w:sz w:val="24"/>
          <w:szCs w:val="24"/>
          <w:lang w:val="en-US"/>
        </w:rPr>
        <w:t xml:space="preserve"> </w:t>
      </w:r>
      <w:proofErr w:type="spellStart"/>
      <w:r w:rsidR="00580F10" w:rsidRPr="00465DED">
        <w:rPr>
          <w:rFonts w:ascii="Times New Roman" w:eastAsia="Calibri" w:hAnsi="Times New Roman" w:cs="Times New Roman"/>
          <w:color w:val="000000"/>
          <w:sz w:val="24"/>
          <w:szCs w:val="24"/>
          <w:lang w:val="en-US"/>
        </w:rPr>
        <w:t>anak</w:t>
      </w:r>
      <w:proofErr w:type="spellEnd"/>
      <w:r w:rsidR="00580F10" w:rsidRPr="00465DED">
        <w:rPr>
          <w:rFonts w:ascii="Times New Roman" w:eastAsia="Calibri" w:hAnsi="Times New Roman" w:cs="Times New Roman"/>
          <w:color w:val="000000"/>
          <w:sz w:val="24"/>
          <w:szCs w:val="24"/>
          <w:lang w:val="en-US"/>
        </w:rPr>
        <w:t xml:space="preserve"> </w:t>
      </w:r>
      <w:proofErr w:type="spellStart"/>
      <w:r w:rsidR="00580F10" w:rsidRPr="00465DED">
        <w:rPr>
          <w:rFonts w:ascii="Times New Roman" w:eastAsia="Calibri" w:hAnsi="Times New Roman" w:cs="Times New Roman"/>
          <w:color w:val="000000"/>
          <w:sz w:val="24"/>
          <w:szCs w:val="24"/>
          <w:lang w:val="en-US"/>
        </w:rPr>
        <w:t>melannggar</w:t>
      </w:r>
      <w:proofErr w:type="spellEnd"/>
      <w:r w:rsidR="00580F10" w:rsidRPr="00465DED">
        <w:rPr>
          <w:rFonts w:ascii="Times New Roman" w:eastAsia="Calibri" w:hAnsi="Times New Roman" w:cs="Times New Roman"/>
          <w:color w:val="000000"/>
          <w:sz w:val="24"/>
          <w:szCs w:val="24"/>
          <w:lang w:val="en-US"/>
        </w:rPr>
        <w:t xml:space="preserve"> </w:t>
      </w:r>
      <w:proofErr w:type="spellStart"/>
      <w:r w:rsidR="00580F10" w:rsidRPr="00465DED">
        <w:rPr>
          <w:rFonts w:ascii="Times New Roman" w:eastAsia="Calibri" w:hAnsi="Times New Roman" w:cs="Times New Roman"/>
          <w:color w:val="000000"/>
          <w:sz w:val="24"/>
          <w:szCs w:val="24"/>
          <w:lang w:val="en-US"/>
        </w:rPr>
        <w:t>Pasal</w:t>
      </w:r>
      <w:proofErr w:type="spellEnd"/>
      <w:r w:rsidR="00580F10" w:rsidRPr="00465DED">
        <w:rPr>
          <w:rFonts w:ascii="Times New Roman" w:eastAsia="Calibri" w:hAnsi="Times New Roman" w:cs="Times New Roman"/>
          <w:color w:val="000000"/>
          <w:sz w:val="24"/>
          <w:szCs w:val="24"/>
          <w:lang w:val="en-US"/>
        </w:rPr>
        <w:t xml:space="preserve"> 114 </w:t>
      </w:r>
      <w:proofErr w:type="spellStart"/>
      <w:r w:rsidR="00580F10" w:rsidRPr="00465DED">
        <w:rPr>
          <w:rFonts w:ascii="Times New Roman" w:eastAsia="Calibri" w:hAnsi="Times New Roman" w:cs="Times New Roman"/>
          <w:color w:val="000000"/>
          <w:sz w:val="24"/>
          <w:szCs w:val="24"/>
          <w:lang w:val="en-US"/>
        </w:rPr>
        <w:t>Undang-undang</w:t>
      </w:r>
      <w:proofErr w:type="spellEnd"/>
      <w:r w:rsidR="00580F10" w:rsidRPr="00465DED">
        <w:rPr>
          <w:rFonts w:ascii="Times New Roman" w:eastAsia="Calibri" w:hAnsi="Times New Roman" w:cs="Times New Roman"/>
          <w:color w:val="000000"/>
          <w:sz w:val="24"/>
          <w:szCs w:val="24"/>
          <w:lang w:val="en-US"/>
        </w:rPr>
        <w:t xml:space="preserve"> </w:t>
      </w:r>
      <w:proofErr w:type="spellStart"/>
      <w:r w:rsidR="00580F10" w:rsidRPr="00465DED">
        <w:rPr>
          <w:rFonts w:ascii="Times New Roman" w:eastAsia="Calibri" w:hAnsi="Times New Roman" w:cs="Times New Roman"/>
          <w:color w:val="000000"/>
          <w:sz w:val="24"/>
          <w:szCs w:val="24"/>
          <w:lang w:val="en-US"/>
        </w:rPr>
        <w:t>Narkotika</w:t>
      </w:r>
      <w:proofErr w:type="spellEnd"/>
      <w:r w:rsidR="00580F10" w:rsidRPr="00465DED">
        <w:rPr>
          <w:rFonts w:ascii="Times New Roman" w:eastAsia="Calibri" w:hAnsi="Times New Roman" w:cs="Times New Roman"/>
          <w:color w:val="000000"/>
          <w:sz w:val="24"/>
          <w:szCs w:val="24"/>
          <w:lang w:val="en-US"/>
        </w:rPr>
        <w:t xml:space="preserve"> pada </w:t>
      </w:r>
      <w:proofErr w:type="spellStart"/>
      <w:r w:rsidR="00580F10" w:rsidRPr="00465DED">
        <w:rPr>
          <w:rFonts w:ascii="Times New Roman" w:eastAsia="Calibri" w:hAnsi="Times New Roman" w:cs="Times New Roman"/>
          <w:color w:val="000000"/>
          <w:sz w:val="24"/>
          <w:szCs w:val="24"/>
          <w:lang w:val="en-US"/>
        </w:rPr>
        <w:t>umumnya</w:t>
      </w:r>
      <w:proofErr w:type="spellEnd"/>
      <w:r w:rsidR="00580F10" w:rsidRPr="00465DED">
        <w:rPr>
          <w:rFonts w:ascii="Times New Roman" w:eastAsia="Calibri" w:hAnsi="Times New Roman" w:cs="Times New Roman"/>
          <w:color w:val="000000"/>
          <w:sz w:val="24"/>
          <w:szCs w:val="24"/>
          <w:lang w:val="en-US"/>
        </w:rPr>
        <w:t xml:space="preserve"> </w:t>
      </w:r>
      <w:r w:rsidRPr="00465DED">
        <w:rPr>
          <w:rFonts w:ascii="Times New Roman" w:eastAsia="Calibri" w:hAnsi="Times New Roman" w:cs="Times New Roman"/>
          <w:color w:val="000000"/>
          <w:sz w:val="24"/>
          <w:szCs w:val="24"/>
        </w:rPr>
        <w:t>masih didominasi oleh pemberian pidana, seperti pidana seringan-ringannya bagi anak atau pidana penjara dalam jangka waktu tertentu. Rekome</w:t>
      </w:r>
      <w:r w:rsidR="00580F10" w:rsidRPr="00465DED">
        <w:rPr>
          <w:rFonts w:ascii="Times New Roman" w:eastAsia="Calibri" w:hAnsi="Times New Roman" w:cs="Times New Roman"/>
          <w:color w:val="000000"/>
          <w:sz w:val="24"/>
          <w:szCs w:val="24"/>
        </w:rPr>
        <w:t>ndasi se</w:t>
      </w:r>
      <w:proofErr w:type="spellStart"/>
      <w:r w:rsidR="00580F10" w:rsidRPr="00465DED">
        <w:rPr>
          <w:rFonts w:ascii="Times New Roman" w:eastAsia="Calibri" w:hAnsi="Times New Roman" w:cs="Times New Roman"/>
          <w:color w:val="000000"/>
          <w:sz w:val="24"/>
          <w:szCs w:val="24"/>
          <w:lang w:val="en-US"/>
        </w:rPr>
        <w:t>perti</w:t>
      </w:r>
      <w:proofErr w:type="spellEnd"/>
      <w:r w:rsidRPr="00465DED">
        <w:rPr>
          <w:rFonts w:ascii="Times New Roman" w:eastAsia="Calibri" w:hAnsi="Times New Roman" w:cs="Times New Roman"/>
          <w:color w:val="000000"/>
          <w:sz w:val="24"/>
          <w:szCs w:val="24"/>
        </w:rPr>
        <w:t xml:space="preserve"> ini pada akhimya tidak memberikan pertimbangan yang berarti bagi hakim dalam memutuskan perkara anak. Ketidaklugasan rekomendasi membuat rekomendasi Bapas diabaikan, hakim cenderung memberikan putusan pidana berdasarkan pertimbangan masa penahanan yang sudah dilakukan anak pada proses sebelumnya. </w:t>
      </w:r>
    </w:p>
    <w:p w:rsidR="00797392" w:rsidRPr="00465DED" w:rsidRDefault="00797392" w:rsidP="00797392">
      <w:pPr>
        <w:ind w:firstLine="851"/>
        <w:rPr>
          <w:rFonts w:ascii="Times New Roman" w:eastAsia="Calibri" w:hAnsi="Times New Roman" w:cs="Times New Roman"/>
          <w:color w:val="000000"/>
          <w:sz w:val="24"/>
          <w:szCs w:val="24"/>
        </w:rPr>
      </w:pPr>
    </w:p>
    <w:p w:rsidR="00797392" w:rsidRPr="0018003C" w:rsidRDefault="00797392" w:rsidP="00970DE6">
      <w:pPr>
        <w:pStyle w:val="ListParagraph"/>
        <w:numPr>
          <w:ilvl w:val="0"/>
          <w:numId w:val="33"/>
        </w:numPr>
        <w:ind w:left="284"/>
        <w:rPr>
          <w:rFonts w:ascii="Times New Roman" w:eastAsia="Calibri" w:hAnsi="Times New Roman" w:cs="Times New Roman"/>
          <w:color w:val="000000"/>
          <w:sz w:val="24"/>
          <w:szCs w:val="24"/>
        </w:rPr>
      </w:pPr>
      <w:r w:rsidRPr="0018003C">
        <w:rPr>
          <w:rFonts w:ascii="Times New Roman" w:eastAsia="Calibri" w:hAnsi="Times New Roman" w:cs="Times New Roman"/>
          <w:color w:val="000000"/>
          <w:sz w:val="24"/>
          <w:szCs w:val="24"/>
        </w:rPr>
        <w:t>Tahap Menjalani Masa Hukuman</w:t>
      </w:r>
    </w:p>
    <w:p w:rsidR="00797392" w:rsidRPr="00465DED" w:rsidRDefault="003F5316" w:rsidP="00797392">
      <w:pPr>
        <w:ind w:firstLine="851"/>
        <w:rPr>
          <w:rFonts w:ascii="Times New Roman" w:eastAsia="Calibri" w:hAnsi="Times New Roman" w:cs="Times New Roman"/>
          <w:color w:val="000000"/>
          <w:sz w:val="24"/>
          <w:szCs w:val="24"/>
        </w:rPr>
      </w:pPr>
      <w:proofErr w:type="spellStart"/>
      <w:r w:rsidRPr="00465DED">
        <w:rPr>
          <w:rFonts w:ascii="Times New Roman" w:eastAsia="Calibri" w:hAnsi="Times New Roman" w:cs="Times New Roman"/>
          <w:color w:val="000000"/>
          <w:sz w:val="24"/>
          <w:szCs w:val="24"/>
          <w:lang w:val="en-US"/>
        </w:rPr>
        <w:t>Anak</w:t>
      </w:r>
      <w:proofErr w:type="spellEnd"/>
      <w:r w:rsidRPr="00465DED">
        <w:rPr>
          <w:rFonts w:ascii="Times New Roman" w:eastAsia="Calibri" w:hAnsi="Times New Roman" w:cs="Times New Roman"/>
          <w:color w:val="000000"/>
          <w:sz w:val="24"/>
          <w:szCs w:val="24"/>
          <w:lang w:val="en-US"/>
        </w:rPr>
        <w:t xml:space="preserve"> yang </w:t>
      </w:r>
      <w:proofErr w:type="spellStart"/>
      <w:r w:rsidRPr="00465DED">
        <w:rPr>
          <w:rFonts w:ascii="Times New Roman" w:eastAsia="Calibri" w:hAnsi="Times New Roman" w:cs="Times New Roman"/>
          <w:color w:val="000000"/>
          <w:sz w:val="24"/>
          <w:szCs w:val="24"/>
          <w:lang w:val="en-US"/>
        </w:rPr>
        <w:t>menjalani</w:t>
      </w:r>
      <w:proofErr w:type="spellEnd"/>
      <w:r w:rsidRPr="00465DED">
        <w:rPr>
          <w:rFonts w:ascii="Times New Roman" w:eastAsia="Calibri" w:hAnsi="Times New Roman" w:cs="Times New Roman"/>
          <w:color w:val="000000"/>
          <w:sz w:val="24"/>
          <w:szCs w:val="24"/>
          <w:lang w:val="en-US"/>
        </w:rPr>
        <w:t xml:space="preserve"> masa </w:t>
      </w:r>
      <w:proofErr w:type="spellStart"/>
      <w:r w:rsidRPr="00465DED">
        <w:rPr>
          <w:rFonts w:ascii="Times New Roman" w:eastAsia="Calibri" w:hAnsi="Times New Roman" w:cs="Times New Roman"/>
          <w:color w:val="000000"/>
          <w:sz w:val="24"/>
          <w:szCs w:val="24"/>
          <w:lang w:val="en-US"/>
        </w:rPr>
        <w:t>hukuman</w:t>
      </w:r>
      <w:proofErr w:type="spellEnd"/>
      <w:r w:rsidRPr="00465DED">
        <w:rPr>
          <w:rFonts w:ascii="Times New Roman" w:eastAsia="Calibri" w:hAnsi="Times New Roman" w:cs="Times New Roman"/>
          <w:color w:val="000000"/>
          <w:sz w:val="24"/>
          <w:szCs w:val="24"/>
          <w:lang w:val="en-US"/>
        </w:rPr>
        <w:t xml:space="preserve"> sat </w:t>
      </w:r>
      <w:proofErr w:type="spellStart"/>
      <w:r w:rsidRPr="00465DED">
        <w:rPr>
          <w:rFonts w:ascii="Times New Roman" w:eastAsia="Calibri" w:hAnsi="Times New Roman" w:cs="Times New Roman"/>
          <w:color w:val="000000"/>
          <w:sz w:val="24"/>
          <w:szCs w:val="24"/>
          <w:lang w:val="en-US"/>
        </w:rPr>
        <w:t>ini</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ditempatkan</w:t>
      </w:r>
      <w:proofErr w:type="spellEnd"/>
      <w:r w:rsidRPr="00465DED">
        <w:rPr>
          <w:rFonts w:ascii="Times New Roman" w:eastAsia="Calibri" w:hAnsi="Times New Roman" w:cs="Times New Roman"/>
          <w:color w:val="000000"/>
          <w:sz w:val="24"/>
          <w:szCs w:val="24"/>
          <w:lang w:val="en-US"/>
        </w:rPr>
        <w:t xml:space="preserve"> di </w:t>
      </w:r>
      <w:proofErr w:type="spellStart"/>
      <w:r w:rsidRPr="00465DED">
        <w:rPr>
          <w:rFonts w:ascii="Times New Roman" w:eastAsia="Calibri" w:hAnsi="Times New Roman" w:cs="Times New Roman"/>
          <w:color w:val="000000"/>
          <w:sz w:val="24"/>
          <w:szCs w:val="24"/>
          <w:lang w:val="en-US"/>
        </w:rPr>
        <w:t>dalam</w:t>
      </w:r>
      <w:proofErr w:type="spellEnd"/>
      <w:r w:rsidRPr="00465DED">
        <w:rPr>
          <w:rFonts w:ascii="Times New Roman" w:eastAsia="Calibri" w:hAnsi="Times New Roman" w:cs="Times New Roman"/>
          <w:color w:val="000000"/>
          <w:sz w:val="24"/>
          <w:szCs w:val="24"/>
          <w:lang w:val="en-US"/>
        </w:rPr>
        <w:t xml:space="preserve"> Lembaga </w:t>
      </w:r>
      <w:proofErr w:type="spellStart"/>
      <w:r w:rsidRPr="00465DED">
        <w:rPr>
          <w:rFonts w:ascii="Times New Roman" w:eastAsia="Calibri" w:hAnsi="Times New Roman" w:cs="Times New Roman"/>
          <w:color w:val="000000"/>
          <w:sz w:val="24"/>
          <w:szCs w:val="24"/>
          <w:lang w:val="en-US"/>
        </w:rPr>
        <w:t>Pembinaan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Khusus</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Anak</w:t>
      </w:r>
      <w:proofErr w:type="spellEnd"/>
      <w:r w:rsidRPr="00465DED">
        <w:rPr>
          <w:rFonts w:ascii="Times New Roman" w:eastAsia="Calibri" w:hAnsi="Times New Roman" w:cs="Times New Roman"/>
          <w:color w:val="000000"/>
          <w:sz w:val="24"/>
          <w:szCs w:val="24"/>
          <w:lang w:val="en-US"/>
        </w:rPr>
        <w:t xml:space="preserve"> (LPKA)</w:t>
      </w:r>
      <w:r w:rsidR="00797392" w:rsidRPr="00465DED">
        <w:rPr>
          <w:rFonts w:ascii="Times New Roman" w:eastAsia="Calibri" w:hAnsi="Times New Roman" w:cs="Times New Roman"/>
          <w:color w:val="000000"/>
          <w:sz w:val="24"/>
          <w:szCs w:val="24"/>
        </w:rPr>
        <w:t xml:space="preserve">, </w:t>
      </w:r>
      <w:proofErr w:type="spellStart"/>
      <w:r w:rsidR="00F12DA5" w:rsidRPr="00465DED">
        <w:rPr>
          <w:rFonts w:ascii="Times New Roman" w:eastAsia="Calibri" w:hAnsi="Times New Roman" w:cs="Times New Roman"/>
          <w:color w:val="000000"/>
          <w:sz w:val="24"/>
          <w:szCs w:val="24"/>
          <w:lang w:val="en-US"/>
        </w:rPr>
        <w:t>Sebelumnya</w:t>
      </w:r>
      <w:proofErr w:type="spellEnd"/>
      <w:r w:rsidR="00F12DA5" w:rsidRPr="00465DED">
        <w:rPr>
          <w:rFonts w:ascii="Times New Roman" w:eastAsia="Calibri" w:hAnsi="Times New Roman" w:cs="Times New Roman"/>
          <w:color w:val="000000"/>
          <w:sz w:val="24"/>
          <w:szCs w:val="24"/>
          <w:lang w:val="en-US"/>
        </w:rPr>
        <w:t xml:space="preserve"> </w:t>
      </w:r>
      <w:proofErr w:type="spellStart"/>
      <w:r w:rsidR="00F12DA5" w:rsidRPr="00465DED">
        <w:rPr>
          <w:rFonts w:ascii="Times New Roman" w:eastAsia="Calibri" w:hAnsi="Times New Roman" w:cs="Times New Roman"/>
          <w:color w:val="000000"/>
          <w:sz w:val="24"/>
          <w:szCs w:val="24"/>
          <w:lang w:val="en-US"/>
        </w:rPr>
        <w:t>tempat</w:t>
      </w:r>
      <w:proofErr w:type="spellEnd"/>
      <w:r w:rsidR="00F12DA5" w:rsidRPr="00465DED">
        <w:rPr>
          <w:rFonts w:ascii="Times New Roman" w:eastAsia="Calibri" w:hAnsi="Times New Roman" w:cs="Times New Roman"/>
          <w:color w:val="000000"/>
          <w:sz w:val="24"/>
          <w:szCs w:val="24"/>
          <w:lang w:val="en-US"/>
        </w:rPr>
        <w:t xml:space="preserve"> </w:t>
      </w:r>
      <w:proofErr w:type="spellStart"/>
      <w:r w:rsidR="00F12DA5" w:rsidRPr="00465DED">
        <w:rPr>
          <w:rFonts w:ascii="Times New Roman" w:eastAsia="Calibri" w:hAnsi="Times New Roman" w:cs="Times New Roman"/>
          <w:color w:val="000000"/>
          <w:sz w:val="24"/>
          <w:szCs w:val="24"/>
          <w:lang w:val="en-US"/>
        </w:rPr>
        <w:t>pembinaan</w:t>
      </w:r>
      <w:proofErr w:type="spellEnd"/>
      <w:r w:rsidR="00F12DA5" w:rsidRPr="00465DED">
        <w:rPr>
          <w:rFonts w:ascii="Times New Roman" w:eastAsia="Calibri" w:hAnsi="Times New Roman" w:cs="Times New Roman"/>
          <w:color w:val="000000"/>
          <w:sz w:val="24"/>
          <w:szCs w:val="24"/>
          <w:lang w:val="en-US"/>
        </w:rPr>
        <w:t xml:space="preserve"> </w:t>
      </w:r>
      <w:proofErr w:type="spellStart"/>
      <w:r w:rsidR="00F12DA5" w:rsidRPr="00465DED">
        <w:rPr>
          <w:rFonts w:ascii="Times New Roman" w:eastAsia="Calibri" w:hAnsi="Times New Roman" w:cs="Times New Roman"/>
          <w:color w:val="000000"/>
          <w:sz w:val="24"/>
          <w:szCs w:val="24"/>
          <w:lang w:val="en-US"/>
        </w:rPr>
        <w:t>ini</w:t>
      </w:r>
      <w:proofErr w:type="spellEnd"/>
      <w:r w:rsidR="00F12DA5" w:rsidRPr="00465DED">
        <w:rPr>
          <w:rFonts w:ascii="Times New Roman" w:eastAsia="Calibri" w:hAnsi="Times New Roman" w:cs="Times New Roman"/>
          <w:color w:val="000000"/>
          <w:sz w:val="24"/>
          <w:szCs w:val="24"/>
          <w:lang w:val="en-US"/>
        </w:rPr>
        <w:t xml:space="preserve"> </w:t>
      </w:r>
      <w:proofErr w:type="spellStart"/>
      <w:r w:rsidR="00F12DA5" w:rsidRPr="00465DED">
        <w:rPr>
          <w:rFonts w:ascii="Times New Roman" w:eastAsia="Calibri" w:hAnsi="Times New Roman" w:cs="Times New Roman"/>
          <w:color w:val="000000"/>
          <w:sz w:val="24"/>
          <w:szCs w:val="24"/>
          <w:lang w:val="en-US"/>
        </w:rPr>
        <w:lastRenderedPageBreak/>
        <w:t>disebut</w:t>
      </w:r>
      <w:proofErr w:type="spellEnd"/>
      <w:r w:rsidR="00F12DA5" w:rsidRPr="00465DED">
        <w:rPr>
          <w:rFonts w:ascii="Times New Roman" w:eastAsia="Calibri" w:hAnsi="Times New Roman" w:cs="Times New Roman"/>
          <w:color w:val="000000"/>
          <w:sz w:val="24"/>
          <w:szCs w:val="24"/>
          <w:lang w:val="en-US"/>
        </w:rPr>
        <w:t xml:space="preserve"> </w:t>
      </w:r>
      <w:proofErr w:type="spellStart"/>
      <w:r w:rsidR="00F12DA5" w:rsidRPr="00465DED">
        <w:rPr>
          <w:rFonts w:ascii="Times New Roman" w:eastAsia="Calibri" w:hAnsi="Times New Roman" w:cs="Times New Roman"/>
          <w:color w:val="000000"/>
          <w:sz w:val="24"/>
          <w:szCs w:val="24"/>
          <w:lang w:val="en-US"/>
        </w:rPr>
        <w:t>lapas</w:t>
      </w:r>
      <w:proofErr w:type="spellEnd"/>
      <w:r w:rsidR="00F12DA5" w:rsidRPr="00465DED">
        <w:rPr>
          <w:rFonts w:ascii="Times New Roman" w:eastAsia="Calibri" w:hAnsi="Times New Roman" w:cs="Times New Roman"/>
          <w:color w:val="000000"/>
          <w:sz w:val="24"/>
          <w:szCs w:val="24"/>
          <w:lang w:val="en-US"/>
        </w:rPr>
        <w:t xml:space="preserve"> </w:t>
      </w:r>
      <w:proofErr w:type="spellStart"/>
      <w:r w:rsidR="00F12DA5" w:rsidRPr="00465DED">
        <w:rPr>
          <w:rFonts w:ascii="Times New Roman" w:eastAsia="Calibri" w:hAnsi="Times New Roman" w:cs="Times New Roman"/>
          <w:color w:val="000000"/>
          <w:sz w:val="24"/>
          <w:szCs w:val="24"/>
          <w:lang w:val="en-US"/>
        </w:rPr>
        <w:t>anak</w:t>
      </w:r>
      <w:proofErr w:type="spellEnd"/>
      <w:r w:rsidR="00F12DA5" w:rsidRPr="00465DED">
        <w:rPr>
          <w:rFonts w:ascii="Times New Roman" w:eastAsia="Calibri" w:hAnsi="Times New Roman" w:cs="Times New Roman"/>
          <w:color w:val="000000"/>
          <w:sz w:val="24"/>
          <w:szCs w:val="24"/>
          <w:lang w:val="en-US"/>
        </w:rPr>
        <w:t>, S</w:t>
      </w:r>
      <w:r w:rsidR="00797392" w:rsidRPr="00465DED">
        <w:rPr>
          <w:rFonts w:ascii="Times New Roman" w:eastAsia="Calibri" w:hAnsi="Times New Roman" w:cs="Times New Roman"/>
          <w:color w:val="000000"/>
          <w:sz w:val="24"/>
          <w:szCs w:val="24"/>
        </w:rPr>
        <w:t>ecara umum</w:t>
      </w:r>
      <w:r w:rsidR="00F12DA5" w:rsidRPr="00465DED">
        <w:rPr>
          <w:rFonts w:ascii="Times New Roman" w:eastAsia="Calibri" w:hAnsi="Times New Roman" w:cs="Times New Roman"/>
          <w:color w:val="000000"/>
          <w:sz w:val="24"/>
          <w:szCs w:val="24"/>
          <w:lang w:val="en-US"/>
        </w:rPr>
        <w:t xml:space="preserve"> </w:t>
      </w:r>
      <w:proofErr w:type="spellStart"/>
      <w:r w:rsidR="00F12DA5" w:rsidRPr="00465DED">
        <w:rPr>
          <w:rFonts w:ascii="Times New Roman" w:eastAsia="Calibri" w:hAnsi="Times New Roman" w:cs="Times New Roman"/>
          <w:color w:val="000000"/>
          <w:sz w:val="24"/>
          <w:szCs w:val="24"/>
          <w:lang w:val="en-US"/>
        </w:rPr>
        <w:t>lapas</w:t>
      </w:r>
      <w:proofErr w:type="spellEnd"/>
      <w:r w:rsidR="00F12DA5" w:rsidRPr="00465DED">
        <w:rPr>
          <w:rFonts w:ascii="Times New Roman" w:eastAsia="Calibri" w:hAnsi="Times New Roman" w:cs="Times New Roman"/>
          <w:color w:val="000000"/>
          <w:sz w:val="24"/>
          <w:szCs w:val="24"/>
          <w:lang w:val="en-US"/>
        </w:rPr>
        <w:t xml:space="preserve"> </w:t>
      </w:r>
      <w:proofErr w:type="spellStart"/>
      <w:r w:rsidR="00F12DA5" w:rsidRPr="00465DED">
        <w:rPr>
          <w:rFonts w:ascii="Times New Roman" w:eastAsia="Calibri" w:hAnsi="Times New Roman" w:cs="Times New Roman"/>
          <w:color w:val="000000"/>
          <w:sz w:val="24"/>
          <w:szCs w:val="24"/>
          <w:lang w:val="en-US"/>
        </w:rPr>
        <w:t>anak</w:t>
      </w:r>
      <w:proofErr w:type="spellEnd"/>
      <w:r w:rsidR="00797392" w:rsidRPr="00465DED">
        <w:rPr>
          <w:rFonts w:ascii="Times New Roman" w:eastAsia="Calibri" w:hAnsi="Times New Roman" w:cs="Times New Roman"/>
          <w:color w:val="000000"/>
          <w:sz w:val="24"/>
          <w:szCs w:val="24"/>
        </w:rPr>
        <w:t xml:space="preserve"> adalah sebagai tempat pembinaan bagi anak didik pemasyarakatan yang dilakukan dengan memberikan bimbingan, latihan kerja, melakukan bimbingan sosial/kerohanian anak didik, melakukan pemeliharaan keamanan dan tata tertib, melakukan urusan tata usaha dan rumah tangga serta sebagai tempat penahanan bagi tersangka/ terdakwa anak selama proses penyidikan, penuntutan dan pemeriksaan di sidang pengadilan. Berdasarkan</w:t>
      </w:r>
      <w:r w:rsidR="00580F10" w:rsidRPr="00465DED">
        <w:rPr>
          <w:rFonts w:ascii="Times New Roman" w:eastAsia="Calibri" w:hAnsi="Times New Roman" w:cs="Times New Roman"/>
          <w:color w:val="000000"/>
          <w:sz w:val="24"/>
          <w:szCs w:val="24"/>
        </w:rPr>
        <w:t xml:space="preserve"> hasil pengamatan</w:t>
      </w:r>
      <w:r w:rsidR="000A0FF9" w:rsidRPr="00465DED">
        <w:rPr>
          <w:rFonts w:ascii="Times New Roman" w:eastAsia="Calibri" w:hAnsi="Times New Roman" w:cs="Times New Roman"/>
          <w:color w:val="000000"/>
          <w:sz w:val="24"/>
          <w:szCs w:val="24"/>
          <w:lang w:val="en-US"/>
        </w:rPr>
        <w:t xml:space="preserve"> </w:t>
      </w:r>
      <w:r w:rsidR="00797392" w:rsidRPr="00465DED">
        <w:rPr>
          <w:rFonts w:ascii="Times New Roman" w:eastAsia="Calibri" w:hAnsi="Times New Roman" w:cs="Times New Roman"/>
          <w:color w:val="000000"/>
          <w:sz w:val="24"/>
          <w:szCs w:val="24"/>
        </w:rPr>
        <w:t xml:space="preserve">di Lapas, anak-anak tetap merasakan dan mengalami kekerasan, baik kekerasan fislk dan verbal, serta kekerasan psikologis, baik yang diterima oleh sesama penghuni maupun dari petugas. Hal ini memperlihatkan bahwa lingkungan Lapas sangat tidak kondusif terutama bagi tumbuh kembang anak yang masih dalam proses pencaharian jati diri. </w:t>
      </w:r>
    </w:p>
    <w:p w:rsidR="00797392" w:rsidRPr="00465DED" w:rsidRDefault="0089634F" w:rsidP="0089634F">
      <w:pPr>
        <w:ind w:firstLine="851"/>
        <w:rPr>
          <w:rFonts w:ascii="Times New Roman" w:eastAsia="Calibri" w:hAnsi="Times New Roman" w:cs="Times New Roman"/>
          <w:color w:val="000000"/>
          <w:sz w:val="24"/>
          <w:szCs w:val="24"/>
          <w:lang w:val="en-US"/>
        </w:rPr>
      </w:pPr>
      <w:proofErr w:type="spellStart"/>
      <w:r w:rsidRPr="00465DED">
        <w:rPr>
          <w:rFonts w:ascii="Times New Roman" w:eastAsia="Calibri" w:hAnsi="Times New Roman" w:cs="Times New Roman"/>
          <w:color w:val="000000"/>
          <w:sz w:val="24"/>
          <w:szCs w:val="24"/>
          <w:lang w:val="en-US"/>
        </w:rPr>
        <w:t>Menurut</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Mustofa</w:t>
      </w:r>
      <w:proofErr w:type="spellEnd"/>
      <w:r w:rsidRPr="00465DED">
        <w:rPr>
          <w:rFonts w:ascii="Times New Roman" w:eastAsia="Calibri" w:hAnsi="Times New Roman" w:cs="Times New Roman"/>
          <w:color w:val="000000"/>
          <w:sz w:val="24"/>
          <w:szCs w:val="24"/>
          <w:lang w:val="en-US"/>
        </w:rPr>
        <w:t xml:space="preserve"> </w:t>
      </w:r>
      <w:r w:rsidR="00797392" w:rsidRPr="00465DED">
        <w:rPr>
          <w:rFonts w:ascii="Times New Roman" w:eastAsia="Calibri" w:hAnsi="Times New Roman" w:cs="Times New Roman"/>
          <w:color w:val="000000"/>
          <w:sz w:val="24"/>
          <w:szCs w:val="24"/>
        </w:rPr>
        <w:t>“Penjara bukan tempat terbaik untuk pembinaan anak. Karena anak masih dalam proses, lebih baik alternatif-alternatif bukan dihukum. Lapas anak itu tidak perlu ada, harus diserahkan kepada lembaga sosial. Ketika ini berkaitan dengan ideologi islam di Indonesia, harus membangun pesantren yang bisa menampung anak-anak, pesantren-pesantren yang dikenal sebagai pesantren moderat.”</w:t>
      </w:r>
      <w:r w:rsidRPr="00465DED">
        <w:rPr>
          <w:rStyle w:val="FootnoteReference"/>
          <w:rFonts w:ascii="Times New Roman" w:eastAsia="Calibri" w:hAnsi="Times New Roman" w:cs="Times New Roman"/>
          <w:color w:val="000000"/>
          <w:sz w:val="24"/>
          <w:szCs w:val="24"/>
        </w:rPr>
        <w:footnoteReference w:id="58"/>
      </w:r>
      <w:r w:rsidR="00797392" w:rsidRPr="00465DED">
        <w:rPr>
          <w:rFonts w:ascii="Times New Roman" w:eastAsia="Calibri" w:hAnsi="Times New Roman" w:cs="Times New Roman"/>
          <w:color w:val="000000"/>
          <w:sz w:val="24"/>
          <w:szCs w:val="24"/>
        </w:rPr>
        <w:t xml:space="preserve"> </w:t>
      </w:r>
    </w:p>
    <w:p w:rsidR="00F12DA5" w:rsidRPr="00465DED" w:rsidRDefault="00527F74" w:rsidP="0089634F">
      <w:pPr>
        <w:ind w:firstLine="851"/>
        <w:rPr>
          <w:rFonts w:ascii="Times New Roman" w:eastAsia="Calibri" w:hAnsi="Times New Roman" w:cs="Times New Roman"/>
          <w:b/>
          <w:color w:val="000000"/>
          <w:sz w:val="24"/>
          <w:szCs w:val="24"/>
          <w:lang w:val="en-US"/>
        </w:rPr>
      </w:pPr>
      <w:proofErr w:type="spellStart"/>
      <w:r w:rsidRPr="00465DED">
        <w:rPr>
          <w:rFonts w:ascii="Times New Roman" w:eastAsia="Calibri" w:hAnsi="Times New Roman" w:cs="Times New Roman"/>
          <w:color w:val="000000"/>
          <w:sz w:val="24"/>
          <w:szCs w:val="24"/>
          <w:lang w:val="en-US"/>
        </w:rPr>
        <w:t>Meskipun</w:t>
      </w:r>
      <w:proofErr w:type="spellEnd"/>
      <w:r w:rsidRPr="00465DED">
        <w:rPr>
          <w:rFonts w:ascii="Times New Roman" w:eastAsia="Calibri" w:hAnsi="Times New Roman" w:cs="Times New Roman"/>
          <w:color w:val="000000"/>
          <w:sz w:val="24"/>
          <w:szCs w:val="24"/>
          <w:lang w:val="en-US"/>
        </w:rPr>
        <w:t xml:space="preserve"> Lembaga </w:t>
      </w:r>
      <w:proofErr w:type="spellStart"/>
      <w:r w:rsidRPr="00465DED">
        <w:rPr>
          <w:rFonts w:ascii="Times New Roman" w:eastAsia="Calibri" w:hAnsi="Times New Roman" w:cs="Times New Roman"/>
          <w:color w:val="000000"/>
          <w:sz w:val="24"/>
          <w:szCs w:val="24"/>
          <w:lang w:val="en-US"/>
        </w:rPr>
        <w:t>Pemasyarakatan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Anak</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telah</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berganti</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nama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menjadi</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lembaga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Pembinaan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Khusus</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Anak</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namun</w:t>
      </w:r>
      <w:proofErr w:type="spellEnd"/>
      <w:r w:rsidRPr="00465DED">
        <w:rPr>
          <w:rFonts w:ascii="Times New Roman" w:eastAsia="Calibri" w:hAnsi="Times New Roman" w:cs="Times New Roman"/>
          <w:color w:val="000000"/>
          <w:sz w:val="24"/>
          <w:szCs w:val="24"/>
          <w:lang w:val="en-US"/>
        </w:rPr>
        <w:t xml:space="preserve"> program </w:t>
      </w:r>
      <w:proofErr w:type="spellStart"/>
      <w:r w:rsidRPr="00465DED">
        <w:rPr>
          <w:rFonts w:ascii="Times New Roman" w:eastAsia="Calibri" w:hAnsi="Times New Roman" w:cs="Times New Roman"/>
          <w:color w:val="000000"/>
          <w:sz w:val="24"/>
          <w:szCs w:val="24"/>
          <w:lang w:val="en-US"/>
        </w:rPr>
        <w:t>pembinaan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bagi</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anak</w:t>
      </w:r>
      <w:proofErr w:type="spellEnd"/>
      <w:r w:rsidRPr="00465DED">
        <w:rPr>
          <w:rFonts w:ascii="Times New Roman" w:eastAsia="Calibri" w:hAnsi="Times New Roman" w:cs="Times New Roman"/>
          <w:color w:val="000000"/>
          <w:sz w:val="24"/>
          <w:szCs w:val="24"/>
          <w:lang w:val="en-US"/>
        </w:rPr>
        <w:t xml:space="preserve"> yang </w:t>
      </w:r>
      <w:proofErr w:type="spellStart"/>
      <w:r w:rsidRPr="00465DED">
        <w:rPr>
          <w:rFonts w:ascii="Times New Roman" w:eastAsia="Calibri" w:hAnsi="Times New Roman" w:cs="Times New Roman"/>
          <w:color w:val="000000"/>
          <w:sz w:val="24"/>
          <w:szCs w:val="24"/>
          <w:lang w:val="en-US"/>
        </w:rPr>
        <w:t>berkonflik</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dengan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hukum</w:t>
      </w:r>
      <w:proofErr w:type="spellEnd"/>
      <w:r w:rsidRPr="00465DED">
        <w:rPr>
          <w:rFonts w:ascii="Times New Roman" w:eastAsia="Calibri" w:hAnsi="Times New Roman" w:cs="Times New Roman"/>
          <w:color w:val="000000"/>
          <w:sz w:val="24"/>
          <w:szCs w:val="24"/>
          <w:lang w:val="en-US"/>
        </w:rPr>
        <w:t xml:space="preserve"> di LPKA </w:t>
      </w:r>
      <w:proofErr w:type="spellStart"/>
      <w:r w:rsidRPr="00465DED">
        <w:rPr>
          <w:rFonts w:ascii="Times New Roman" w:eastAsia="Calibri" w:hAnsi="Times New Roman" w:cs="Times New Roman"/>
          <w:color w:val="000000"/>
          <w:sz w:val="24"/>
          <w:szCs w:val="24"/>
          <w:lang w:val="en-US"/>
        </w:rPr>
        <w:t>masih</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menggunakan</w:t>
      </w:r>
      <w:proofErr w:type="spellEnd"/>
      <w:r w:rsidRPr="00465DED">
        <w:rPr>
          <w:rFonts w:ascii="Times New Roman" w:eastAsia="Calibri" w:hAnsi="Times New Roman" w:cs="Times New Roman"/>
          <w:color w:val="000000"/>
          <w:sz w:val="24"/>
          <w:szCs w:val="24"/>
          <w:lang w:val="en-US"/>
        </w:rPr>
        <w:t xml:space="preserve"> program yang </w:t>
      </w:r>
      <w:proofErr w:type="spellStart"/>
      <w:r w:rsidRPr="00465DED">
        <w:rPr>
          <w:rFonts w:ascii="Times New Roman" w:eastAsia="Calibri" w:hAnsi="Times New Roman" w:cs="Times New Roman"/>
          <w:color w:val="000000"/>
          <w:sz w:val="24"/>
          <w:szCs w:val="24"/>
          <w:lang w:val="en-US"/>
        </w:rPr>
        <w:t>termaktub</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dalam</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Undang-undang</w:t>
      </w:r>
      <w:proofErr w:type="spellEnd"/>
      <w:r w:rsidRPr="00465DED">
        <w:rPr>
          <w:rFonts w:ascii="Times New Roman" w:eastAsia="Calibri" w:hAnsi="Times New Roman" w:cs="Times New Roman"/>
          <w:color w:val="000000"/>
          <w:sz w:val="24"/>
          <w:szCs w:val="24"/>
          <w:lang w:val="en-US"/>
        </w:rPr>
        <w:t xml:space="preserve"> No 12 </w:t>
      </w:r>
      <w:proofErr w:type="spellStart"/>
      <w:r w:rsidRPr="00465DED">
        <w:rPr>
          <w:rFonts w:ascii="Times New Roman" w:eastAsia="Calibri" w:hAnsi="Times New Roman" w:cs="Times New Roman"/>
          <w:color w:val="000000"/>
          <w:sz w:val="24"/>
          <w:szCs w:val="24"/>
          <w:lang w:val="en-US"/>
        </w:rPr>
        <w:t>Tahun</w:t>
      </w:r>
      <w:proofErr w:type="spellEnd"/>
      <w:r w:rsidRPr="00465DED">
        <w:rPr>
          <w:rFonts w:ascii="Times New Roman" w:eastAsia="Calibri" w:hAnsi="Times New Roman" w:cs="Times New Roman"/>
          <w:color w:val="000000"/>
          <w:sz w:val="24"/>
          <w:szCs w:val="24"/>
          <w:lang w:val="en-US"/>
        </w:rPr>
        <w:t xml:space="preserve"> 1995 </w:t>
      </w:r>
      <w:proofErr w:type="spellStart"/>
      <w:r w:rsidRPr="00465DED">
        <w:rPr>
          <w:rFonts w:ascii="Times New Roman" w:eastAsia="Calibri" w:hAnsi="Times New Roman" w:cs="Times New Roman"/>
          <w:color w:val="000000"/>
          <w:sz w:val="24"/>
          <w:szCs w:val="24"/>
          <w:lang w:val="en-US"/>
        </w:rPr>
        <w:t>tentang</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pemasyarakat</w:t>
      </w:r>
      <w:r w:rsidR="004445B1" w:rsidRPr="00465DED">
        <w:rPr>
          <w:rFonts w:ascii="Times New Roman" w:eastAsia="Calibri" w:hAnsi="Times New Roman" w:cs="Times New Roman"/>
          <w:color w:val="000000"/>
          <w:sz w:val="24"/>
          <w:szCs w:val="24"/>
          <w:lang w:val="en-US"/>
        </w:rPr>
        <w:t>an</w:t>
      </w:r>
      <w:proofErr w:type="spellEnd"/>
      <w:r w:rsidR="004445B1" w:rsidRPr="00465DED">
        <w:rPr>
          <w:rFonts w:ascii="Times New Roman" w:eastAsia="Calibri" w:hAnsi="Times New Roman" w:cs="Times New Roman"/>
          <w:color w:val="000000"/>
          <w:sz w:val="24"/>
          <w:szCs w:val="24"/>
          <w:lang w:val="en-US"/>
        </w:rPr>
        <w:t xml:space="preserve"> </w:t>
      </w:r>
      <w:proofErr w:type="spellStart"/>
      <w:r w:rsidR="004445B1" w:rsidRPr="00465DED">
        <w:rPr>
          <w:rFonts w:ascii="Times New Roman" w:eastAsia="Calibri" w:hAnsi="Times New Roman" w:cs="Times New Roman"/>
          <w:color w:val="000000"/>
          <w:sz w:val="24"/>
          <w:szCs w:val="24"/>
          <w:lang w:val="en-US"/>
        </w:rPr>
        <w:t>sehingga</w:t>
      </w:r>
      <w:proofErr w:type="spellEnd"/>
      <w:r w:rsidR="004445B1" w:rsidRPr="00465DED">
        <w:rPr>
          <w:rFonts w:ascii="Times New Roman" w:eastAsia="Calibri" w:hAnsi="Times New Roman" w:cs="Times New Roman"/>
          <w:color w:val="000000"/>
          <w:sz w:val="24"/>
          <w:szCs w:val="24"/>
          <w:lang w:val="en-US"/>
        </w:rPr>
        <w:t xml:space="preserve"> </w:t>
      </w:r>
      <w:proofErr w:type="spellStart"/>
      <w:r w:rsidR="004445B1" w:rsidRPr="00465DED">
        <w:rPr>
          <w:rFonts w:ascii="Times New Roman" w:eastAsia="Calibri" w:hAnsi="Times New Roman" w:cs="Times New Roman"/>
          <w:color w:val="000000"/>
          <w:sz w:val="24"/>
          <w:szCs w:val="24"/>
          <w:lang w:val="en-US"/>
        </w:rPr>
        <w:lastRenderedPageBreak/>
        <w:t>pembinaan</w:t>
      </w:r>
      <w:proofErr w:type="spellEnd"/>
      <w:r w:rsidR="004445B1" w:rsidRPr="00465DED">
        <w:rPr>
          <w:rFonts w:ascii="Times New Roman" w:eastAsia="Calibri" w:hAnsi="Times New Roman" w:cs="Times New Roman"/>
          <w:color w:val="000000"/>
          <w:sz w:val="24"/>
          <w:szCs w:val="24"/>
          <w:lang w:val="en-US"/>
        </w:rPr>
        <w:t xml:space="preserve"> </w:t>
      </w:r>
      <w:proofErr w:type="spellStart"/>
      <w:r w:rsidR="004445B1" w:rsidRPr="00465DED">
        <w:rPr>
          <w:rFonts w:ascii="Times New Roman" w:eastAsia="Calibri" w:hAnsi="Times New Roman" w:cs="Times New Roman"/>
          <w:color w:val="000000"/>
          <w:sz w:val="24"/>
          <w:szCs w:val="24"/>
          <w:lang w:val="en-US"/>
        </w:rPr>
        <w:t>tersebut</w:t>
      </w:r>
      <w:proofErr w:type="spellEnd"/>
      <w:r w:rsidR="004445B1" w:rsidRPr="00465DED">
        <w:rPr>
          <w:rFonts w:ascii="Times New Roman" w:eastAsia="Calibri" w:hAnsi="Times New Roman" w:cs="Times New Roman"/>
          <w:color w:val="000000"/>
          <w:sz w:val="24"/>
          <w:szCs w:val="24"/>
          <w:lang w:val="en-US"/>
        </w:rPr>
        <w:t xml:space="preserve"> </w:t>
      </w:r>
      <w:proofErr w:type="spellStart"/>
      <w:r w:rsidR="004445B1" w:rsidRPr="00465DED">
        <w:rPr>
          <w:rFonts w:ascii="Times New Roman" w:eastAsia="Calibri" w:hAnsi="Times New Roman" w:cs="Times New Roman"/>
          <w:color w:val="000000"/>
          <w:sz w:val="24"/>
          <w:szCs w:val="24"/>
          <w:lang w:val="en-US"/>
        </w:rPr>
        <w:t>s</w:t>
      </w:r>
      <w:r w:rsidRPr="00465DED">
        <w:rPr>
          <w:rFonts w:ascii="Times New Roman" w:eastAsia="Calibri" w:hAnsi="Times New Roman" w:cs="Times New Roman"/>
          <w:color w:val="000000"/>
          <w:sz w:val="24"/>
          <w:szCs w:val="24"/>
          <w:lang w:val="en-US"/>
        </w:rPr>
        <w:t>ama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dengan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pembinaan</w:t>
      </w:r>
      <w:proofErr w:type="spellEnd"/>
      <w:r w:rsidRPr="00465DED">
        <w:rPr>
          <w:rFonts w:ascii="Times New Roman" w:eastAsia="Calibri" w:hAnsi="Times New Roman" w:cs="Times New Roman"/>
          <w:color w:val="000000"/>
          <w:sz w:val="24"/>
          <w:szCs w:val="24"/>
          <w:lang w:val="en-US"/>
        </w:rPr>
        <w:t xml:space="preserve"> yang </w:t>
      </w:r>
      <w:proofErr w:type="spellStart"/>
      <w:r w:rsidRPr="00465DED">
        <w:rPr>
          <w:rFonts w:ascii="Times New Roman" w:eastAsia="Calibri" w:hAnsi="Times New Roman" w:cs="Times New Roman"/>
          <w:color w:val="000000"/>
          <w:sz w:val="24"/>
          <w:szCs w:val="24"/>
          <w:lang w:val="en-US"/>
        </w:rPr>
        <w:t>dilakukan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terhadap</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warga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binaan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dewasa</w:t>
      </w:r>
      <w:proofErr w:type="spellEnd"/>
      <w:r w:rsidRPr="00465DED">
        <w:rPr>
          <w:rFonts w:ascii="Times New Roman" w:eastAsia="Calibri" w:hAnsi="Times New Roman" w:cs="Times New Roman"/>
          <w:color w:val="000000"/>
          <w:sz w:val="24"/>
          <w:szCs w:val="24"/>
          <w:lang w:val="en-US"/>
        </w:rPr>
        <w:t>.</w:t>
      </w:r>
      <w:r w:rsidRPr="00465DED">
        <w:rPr>
          <w:rStyle w:val="FootnoteReference"/>
          <w:rFonts w:ascii="Times New Roman" w:eastAsia="Calibri" w:hAnsi="Times New Roman" w:cs="Times New Roman"/>
          <w:color w:val="000000"/>
          <w:sz w:val="24"/>
          <w:szCs w:val="24"/>
          <w:lang w:val="en-US"/>
        </w:rPr>
        <w:footnoteReference w:id="59"/>
      </w:r>
    </w:p>
    <w:p w:rsidR="00797392" w:rsidRPr="00465DED" w:rsidRDefault="00135F12" w:rsidP="00797392">
      <w:pPr>
        <w:ind w:firstLine="851"/>
        <w:rPr>
          <w:rFonts w:ascii="Times New Roman" w:hAnsi="Times New Roman" w:cs="Times New Roman"/>
          <w:sz w:val="24"/>
          <w:szCs w:val="24"/>
          <w:lang w:val="en-US"/>
        </w:rPr>
      </w:pPr>
      <w:r w:rsidRPr="00465DED">
        <w:rPr>
          <w:rFonts w:ascii="Times New Roman" w:hAnsi="Times New Roman" w:cs="Times New Roman"/>
          <w:sz w:val="24"/>
          <w:szCs w:val="24"/>
          <w:lang w:val="en-US"/>
        </w:rPr>
        <w:t xml:space="preserve">Dari </w:t>
      </w:r>
      <w:proofErr w:type="spellStart"/>
      <w:r w:rsidRPr="00465DED">
        <w:rPr>
          <w:rFonts w:ascii="Times New Roman" w:hAnsi="Times New Roman" w:cs="Times New Roman"/>
          <w:sz w:val="24"/>
          <w:szCs w:val="24"/>
          <w:lang w:val="en-US"/>
        </w:rPr>
        <w:t>kondis</w:t>
      </w:r>
      <w:r w:rsidR="0015599C" w:rsidRPr="00465DED">
        <w:rPr>
          <w:rFonts w:ascii="Times New Roman" w:hAnsi="Times New Roman" w:cs="Times New Roman"/>
          <w:sz w:val="24"/>
          <w:szCs w:val="24"/>
          <w:lang w:val="en-US"/>
        </w:rPr>
        <w:t>i</w:t>
      </w:r>
      <w:proofErr w:type="spellEnd"/>
      <w:r w:rsidR="0015599C" w:rsidRPr="00465DED">
        <w:rPr>
          <w:rFonts w:ascii="Times New Roman" w:hAnsi="Times New Roman" w:cs="Times New Roman"/>
          <w:sz w:val="24"/>
          <w:szCs w:val="24"/>
          <w:lang w:val="en-US"/>
        </w:rPr>
        <w:t xml:space="preserve"> proses </w:t>
      </w:r>
      <w:proofErr w:type="spellStart"/>
      <w:r w:rsidR="0015599C" w:rsidRPr="00465DED">
        <w:rPr>
          <w:rFonts w:ascii="Times New Roman" w:hAnsi="Times New Roman" w:cs="Times New Roman"/>
          <w:sz w:val="24"/>
          <w:szCs w:val="24"/>
          <w:lang w:val="en-US"/>
        </w:rPr>
        <w:t>penanganan</w:t>
      </w:r>
      <w:proofErr w:type="spellEnd"/>
      <w:r w:rsidR="0015599C" w:rsidRPr="00465DED">
        <w:rPr>
          <w:rFonts w:ascii="Times New Roman" w:hAnsi="Times New Roman" w:cs="Times New Roman"/>
          <w:sz w:val="24"/>
          <w:szCs w:val="24"/>
          <w:lang w:val="en-US"/>
        </w:rPr>
        <w:t xml:space="preserve"> </w:t>
      </w:r>
      <w:proofErr w:type="spellStart"/>
      <w:r w:rsidR="0015599C" w:rsidRPr="00465DED">
        <w:rPr>
          <w:rFonts w:ascii="Times New Roman" w:hAnsi="Times New Roman" w:cs="Times New Roman"/>
          <w:sz w:val="24"/>
          <w:szCs w:val="24"/>
          <w:lang w:val="en-US"/>
        </w:rPr>
        <w:t>anak</w:t>
      </w:r>
      <w:proofErr w:type="spellEnd"/>
      <w:r w:rsidR="0015599C" w:rsidRPr="00465DED">
        <w:rPr>
          <w:rFonts w:ascii="Times New Roman" w:hAnsi="Times New Roman" w:cs="Times New Roman"/>
          <w:sz w:val="24"/>
          <w:szCs w:val="24"/>
          <w:lang w:val="en-US"/>
        </w:rPr>
        <w:t xml:space="preserve"> yang </w:t>
      </w:r>
      <w:proofErr w:type="spellStart"/>
      <w:r w:rsidR="0015599C" w:rsidRPr="00465DED">
        <w:rPr>
          <w:rFonts w:ascii="Times New Roman" w:hAnsi="Times New Roman" w:cs="Times New Roman"/>
          <w:sz w:val="24"/>
          <w:szCs w:val="24"/>
          <w:lang w:val="en-US"/>
        </w:rPr>
        <w:t>saat</w:t>
      </w:r>
      <w:proofErr w:type="spellEnd"/>
      <w:r w:rsidR="0015599C" w:rsidRPr="00465DED">
        <w:rPr>
          <w:rFonts w:ascii="Times New Roman" w:hAnsi="Times New Roman" w:cs="Times New Roman"/>
          <w:sz w:val="24"/>
          <w:szCs w:val="24"/>
          <w:lang w:val="en-US"/>
        </w:rPr>
        <w:t xml:space="preserve"> </w:t>
      </w:r>
      <w:proofErr w:type="spellStart"/>
      <w:r w:rsidR="0015599C" w:rsidRPr="00465DED">
        <w:rPr>
          <w:rFonts w:ascii="Times New Roman" w:hAnsi="Times New Roman" w:cs="Times New Roman"/>
          <w:sz w:val="24"/>
          <w:szCs w:val="24"/>
          <w:lang w:val="en-US"/>
        </w:rPr>
        <w:t>ini</w:t>
      </w:r>
      <w:proofErr w:type="spellEnd"/>
      <w:r w:rsidR="0015599C" w:rsidRPr="00465DED">
        <w:rPr>
          <w:rFonts w:ascii="Times New Roman" w:hAnsi="Times New Roman" w:cs="Times New Roman"/>
          <w:sz w:val="24"/>
          <w:szCs w:val="24"/>
          <w:lang w:val="en-US"/>
        </w:rPr>
        <w:t xml:space="preserve"> </w:t>
      </w:r>
      <w:proofErr w:type="spellStart"/>
      <w:r w:rsidR="0015599C" w:rsidRPr="00465DED">
        <w:rPr>
          <w:rFonts w:ascii="Times New Roman" w:hAnsi="Times New Roman" w:cs="Times New Roman"/>
          <w:sz w:val="24"/>
          <w:szCs w:val="24"/>
          <w:lang w:val="en-US"/>
        </w:rPr>
        <w:t>terjadi</w:t>
      </w:r>
      <w:proofErr w:type="spellEnd"/>
      <w:r w:rsidR="0015599C" w:rsidRPr="00465DED">
        <w:rPr>
          <w:rFonts w:ascii="Times New Roman" w:hAnsi="Times New Roman" w:cs="Times New Roman"/>
          <w:sz w:val="24"/>
          <w:szCs w:val="24"/>
          <w:lang w:val="en-US"/>
        </w:rPr>
        <w:t xml:space="preserve"> </w:t>
      </w:r>
      <w:proofErr w:type="spellStart"/>
      <w:r w:rsidR="0015599C" w:rsidRPr="00465DED">
        <w:rPr>
          <w:rFonts w:ascii="Times New Roman" w:hAnsi="Times New Roman" w:cs="Times New Roman"/>
          <w:sz w:val="24"/>
          <w:szCs w:val="24"/>
          <w:lang w:val="en-US"/>
        </w:rPr>
        <w:t>mulai</w:t>
      </w:r>
      <w:proofErr w:type="spellEnd"/>
      <w:r w:rsidR="0015599C" w:rsidRPr="00465DED">
        <w:rPr>
          <w:rFonts w:ascii="Times New Roman" w:hAnsi="Times New Roman" w:cs="Times New Roman"/>
          <w:sz w:val="24"/>
          <w:szCs w:val="24"/>
          <w:lang w:val="en-US"/>
        </w:rPr>
        <w:t xml:space="preserve"> </w:t>
      </w:r>
      <w:proofErr w:type="spellStart"/>
      <w:r w:rsidR="0015599C" w:rsidRPr="00465DED">
        <w:rPr>
          <w:rFonts w:ascii="Times New Roman" w:hAnsi="Times New Roman" w:cs="Times New Roman"/>
          <w:sz w:val="24"/>
          <w:szCs w:val="24"/>
          <w:lang w:val="en-US"/>
        </w:rPr>
        <w:t>dari</w:t>
      </w:r>
      <w:proofErr w:type="spellEnd"/>
      <w:r w:rsidR="0015599C" w:rsidRPr="00465DED">
        <w:rPr>
          <w:rFonts w:ascii="Times New Roman" w:hAnsi="Times New Roman" w:cs="Times New Roman"/>
          <w:sz w:val="24"/>
          <w:szCs w:val="24"/>
          <w:lang w:val="en-US"/>
        </w:rPr>
        <w:t xml:space="preserve"> </w:t>
      </w:r>
      <w:proofErr w:type="spellStart"/>
      <w:r w:rsidR="0015599C" w:rsidRPr="00465DED">
        <w:rPr>
          <w:rFonts w:ascii="Times New Roman" w:hAnsi="Times New Roman" w:cs="Times New Roman"/>
          <w:sz w:val="24"/>
          <w:szCs w:val="24"/>
          <w:lang w:val="en-US"/>
        </w:rPr>
        <w:t>penyidikan</w:t>
      </w:r>
      <w:proofErr w:type="spellEnd"/>
      <w:r w:rsidR="0015599C" w:rsidRPr="00465DED">
        <w:rPr>
          <w:rFonts w:ascii="Times New Roman" w:hAnsi="Times New Roman" w:cs="Times New Roman"/>
          <w:sz w:val="24"/>
          <w:szCs w:val="24"/>
          <w:lang w:val="en-US"/>
        </w:rPr>
        <w:t xml:space="preserve"> </w:t>
      </w:r>
      <w:proofErr w:type="spellStart"/>
      <w:r w:rsidR="0015599C" w:rsidRPr="00465DED">
        <w:rPr>
          <w:rFonts w:ascii="Times New Roman" w:hAnsi="Times New Roman" w:cs="Times New Roman"/>
          <w:sz w:val="24"/>
          <w:szCs w:val="24"/>
          <w:lang w:val="en-US"/>
        </w:rPr>
        <w:t>hingga</w:t>
      </w:r>
      <w:proofErr w:type="spellEnd"/>
      <w:r w:rsidR="0015599C" w:rsidRPr="00465DED">
        <w:rPr>
          <w:rFonts w:ascii="Times New Roman" w:hAnsi="Times New Roman" w:cs="Times New Roman"/>
          <w:sz w:val="24"/>
          <w:szCs w:val="24"/>
          <w:lang w:val="en-US"/>
        </w:rPr>
        <w:t xml:space="preserve"> proses </w:t>
      </w:r>
      <w:proofErr w:type="spellStart"/>
      <w:r w:rsidR="0015599C" w:rsidRPr="00465DED">
        <w:rPr>
          <w:rFonts w:ascii="Times New Roman" w:hAnsi="Times New Roman" w:cs="Times New Roman"/>
          <w:sz w:val="24"/>
          <w:szCs w:val="24"/>
          <w:lang w:val="en-US"/>
        </w:rPr>
        <w:t>penempatan</w:t>
      </w:r>
      <w:proofErr w:type="spellEnd"/>
      <w:r w:rsidR="0015599C" w:rsidRPr="00465DED">
        <w:rPr>
          <w:rFonts w:ascii="Times New Roman" w:hAnsi="Times New Roman" w:cs="Times New Roman"/>
          <w:sz w:val="24"/>
          <w:szCs w:val="24"/>
          <w:lang w:val="en-US"/>
        </w:rPr>
        <w:t xml:space="preserve"> </w:t>
      </w:r>
      <w:proofErr w:type="spellStart"/>
      <w:r w:rsidR="0015599C" w:rsidRPr="00465DED">
        <w:rPr>
          <w:rFonts w:ascii="Times New Roman" w:hAnsi="Times New Roman" w:cs="Times New Roman"/>
          <w:sz w:val="24"/>
          <w:szCs w:val="24"/>
          <w:lang w:val="en-US"/>
        </w:rPr>
        <w:t>anak</w:t>
      </w:r>
      <w:proofErr w:type="spellEnd"/>
      <w:r w:rsidR="0015599C" w:rsidRPr="00465DED">
        <w:rPr>
          <w:rFonts w:ascii="Times New Roman" w:hAnsi="Times New Roman" w:cs="Times New Roman"/>
          <w:sz w:val="24"/>
          <w:szCs w:val="24"/>
          <w:lang w:val="en-US"/>
        </w:rPr>
        <w:t xml:space="preserve"> di </w:t>
      </w:r>
      <w:proofErr w:type="spellStart"/>
      <w:r w:rsidR="0015599C" w:rsidRPr="00465DED">
        <w:rPr>
          <w:rFonts w:ascii="Times New Roman" w:hAnsi="Times New Roman" w:cs="Times New Roman"/>
          <w:sz w:val="24"/>
          <w:szCs w:val="24"/>
          <w:lang w:val="en-US"/>
        </w:rPr>
        <w:t>Lapas</w:t>
      </w:r>
      <w:proofErr w:type="spellEnd"/>
      <w:r w:rsidR="0015599C" w:rsidRPr="00465DED">
        <w:rPr>
          <w:rFonts w:ascii="Times New Roman" w:hAnsi="Times New Roman" w:cs="Times New Roman"/>
          <w:sz w:val="24"/>
          <w:szCs w:val="24"/>
          <w:lang w:val="en-US"/>
        </w:rPr>
        <w:t xml:space="preserve"> </w:t>
      </w:r>
      <w:proofErr w:type="spellStart"/>
      <w:r w:rsidR="0015599C" w:rsidRPr="00465DED">
        <w:rPr>
          <w:rFonts w:ascii="Times New Roman" w:hAnsi="Times New Roman" w:cs="Times New Roman"/>
          <w:sz w:val="24"/>
          <w:szCs w:val="24"/>
          <w:lang w:val="en-US"/>
        </w:rPr>
        <w:t>terlihat</w:t>
      </w:r>
      <w:proofErr w:type="spellEnd"/>
      <w:r w:rsidR="0015599C" w:rsidRPr="00465DED">
        <w:rPr>
          <w:rFonts w:ascii="Times New Roman" w:hAnsi="Times New Roman" w:cs="Times New Roman"/>
          <w:sz w:val="24"/>
          <w:szCs w:val="24"/>
          <w:lang w:val="en-US"/>
        </w:rPr>
        <w:t xml:space="preserve"> </w:t>
      </w:r>
      <w:proofErr w:type="spellStart"/>
      <w:r w:rsidR="0015599C" w:rsidRPr="00465DED">
        <w:rPr>
          <w:rFonts w:ascii="Times New Roman" w:hAnsi="Times New Roman" w:cs="Times New Roman"/>
          <w:sz w:val="24"/>
          <w:szCs w:val="24"/>
          <w:lang w:val="en-US"/>
        </w:rPr>
        <w:t>betapa</w:t>
      </w:r>
      <w:proofErr w:type="spellEnd"/>
      <w:r w:rsidR="0015599C" w:rsidRPr="00465DED">
        <w:rPr>
          <w:rFonts w:ascii="Times New Roman" w:hAnsi="Times New Roman" w:cs="Times New Roman"/>
          <w:sz w:val="24"/>
          <w:szCs w:val="24"/>
          <w:lang w:val="en-US"/>
        </w:rPr>
        <w:t xml:space="preserve"> </w:t>
      </w:r>
      <w:proofErr w:type="spellStart"/>
      <w:r w:rsidR="0015599C" w:rsidRPr="00465DED">
        <w:rPr>
          <w:rFonts w:ascii="Times New Roman" w:hAnsi="Times New Roman" w:cs="Times New Roman"/>
          <w:sz w:val="24"/>
          <w:szCs w:val="24"/>
          <w:lang w:val="en-US"/>
        </w:rPr>
        <w:t>banyaka</w:t>
      </w:r>
      <w:proofErr w:type="spellEnd"/>
      <w:r w:rsidR="0015599C" w:rsidRPr="00465DED">
        <w:rPr>
          <w:rFonts w:ascii="Times New Roman" w:hAnsi="Times New Roman" w:cs="Times New Roman"/>
          <w:sz w:val="24"/>
          <w:szCs w:val="24"/>
          <w:lang w:val="en-US"/>
        </w:rPr>
        <w:t xml:space="preserve"> </w:t>
      </w:r>
      <w:proofErr w:type="spellStart"/>
      <w:r w:rsidR="0015599C" w:rsidRPr="00465DED">
        <w:rPr>
          <w:rFonts w:ascii="Times New Roman" w:hAnsi="Times New Roman" w:cs="Times New Roman"/>
          <w:sz w:val="24"/>
          <w:szCs w:val="24"/>
          <w:lang w:val="en-US"/>
        </w:rPr>
        <w:t>kelemahan-kelemahan</w:t>
      </w:r>
      <w:proofErr w:type="spellEnd"/>
      <w:r w:rsidR="0015599C" w:rsidRPr="00465DED">
        <w:rPr>
          <w:rFonts w:ascii="Times New Roman" w:hAnsi="Times New Roman" w:cs="Times New Roman"/>
          <w:sz w:val="24"/>
          <w:szCs w:val="24"/>
          <w:lang w:val="en-US"/>
        </w:rPr>
        <w:t xml:space="preserve"> dan </w:t>
      </w:r>
      <w:proofErr w:type="spellStart"/>
      <w:r w:rsidR="0015599C" w:rsidRPr="00465DED">
        <w:rPr>
          <w:rFonts w:ascii="Times New Roman" w:hAnsi="Times New Roman" w:cs="Times New Roman"/>
          <w:sz w:val="24"/>
          <w:szCs w:val="24"/>
          <w:lang w:val="en-US"/>
        </w:rPr>
        <w:t>kerugian</w:t>
      </w:r>
      <w:proofErr w:type="spellEnd"/>
      <w:r w:rsidR="0015599C" w:rsidRPr="00465DED">
        <w:rPr>
          <w:rFonts w:ascii="Times New Roman" w:hAnsi="Times New Roman" w:cs="Times New Roman"/>
          <w:sz w:val="24"/>
          <w:szCs w:val="24"/>
          <w:lang w:val="en-US"/>
        </w:rPr>
        <w:t xml:space="preserve"> yang </w:t>
      </w:r>
      <w:proofErr w:type="spellStart"/>
      <w:r w:rsidR="0015599C" w:rsidRPr="00465DED">
        <w:rPr>
          <w:rFonts w:ascii="Times New Roman" w:hAnsi="Times New Roman" w:cs="Times New Roman"/>
          <w:sz w:val="24"/>
          <w:szCs w:val="24"/>
          <w:lang w:val="en-US"/>
        </w:rPr>
        <w:t>didapatkan</w:t>
      </w:r>
      <w:proofErr w:type="spellEnd"/>
      <w:r w:rsidR="0015599C" w:rsidRPr="00465DED">
        <w:rPr>
          <w:rFonts w:ascii="Times New Roman" w:hAnsi="Times New Roman" w:cs="Times New Roman"/>
          <w:sz w:val="24"/>
          <w:szCs w:val="24"/>
          <w:lang w:val="en-US"/>
        </w:rPr>
        <w:t xml:space="preserve"> oleh </w:t>
      </w:r>
      <w:proofErr w:type="spellStart"/>
      <w:r w:rsidR="0015599C" w:rsidRPr="00465DED">
        <w:rPr>
          <w:rFonts w:ascii="Times New Roman" w:hAnsi="Times New Roman" w:cs="Times New Roman"/>
          <w:sz w:val="24"/>
          <w:szCs w:val="24"/>
          <w:lang w:val="en-US"/>
        </w:rPr>
        <w:t>anak</w:t>
      </w:r>
      <w:proofErr w:type="spellEnd"/>
      <w:r w:rsidR="0015599C" w:rsidRPr="00465DED">
        <w:rPr>
          <w:rFonts w:ascii="Times New Roman" w:hAnsi="Times New Roman" w:cs="Times New Roman"/>
          <w:sz w:val="24"/>
          <w:szCs w:val="24"/>
          <w:lang w:val="en-US"/>
        </w:rPr>
        <w:t xml:space="preserve"> dan </w:t>
      </w:r>
      <w:proofErr w:type="spellStart"/>
      <w:r w:rsidR="0015599C" w:rsidRPr="00465DED">
        <w:rPr>
          <w:rFonts w:ascii="Times New Roman" w:hAnsi="Times New Roman" w:cs="Times New Roman"/>
          <w:sz w:val="24"/>
          <w:szCs w:val="24"/>
          <w:lang w:val="en-US"/>
        </w:rPr>
        <w:t>masyarakat</w:t>
      </w:r>
      <w:proofErr w:type="spellEnd"/>
      <w:r w:rsidR="0015599C" w:rsidRPr="00465DED">
        <w:rPr>
          <w:rFonts w:ascii="Times New Roman" w:hAnsi="Times New Roman" w:cs="Times New Roman"/>
          <w:sz w:val="24"/>
          <w:szCs w:val="24"/>
          <w:lang w:val="en-US"/>
        </w:rPr>
        <w:t>.</w:t>
      </w:r>
    </w:p>
    <w:p w:rsidR="00797392" w:rsidRPr="00465DED" w:rsidRDefault="00E33C15" w:rsidP="00E33C15">
      <w:pPr>
        <w:ind w:firstLine="851"/>
        <w:rPr>
          <w:rFonts w:ascii="Times New Roman" w:eastAsia="Calibri" w:hAnsi="Times New Roman" w:cs="Times New Roman"/>
          <w:color w:val="000000"/>
          <w:sz w:val="24"/>
          <w:szCs w:val="24"/>
        </w:rPr>
      </w:pPr>
      <w:proofErr w:type="spellStart"/>
      <w:r w:rsidRPr="00465DED">
        <w:rPr>
          <w:rFonts w:ascii="Times New Roman" w:eastAsia="Calibri" w:hAnsi="Times New Roman" w:cs="Times New Roman"/>
          <w:color w:val="000000"/>
          <w:sz w:val="24"/>
          <w:szCs w:val="24"/>
          <w:lang w:val="en-US"/>
        </w:rPr>
        <w:t>Menurut</w:t>
      </w:r>
      <w:proofErr w:type="spellEnd"/>
      <w:r w:rsidRPr="00465DED">
        <w:rPr>
          <w:rFonts w:ascii="Times New Roman" w:eastAsia="Calibri" w:hAnsi="Times New Roman" w:cs="Times New Roman"/>
          <w:color w:val="000000"/>
          <w:sz w:val="24"/>
          <w:szCs w:val="24"/>
          <w:lang w:val="en-US"/>
        </w:rPr>
        <w:t xml:space="preserve"> </w:t>
      </w:r>
      <w:r w:rsidR="00797392" w:rsidRPr="00465DED">
        <w:rPr>
          <w:rFonts w:ascii="Times New Roman" w:eastAsia="Calibri" w:hAnsi="Times New Roman" w:cs="Times New Roman"/>
          <w:color w:val="000000"/>
          <w:sz w:val="24"/>
          <w:szCs w:val="24"/>
        </w:rPr>
        <w:t xml:space="preserve">Setya Wahyudi untuk melindungi hak anak yang sejatinya adalah korban dari sebuah tindak pidana serta menghindari efek atau dampak negatif proses peradilan pidana terhadap </w:t>
      </w:r>
      <w:proofErr w:type="gramStart"/>
      <w:r w:rsidR="00797392" w:rsidRPr="00465DED">
        <w:rPr>
          <w:rFonts w:ascii="Times New Roman" w:eastAsia="Calibri" w:hAnsi="Times New Roman" w:cs="Times New Roman"/>
          <w:color w:val="000000"/>
          <w:sz w:val="24"/>
          <w:szCs w:val="24"/>
        </w:rPr>
        <w:t>anak ,</w:t>
      </w:r>
      <w:proofErr w:type="gramEnd"/>
      <w:r w:rsidR="00797392" w:rsidRPr="00465DED">
        <w:rPr>
          <w:rFonts w:ascii="Times New Roman" w:eastAsia="Calibri" w:hAnsi="Times New Roman" w:cs="Times New Roman"/>
          <w:color w:val="000000"/>
          <w:sz w:val="24"/>
          <w:szCs w:val="24"/>
        </w:rPr>
        <w:t xml:space="preserve"> </w:t>
      </w:r>
      <w:r w:rsidR="00797392" w:rsidRPr="00465DED">
        <w:rPr>
          <w:rFonts w:ascii="Times New Roman" w:eastAsia="Calibri" w:hAnsi="Times New Roman" w:cs="Times New Roman"/>
          <w:i/>
          <w:color w:val="000000"/>
          <w:sz w:val="24"/>
          <w:szCs w:val="24"/>
        </w:rPr>
        <w:t>United Nations Standard Minimum Rules for the Administration of Juvenile Justice</w:t>
      </w:r>
      <w:r w:rsidR="00797392" w:rsidRPr="00465DED">
        <w:rPr>
          <w:rFonts w:ascii="Times New Roman" w:eastAsia="Calibri" w:hAnsi="Times New Roman" w:cs="Times New Roman"/>
          <w:color w:val="000000"/>
          <w:sz w:val="24"/>
          <w:szCs w:val="24"/>
        </w:rPr>
        <w:t xml:space="preserve"> atau yang lebih dikenal dengan </w:t>
      </w:r>
      <w:r w:rsidR="00797392" w:rsidRPr="00465DED">
        <w:rPr>
          <w:rFonts w:ascii="Times New Roman" w:eastAsia="Calibri" w:hAnsi="Times New Roman" w:cs="Times New Roman"/>
          <w:i/>
          <w:color w:val="000000"/>
          <w:sz w:val="24"/>
          <w:szCs w:val="24"/>
        </w:rPr>
        <w:t>The Beijing Rules</w:t>
      </w:r>
      <w:r w:rsidR="00797392" w:rsidRPr="00465DED">
        <w:rPr>
          <w:rFonts w:ascii="Times New Roman" w:eastAsia="Calibri" w:hAnsi="Times New Roman" w:cs="Times New Roman"/>
          <w:color w:val="000000"/>
          <w:sz w:val="24"/>
          <w:szCs w:val="24"/>
        </w:rPr>
        <w:t xml:space="preserve"> telah memberikan pedoman sebagai upaya meng</w:t>
      </w:r>
      <w:r w:rsidRPr="00465DED">
        <w:rPr>
          <w:rFonts w:ascii="Times New Roman" w:eastAsia="Calibri" w:hAnsi="Times New Roman" w:cs="Times New Roman"/>
          <w:color w:val="000000"/>
          <w:sz w:val="24"/>
          <w:szCs w:val="24"/>
        </w:rPr>
        <w:t xml:space="preserve">hindari efek negatif tersebut. </w:t>
      </w:r>
      <w:r w:rsidR="00797392" w:rsidRPr="00465DED">
        <w:rPr>
          <w:rFonts w:ascii="Times New Roman" w:eastAsia="Calibri" w:hAnsi="Times New Roman" w:cs="Times New Roman"/>
          <w:color w:val="000000"/>
          <w:sz w:val="24"/>
          <w:szCs w:val="24"/>
        </w:rPr>
        <w:t>Yaitu dengan memberikan kewenangan kepada aparat penegak hukum mengambil tindakan-tindakan kebijakan dalam menangani atau menyelesaikan masalah pelanggar anak dengan tidak mengambil jalan formal, antara lain menghentikan atau tidak meneruskan/melepaskan dari proses pengadilan atau mengembalikan/menyerahkan kepada masyarakat dan bentuk-bentuk kegiatan pelayanan sosial lainnya. Tindakan-tindakan ini disebut diversi (</w:t>
      </w:r>
      <w:r w:rsidR="00797392" w:rsidRPr="00465DED">
        <w:rPr>
          <w:rFonts w:ascii="Times New Roman" w:eastAsia="Calibri" w:hAnsi="Times New Roman" w:cs="Times New Roman"/>
          <w:i/>
          <w:color w:val="000000"/>
          <w:sz w:val="24"/>
          <w:szCs w:val="24"/>
        </w:rPr>
        <w:t>diversion</w:t>
      </w:r>
      <w:r w:rsidR="00797392" w:rsidRPr="00465DED">
        <w:rPr>
          <w:rFonts w:ascii="Times New Roman" w:eastAsia="Calibri" w:hAnsi="Times New Roman" w:cs="Times New Roman"/>
          <w:color w:val="000000"/>
          <w:sz w:val="24"/>
          <w:szCs w:val="24"/>
        </w:rPr>
        <w:t>), dengan adanya tindakan diversi ini, maka diharapkan akan mengurangi dampak negarif akibat keterlibatan anak dalam proses pengadilan tersebut.</w:t>
      </w:r>
      <w:r w:rsidRPr="00465DED">
        <w:rPr>
          <w:rStyle w:val="FootnoteReference"/>
          <w:rFonts w:ascii="Times New Roman" w:eastAsia="Calibri" w:hAnsi="Times New Roman" w:cs="Times New Roman"/>
          <w:color w:val="000000"/>
          <w:sz w:val="24"/>
          <w:szCs w:val="24"/>
        </w:rPr>
        <w:footnoteReference w:id="60"/>
      </w:r>
    </w:p>
    <w:p w:rsidR="00797392" w:rsidRPr="00465DED" w:rsidRDefault="00797392" w:rsidP="00797392">
      <w:pPr>
        <w:ind w:firstLine="851"/>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 xml:space="preserve">Ketentuan diversi sebagaimana yang dimaksud diatas, mengacu pada ketentuan diversi sebagaimana yang diamanatkan oleh Undang-Undang No. 11 </w:t>
      </w:r>
      <w:r w:rsidRPr="00465DED">
        <w:rPr>
          <w:rFonts w:ascii="Times New Roman" w:eastAsia="Calibri" w:hAnsi="Times New Roman" w:cs="Times New Roman"/>
          <w:color w:val="000000"/>
          <w:sz w:val="24"/>
          <w:szCs w:val="24"/>
        </w:rPr>
        <w:lastRenderedPageBreak/>
        <w:t xml:space="preserve">Tahun 2012 tentang Sistem Peradilan Pidana Anak yang mengamanatkan hal yang sama yakni melakukan upaya diversi dalam rangka </w:t>
      </w:r>
      <w:r w:rsidRPr="00465DED">
        <w:rPr>
          <w:rFonts w:ascii="Times New Roman" w:eastAsia="Calibri" w:hAnsi="Times New Roman" w:cs="Times New Roman"/>
          <w:i/>
          <w:color w:val="000000"/>
          <w:sz w:val="24"/>
          <w:szCs w:val="24"/>
        </w:rPr>
        <w:t>restorative justice</w:t>
      </w:r>
      <w:r w:rsidRPr="00465DED">
        <w:rPr>
          <w:rFonts w:ascii="Times New Roman" w:eastAsia="Calibri" w:hAnsi="Times New Roman" w:cs="Times New Roman"/>
          <w:color w:val="000000"/>
          <w:sz w:val="24"/>
          <w:szCs w:val="24"/>
        </w:rPr>
        <w:t xml:space="preserve"> dalam sistem peradilan Indonesia bagi pelaku tindak pidana anak. Upaya diversi sebagaimana yang diamanatkan oleh ketentuan ini mengacu kepada UU tersebut, maka diketahui bahwa diversi dapat dilakukan sejak awal perkara masuk oleh penyidik, kemudian diversi dapat dilakukan oleh pihak penuntut umum. Jika perkara dilimpahkan oleh penuntut umum, maka dilakukan pemeriksaan informal semacam diversi di pengadilan anak. Dengan demikian, pihak-pihak yang dapat melakukan diversi adalah pihak penyidik, penuntut umum, dan hakim pengadilan anak. Pihak-pihak yang dapat memutuskan program diversi yaitu pihak kepolisian, pihak penuntut umum maupun hakim. Pelaksanaan program diversi diawali dari pihak kepolisian yang melakukan penangkapan sendiri terhadap pelaku anak dan atau polisi menerima laporan dari masyarakat. </w:t>
      </w:r>
    </w:p>
    <w:p w:rsidR="00797392" w:rsidRPr="00465DED" w:rsidRDefault="00797392" w:rsidP="00797392">
      <w:pPr>
        <w:ind w:firstLine="851"/>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 xml:space="preserve">Pelaku anak yang dilakukan penangkapan maka masuk pada lembaga penuntutan, untuk dimasukkan kepada bagian/unit diversi. Pihak unit diversi bersama-sama dengan hakim pengadilan dan dengan meminta pertimbangan kepada lembaga perlindungan masyarakat, untuk menentukan apakah pelaku anak tersebut layak untuk dimasukkan program diversi. Dalam putusan unit diversi ini dapat menentukan tentang anak tersebut cukup diberi nasehat dan dibebaskan. Dapat pula bidang diversi ini menentukan diterima pada program diversi, dan dapat pula menentukan penolakan program diversi. Pihak-pihak yang dapat memutuskan implementasi pemberian diversi dalam proses pengadilan anak, yang meliputi tahap penyidikan, Bagi pelaku anak yang ditolak untuk mengikuti </w:t>
      </w:r>
      <w:r w:rsidRPr="00465DED">
        <w:rPr>
          <w:rFonts w:ascii="Times New Roman" w:eastAsia="Calibri" w:hAnsi="Times New Roman" w:cs="Times New Roman"/>
          <w:color w:val="000000"/>
          <w:sz w:val="24"/>
          <w:szCs w:val="24"/>
        </w:rPr>
        <w:lastRenderedPageBreak/>
        <w:t xml:space="preserve">program diversinya, maka anak dilimpahkan pihak kejaksaan untuk dilakukan penuntutan lebih lanjut untuk diperiksa secara formal di dalam pemeriksaan di pengadilan. Hakim setelah menerima limpahan dari jaksa, hakim pun dapat memutuskan bahwa pelaku anak tersebut dikembalikan kepada unit diversi dan dengan demikian tidak ada dakwaan. implementasi ide diversi terjadi dalam sistem peradllan pidana anak, karena terdapat suatu kebijakan yang memberikan kewenangan bagi penegak hukum untuk melakukan seleksi terhadap para pelaku yang akan diajukan ke proses peradilan pidana, walaupun pelaku itu jelas-jelas telah melakukan suatu tindak pidana. </w:t>
      </w:r>
    </w:p>
    <w:p w:rsidR="00797392" w:rsidRPr="00465DED" w:rsidRDefault="00797392" w:rsidP="00797392">
      <w:pPr>
        <w:ind w:firstLine="851"/>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 xml:space="preserve">Diversi bagi pelaku anak adalah untuk menyediakan alternatif yang lebih baik dibanding dengan prosedur resmi beracara di pengadilan. </w:t>
      </w:r>
      <w:proofErr w:type="spellStart"/>
      <w:r w:rsidRPr="00465DED">
        <w:rPr>
          <w:rFonts w:ascii="Times New Roman" w:eastAsia="Calibri" w:hAnsi="Times New Roman" w:cs="Times New Roman"/>
          <w:color w:val="000000"/>
          <w:sz w:val="24"/>
          <w:szCs w:val="24"/>
          <w:lang w:val="en-US"/>
        </w:rPr>
        <w:t>Pertimbangan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dilakukannya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diversi</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adalah</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untuk</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merehabilitasi</w:t>
      </w:r>
      <w:proofErr w:type="spellEnd"/>
      <w:r w:rsidRPr="00465DED">
        <w:rPr>
          <w:rFonts w:ascii="Times New Roman" w:eastAsia="Calibri" w:hAnsi="Times New Roman" w:cs="Times New Roman"/>
          <w:color w:val="000000"/>
          <w:sz w:val="24"/>
          <w:szCs w:val="24"/>
          <w:lang w:val="en-US"/>
        </w:rPr>
        <w:t xml:space="preserve"> dan </w:t>
      </w:r>
      <w:proofErr w:type="spellStart"/>
      <w:r w:rsidRPr="00465DED">
        <w:rPr>
          <w:rFonts w:ascii="Times New Roman" w:eastAsia="Calibri" w:hAnsi="Times New Roman" w:cs="Times New Roman"/>
          <w:color w:val="000000"/>
          <w:sz w:val="24"/>
          <w:szCs w:val="24"/>
          <w:lang w:val="en-US"/>
        </w:rPr>
        <w:t>melindungi</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anak</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sebagai</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pelaku</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tindak</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pidana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Tindakan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diversi</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ini</w:t>
      </w:r>
      <w:proofErr w:type="spellEnd"/>
      <w:r w:rsidRPr="00465DED">
        <w:rPr>
          <w:rFonts w:ascii="Times New Roman" w:eastAsia="Calibri" w:hAnsi="Times New Roman" w:cs="Times New Roman"/>
          <w:color w:val="000000"/>
          <w:sz w:val="24"/>
          <w:szCs w:val="24"/>
          <w:lang w:val="en-US"/>
        </w:rPr>
        <w:t xml:space="preserve"> juga </w:t>
      </w:r>
      <w:r w:rsidRPr="00465DED">
        <w:rPr>
          <w:rFonts w:ascii="Times New Roman" w:eastAsia="Calibri" w:hAnsi="Times New Roman" w:cs="Times New Roman"/>
          <w:color w:val="000000"/>
          <w:sz w:val="24"/>
          <w:szCs w:val="24"/>
        </w:rPr>
        <w:t xml:space="preserve">bertujuan untuk menghindarkan anak dari prosedur resmi beracara di pengadilan dan mengurangi kemungkinan terjadinya </w:t>
      </w:r>
      <w:r w:rsidRPr="00465DED">
        <w:rPr>
          <w:rFonts w:ascii="Times New Roman" w:eastAsia="Calibri" w:hAnsi="Times New Roman" w:cs="Times New Roman"/>
          <w:i/>
          <w:color w:val="000000"/>
          <w:sz w:val="24"/>
          <w:szCs w:val="24"/>
        </w:rPr>
        <w:t xml:space="preserve">residivisme </w:t>
      </w:r>
      <w:r w:rsidRPr="00465DED">
        <w:rPr>
          <w:rFonts w:ascii="Times New Roman" w:eastAsia="Calibri" w:hAnsi="Times New Roman" w:cs="Times New Roman"/>
          <w:color w:val="000000"/>
          <w:sz w:val="24"/>
          <w:szCs w:val="24"/>
        </w:rPr>
        <w:t>di masa mendatang atau</w:t>
      </w:r>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sebagai</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upaya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pencegahan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seorang</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pelaku</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anak</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menjadi</w:t>
      </w:r>
      <w:proofErr w:type="spellEnd"/>
      <w:r w:rsidRPr="00465DED">
        <w:rPr>
          <w:rFonts w:ascii="Times New Roman" w:eastAsia="Calibri" w:hAnsi="Times New Roman" w:cs="Times New Roman"/>
          <w:color w:val="000000"/>
          <w:sz w:val="24"/>
          <w:szCs w:val="24"/>
          <w:lang w:val="en-US"/>
        </w:rPr>
        <w:t xml:space="preserve"> </w:t>
      </w:r>
      <w:r w:rsidRPr="00465DED">
        <w:rPr>
          <w:rFonts w:ascii="Times New Roman" w:eastAsia="Calibri" w:hAnsi="Times New Roman" w:cs="Times New Roman"/>
          <w:color w:val="000000"/>
          <w:sz w:val="24"/>
          <w:szCs w:val="24"/>
        </w:rPr>
        <w:t>k</w:t>
      </w:r>
      <w:proofErr w:type="spellStart"/>
      <w:r w:rsidRPr="00465DED">
        <w:rPr>
          <w:rFonts w:ascii="Times New Roman" w:eastAsia="Calibri" w:hAnsi="Times New Roman" w:cs="Times New Roman"/>
          <w:color w:val="000000"/>
          <w:sz w:val="24"/>
          <w:szCs w:val="24"/>
          <w:lang w:val="en-US"/>
        </w:rPr>
        <w:t>riminal</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dewasa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Prinsip</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utama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pelaksanaan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konsep</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diversi</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yaitu</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tindakan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persuasif</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atau</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pendekatan</w:t>
      </w:r>
      <w:proofErr w:type="spellEnd"/>
      <w:r w:rsidRPr="00465DED">
        <w:rPr>
          <w:rFonts w:ascii="Times New Roman" w:eastAsia="Calibri" w:hAnsi="Times New Roman" w:cs="Times New Roman"/>
          <w:color w:val="000000"/>
          <w:sz w:val="24"/>
          <w:szCs w:val="24"/>
          <w:lang w:val="en-US"/>
        </w:rPr>
        <w:t xml:space="preserve"> non penal dan </w:t>
      </w:r>
      <w:proofErr w:type="spellStart"/>
      <w:r w:rsidRPr="00465DED">
        <w:rPr>
          <w:rFonts w:ascii="Times New Roman" w:eastAsia="Calibri" w:hAnsi="Times New Roman" w:cs="Times New Roman"/>
          <w:color w:val="000000"/>
          <w:sz w:val="24"/>
          <w:szCs w:val="24"/>
          <w:lang w:val="en-US"/>
        </w:rPr>
        <w:t>memberikan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kesempatan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kepada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seseorang</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untuk</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memperbaiki</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kesalahan</w:t>
      </w:r>
      <w:proofErr w:type="spellEnd"/>
      <w:r w:rsidRPr="00465DED">
        <w:rPr>
          <w:rFonts w:ascii="Times New Roman" w:eastAsia="Calibri" w:hAnsi="Times New Roman" w:cs="Times New Roman"/>
          <w:color w:val="000000"/>
          <w:sz w:val="24"/>
          <w:szCs w:val="24"/>
          <w:lang w:val="en-US"/>
        </w:rPr>
        <w:t xml:space="preserve">. </w:t>
      </w:r>
      <w:r w:rsidRPr="00465DED">
        <w:rPr>
          <w:rFonts w:ascii="Times New Roman" w:eastAsia="Calibri" w:hAnsi="Times New Roman" w:cs="Times New Roman"/>
          <w:color w:val="000000"/>
          <w:sz w:val="24"/>
          <w:szCs w:val="24"/>
        </w:rPr>
        <w:t xml:space="preserve"> </w:t>
      </w:r>
    </w:p>
    <w:p w:rsidR="00797392" w:rsidRPr="00465DED" w:rsidRDefault="00797392" w:rsidP="00797392">
      <w:pPr>
        <w:ind w:firstLine="851"/>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 xml:space="preserve">Diversi sebagai usaha mengajak masyarakat untuk taat dan menegakan hukum negara, pelaksanaannya tetap mempertimbangkan rasa keadilan sebagai prioritas utama disamping pemberian kesempatan kepada pelaku untuk menempuh jalur non pidana seperti ganti rugi, kerja sosial atau pengawasan orang tuanya. Diversi tidak bertujuan mengabaikan hukum dan keadilan sama sekali, </w:t>
      </w:r>
      <w:r w:rsidRPr="00465DED">
        <w:rPr>
          <w:rFonts w:ascii="Times New Roman" w:eastAsia="Calibri" w:hAnsi="Times New Roman" w:cs="Times New Roman"/>
          <w:color w:val="000000"/>
          <w:sz w:val="24"/>
          <w:szCs w:val="24"/>
        </w:rPr>
        <w:lastRenderedPageBreak/>
        <w:t xml:space="preserve">akan tetapi berusaha memakai unsur pemaksaan seminimal mungkin untuk membuat orang mentaati hukum. </w:t>
      </w:r>
    </w:p>
    <w:p w:rsidR="00797392" w:rsidRPr="00465DED" w:rsidRDefault="00797392" w:rsidP="00797392">
      <w:pPr>
        <w:ind w:firstLine="851"/>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 xml:space="preserve">Diversi dilakukan melalui musyawarah dengan melibatkan anak sebagai pelaku, orang tua/wali anak yang bersangkutan, korban dan/atau orang tua/wali, Pembimbing Kemasyarakatan, serta penegak hukum yang bersangkutan tepat dimana upaya diversi itu dilaksanakan, jika di tahap penyidikan maka harus dihadiri oleh Polisi, jika tahap penuntutan dihadiri oleh Jaksa, begitu juga dalam tahap persidangan. </w:t>
      </w:r>
    </w:p>
    <w:p w:rsidR="00797392" w:rsidRPr="00465DED" w:rsidRDefault="00797392" w:rsidP="00797392">
      <w:pPr>
        <w:ind w:firstLine="851"/>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 xml:space="preserve">Terhadap anak yang melakukan tindak pidana </w:t>
      </w:r>
      <w:proofErr w:type="spellStart"/>
      <w:r w:rsidR="00E33C15" w:rsidRPr="00465DED">
        <w:rPr>
          <w:rFonts w:ascii="Times New Roman" w:eastAsia="Calibri" w:hAnsi="Times New Roman" w:cs="Times New Roman"/>
          <w:color w:val="000000"/>
          <w:sz w:val="24"/>
          <w:szCs w:val="24"/>
          <w:lang w:val="en-US"/>
        </w:rPr>
        <w:t>Narkotika</w:t>
      </w:r>
      <w:proofErr w:type="spellEnd"/>
      <w:r w:rsidR="00E33C15" w:rsidRPr="00465DED">
        <w:rPr>
          <w:rFonts w:ascii="Times New Roman" w:eastAsia="Calibri" w:hAnsi="Times New Roman" w:cs="Times New Roman"/>
          <w:color w:val="000000"/>
          <w:sz w:val="24"/>
          <w:szCs w:val="24"/>
          <w:lang w:val="en-US"/>
        </w:rPr>
        <w:t xml:space="preserve"> dan </w:t>
      </w:r>
      <w:r w:rsidRPr="00465DED">
        <w:rPr>
          <w:rFonts w:ascii="Times New Roman" w:eastAsia="Calibri" w:hAnsi="Times New Roman" w:cs="Times New Roman"/>
          <w:color w:val="000000"/>
          <w:sz w:val="24"/>
          <w:szCs w:val="24"/>
        </w:rPr>
        <w:t xml:space="preserve">tidak memiliki korban, berdasarkan Pasal 10 Undang-Undang No. 11 Tahun 2012 tentang Sistem Peradilan Pidana Anak, untuk merepresentasikan korban dapat ditunjuk tokoh masyarakat. Sehingga seluruh pihak dapat merasakan adanya restorative justice. </w:t>
      </w:r>
    </w:p>
    <w:p w:rsidR="00797392" w:rsidRPr="00465DED" w:rsidRDefault="00797392" w:rsidP="00E33C15">
      <w:pPr>
        <w:ind w:firstLine="851"/>
        <w:rPr>
          <w:rFonts w:ascii="Times New Roman" w:hAnsi="Times New Roman" w:cs="Times New Roman"/>
          <w:color w:val="000000" w:themeColor="text1"/>
          <w:sz w:val="24"/>
          <w:szCs w:val="24"/>
          <w:lang w:val="en-US"/>
        </w:rPr>
      </w:pPr>
      <w:r w:rsidRPr="00465DED">
        <w:rPr>
          <w:rFonts w:ascii="Times New Roman" w:eastAsia="Calibri" w:hAnsi="Times New Roman" w:cs="Times New Roman"/>
          <w:color w:val="000000"/>
          <w:sz w:val="24"/>
          <w:szCs w:val="24"/>
        </w:rPr>
        <w:t xml:space="preserve">Tujuan dari diversi menurut Undang-Undang No. 11 Tahun 2012, didasarkan dari Pasal 6 yakni : agar tercapainya perdamaian antara anak dengan korban, menyelesaikan perkara anak di luar proses peradilan, menghindarkan anak dari perampasan kemerdekaan, mendorong masyarakat untuk berpartisipasi dan menanamkan rasa tanggung jawab kepada anak. </w:t>
      </w:r>
    </w:p>
    <w:p w:rsidR="00797392" w:rsidRPr="00465DED" w:rsidRDefault="00797392" w:rsidP="00E33C15">
      <w:pPr>
        <w:ind w:firstLine="0"/>
        <w:rPr>
          <w:rFonts w:ascii="Times New Roman" w:eastAsia="Calibri" w:hAnsi="Times New Roman" w:cs="Times New Roman"/>
          <w:b/>
          <w:color w:val="000000"/>
          <w:sz w:val="24"/>
          <w:szCs w:val="24"/>
        </w:rPr>
      </w:pPr>
      <w:r w:rsidRPr="00465DED">
        <w:rPr>
          <w:rFonts w:ascii="Times New Roman" w:eastAsia="Calibri" w:hAnsi="Times New Roman" w:cs="Times New Roman"/>
          <w:b/>
          <w:color w:val="000000"/>
          <w:sz w:val="24"/>
          <w:szCs w:val="24"/>
        </w:rPr>
        <w:t>Implementasi Diversi terhadap An</w:t>
      </w:r>
      <w:r w:rsidR="00E33C15" w:rsidRPr="00465DED">
        <w:rPr>
          <w:rFonts w:ascii="Times New Roman" w:eastAsia="Calibri" w:hAnsi="Times New Roman" w:cs="Times New Roman"/>
          <w:b/>
          <w:color w:val="000000"/>
          <w:sz w:val="24"/>
          <w:szCs w:val="24"/>
        </w:rPr>
        <w:t>ak sebagai Pelaku Tindak Pidana</w:t>
      </w:r>
      <w:r w:rsidR="00E33C15" w:rsidRPr="00465DED">
        <w:rPr>
          <w:rFonts w:ascii="Times New Roman" w:eastAsia="Calibri" w:hAnsi="Times New Roman" w:cs="Times New Roman"/>
          <w:b/>
          <w:color w:val="000000"/>
          <w:sz w:val="24"/>
          <w:szCs w:val="24"/>
          <w:lang w:val="en-US"/>
        </w:rPr>
        <w:t xml:space="preserve"> </w:t>
      </w:r>
      <w:proofErr w:type="spellStart"/>
      <w:r w:rsidR="00E33C15" w:rsidRPr="00465DED">
        <w:rPr>
          <w:rFonts w:ascii="Times New Roman" w:eastAsia="Calibri" w:hAnsi="Times New Roman" w:cs="Times New Roman"/>
          <w:b/>
          <w:color w:val="000000"/>
          <w:sz w:val="24"/>
          <w:szCs w:val="24"/>
          <w:lang w:val="en-US"/>
        </w:rPr>
        <w:t>Narkotika</w:t>
      </w:r>
      <w:proofErr w:type="spellEnd"/>
      <w:r w:rsidR="00E33C15" w:rsidRPr="00465DED">
        <w:rPr>
          <w:rFonts w:ascii="Times New Roman" w:eastAsia="Calibri" w:hAnsi="Times New Roman" w:cs="Times New Roman"/>
          <w:b/>
          <w:color w:val="000000"/>
          <w:sz w:val="24"/>
          <w:szCs w:val="24"/>
          <w:lang w:val="en-US"/>
        </w:rPr>
        <w:t xml:space="preserve"> </w:t>
      </w:r>
      <w:proofErr w:type="spellStart"/>
      <w:r w:rsidR="00E33C15" w:rsidRPr="00465DED">
        <w:rPr>
          <w:rFonts w:ascii="Times New Roman" w:eastAsia="Calibri" w:hAnsi="Times New Roman" w:cs="Times New Roman"/>
          <w:b/>
          <w:color w:val="000000"/>
          <w:sz w:val="24"/>
          <w:szCs w:val="24"/>
          <w:lang w:val="en-US"/>
        </w:rPr>
        <w:t>Saat</w:t>
      </w:r>
      <w:proofErr w:type="spellEnd"/>
      <w:r w:rsidR="00E33C15" w:rsidRPr="00465DED">
        <w:rPr>
          <w:rFonts w:ascii="Times New Roman" w:eastAsia="Calibri" w:hAnsi="Times New Roman" w:cs="Times New Roman"/>
          <w:b/>
          <w:color w:val="000000"/>
          <w:sz w:val="24"/>
          <w:szCs w:val="24"/>
          <w:lang w:val="en-US"/>
        </w:rPr>
        <w:t xml:space="preserve"> </w:t>
      </w:r>
      <w:proofErr w:type="spellStart"/>
      <w:r w:rsidR="00E33C15" w:rsidRPr="00465DED">
        <w:rPr>
          <w:rFonts w:ascii="Times New Roman" w:eastAsia="Calibri" w:hAnsi="Times New Roman" w:cs="Times New Roman"/>
          <w:b/>
          <w:color w:val="000000"/>
          <w:sz w:val="24"/>
          <w:szCs w:val="24"/>
          <w:lang w:val="en-US"/>
        </w:rPr>
        <w:t>ini</w:t>
      </w:r>
      <w:proofErr w:type="spellEnd"/>
      <w:r w:rsidR="00E33C15" w:rsidRPr="00465DED">
        <w:rPr>
          <w:rFonts w:ascii="Times New Roman" w:eastAsia="Calibri" w:hAnsi="Times New Roman" w:cs="Times New Roman"/>
          <w:b/>
          <w:color w:val="000000"/>
          <w:sz w:val="24"/>
          <w:szCs w:val="24"/>
          <w:lang w:val="en-US"/>
        </w:rPr>
        <w:t xml:space="preserve"> dan </w:t>
      </w:r>
      <w:proofErr w:type="spellStart"/>
      <w:r w:rsidR="00E33C15" w:rsidRPr="00465DED">
        <w:rPr>
          <w:rFonts w:ascii="Times New Roman" w:eastAsia="Calibri" w:hAnsi="Times New Roman" w:cs="Times New Roman"/>
          <w:b/>
          <w:color w:val="000000"/>
          <w:sz w:val="24"/>
          <w:szCs w:val="24"/>
          <w:lang w:val="en-US"/>
        </w:rPr>
        <w:t>dimasa</w:t>
      </w:r>
      <w:proofErr w:type="spellEnd"/>
      <w:r w:rsidR="00E33C15" w:rsidRPr="00465DED">
        <w:rPr>
          <w:rFonts w:ascii="Times New Roman" w:eastAsia="Calibri" w:hAnsi="Times New Roman" w:cs="Times New Roman"/>
          <w:b/>
          <w:color w:val="000000"/>
          <w:sz w:val="24"/>
          <w:szCs w:val="24"/>
          <w:lang w:val="en-US"/>
        </w:rPr>
        <w:t xml:space="preserve"> yang </w:t>
      </w:r>
      <w:proofErr w:type="spellStart"/>
      <w:r w:rsidR="00E33C15" w:rsidRPr="00465DED">
        <w:rPr>
          <w:rFonts w:ascii="Times New Roman" w:eastAsia="Calibri" w:hAnsi="Times New Roman" w:cs="Times New Roman"/>
          <w:b/>
          <w:color w:val="000000"/>
          <w:sz w:val="24"/>
          <w:szCs w:val="24"/>
          <w:lang w:val="en-US"/>
        </w:rPr>
        <w:t>akan</w:t>
      </w:r>
      <w:proofErr w:type="spellEnd"/>
      <w:r w:rsidR="00E33C15" w:rsidRPr="00465DED">
        <w:rPr>
          <w:rFonts w:ascii="Times New Roman" w:eastAsia="Calibri" w:hAnsi="Times New Roman" w:cs="Times New Roman"/>
          <w:b/>
          <w:color w:val="000000"/>
          <w:sz w:val="24"/>
          <w:szCs w:val="24"/>
          <w:lang w:val="en-US"/>
        </w:rPr>
        <w:t xml:space="preserve"> </w:t>
      </w:r>
      <w:proofErr w:type="spellStart"/>
      <w:r w:rsidR="00E33C15" w:rsidRPr="00465DED">
        <w:rPr>
          <w:rFonts w:ascii="Times New Roman" w:eastAsia="Calibri" w:hAnsi="Times New Roman" w:cs="Times New Roman"/>
          <w:b/>
          <w:color w:val="000000"/>
          <w:sz w:val="24"/>
          <w:szCs w:val="24"/>
          <w:lang w:val="en-US"/>
        </w:rPr>
        <w:t>datang</w:t>
      </w:r>
      <w:proofErr w:type="spellEnd"/>
    </w:p>
    <w:p w:rsidR="00797392" w:rsidRPr="00465DED" w:rsidRDefault="00797392" w:rsidP="00797392">
      <w:pPr>
        <w:ind w:firstLine="851"/>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 xml:space="preserve">Sejatinya diversi dapat dilakukan kepada setiap anak yang melakukan tindak pidana terlepas dari tindak pidana apapun itu, seserius apapun itu tindak pidananya. Termasuk bagi anak-anak yang </w:t>
      </w:r>
      <w:proofErr w:type="spellStart"/>
      <w:r w:rsidR="00E33C15" w:rsidRPr="00465DED">
        <w:rPr>
          <w:rFonts w:ascii="Times New Roman" w:eastAsia="Calibri" w:hAnsi="Times New Roman" w:cs="Times New Roman"/>
          <w:color w:val="000000"/>
          <w:sz w:val="24"/>
          <w:szCs w:val="24"/>
          <w:lang w:val="en-US"/>
        </w:rPr>
        <w:t>harus</w:t>
      </w:r>
      <w:proofErr w:type="spellEnd"/>
      <w:r w:rsidR="00E33C15" w:rsidRPr="00465DED">
        <w:rPr>
          <w:rFonts w:ascii="Times New Roman" w:eastAsia="Calibri" w:hAnsi="Times New Roman" w:cs="Times New Roman"/>
          <w:color w:val="000000"/>
          <w:sz w:val="24"/>
          <w:szCs w:val="24"/>
          <w:lang w:val="en-US"/>
        </w:rPr>
        <w:t xml:space="preserve"> </w:t>
      </w:r>
      <w:proofErr w:type="spellStart"/>
      <w:r w:rsidR="00E33C15" w:rsidRPr="00465DED">
        <w:rPr>
          <w:rFonts w:ascii="Times New Roman" w:eastAsia="Calibri" w:hAnsi="Times New Roman" w:cs="Times New Roman"/>
          <w:color w:val="000000"/>
          <w:sz w:val="24"/>
          <w:szCs w:val="24"/>
          <w:lang w:val="en-US"/>
        </w:rPr>
        <w:t>dikenakan</w:t>
      </w:r>
      <w:proofErr w:type="spellEnd"/>
      <w:r w:rsidR="00E33C15" w:rsidRPr="00465DED">
        <w:rPr>
          <w:rFonts w:ascii="Times New Roman" w:eastAsia="Calibri" w:hAnsi="Times New Roman" w:cs="Times New Roman"/>
          <w:color w:val="000000"/>
          <w:sz w:val="24"/>
          <w:szCs w:val="24"/>
          <w:lang w:val="en-US"/>
        </w:rPr>
        <w:t xml:space="preserve"> </w:t>
      </w:r>
      <w:proofErr w:type="spellStart"/>
      <w:r w:rsidR="00E33C15" w:rsidRPr="00465DED">
        <w:rPr>
          <w:rFonts w:ascii="Times New Roman" w:eastAsia="Calibri" w:hAnsi="Times New Roman" w:cs="Times New Roman"/>
          <w:color w:val="000000"/>
          <w:sz w:val="24"/>
          <w:szCs w:val="24"/>
          <w:lang w:val="en-US"/>
        </w:rPr>
        <w:t>Pasal-pasal</w:t>
      </w:r>
      <w:proofErr w:type="spellEnd"/>
      <w:r w:rsidR="00E33C15" w:rsidRPr="00465DED">
        <w:rPr>
          <w:rFonts w:ascii="Times New Roman" w:eastAsia="Calibri" w:hAnsi="Times New Roman" w:cs="Times New Roman"/>
          <w:color w:val="000000"/>
          <w:sz w:val="24"/>
          <w:szCs w:val="24"/>
          <w:lang w:val="en-US"/>
        </w:rPr>
        <w:t xml:space="preserve"> </w:t>
      </w:r>
      <w:proofErr w:type="spellStart"/>
      <w:r w:rsidR="00E33C15" w:rsidRPr="00465DED">
        <w:rPr>
          <w:rFonts w:ascii="Times New Roman" w:eastAsia="Calibri" w:hAnsi="Times New Roman" w:cs="Times New Roman"/>
          <w:color w:val="000000"/>
          <w:sz w:val="24"/>
          <w:szCs w:val="24"/>
          <w:lang w:val="en-US"/>
        </w:rPr>
        <w:t>dalam</w:t>
      </w:r>
      <w:proofErr w:type="spellEnd"/>
      <w:r w:rsidR="00E33C15" w:rsidRPr="00465DED">
        <w:rPr>
          <w:rFonts w:ascii="Times New Roman" w:eastAsia="Calibri" w:hAnsi="Times New Roman" w:cs="Times New Roman"/>
          <w:color w:val="000000"/>
          <w:sz w:val="24"/>
          <w:szCs w:val="24"/>
          <w:lang w:val="en-US"/>
        </w:rPr>
        <w:t xml:space="preserve"> </w:t>
      </w:r>
      <w:proofErr w:type="spellStart"/>
      <w:r w:rsidR="00E33C15" w:rsidRPr="00465DED">
        <w:rPr>
          <w:rFonts w:ascii="Times New Roman" w:eastAsia="Calibri" w:hAnsi="Times New Roman" w:cs="Times New Roman"/>
          <w:color w:val="000000"/>
          <w:sz w:val="24"/>
          <w:szCs w:val="24"/>
          <w:lang w:val="en-US"/>
        </w:rPr>
        <w:lastRenderedPageBreak/>
        <w:t>Undang-undang</w:t>
      </w:r>
      <w:proofErr w:type="spellEnd"/>
      <w:r w:rsidR="00E33C15" w:rsidRPr="00465DED">
        <w:rPr>
          <w:rFonts w:ascii="Times New Roman" w:eastAsia="Calibri" w:hAnsi="Times New Roman" w:cs="Times New Roman"/>
          <w:color w:val="000000"/>
          <w:sz w:val="24"/>
          <w:szCs w:val="24"/>
          <w:lang w:val="en-US"/>
        </w:rPr>
        <w:t xml:space="preserve"> </w:t>
      </w:r>
      <w:proofErr w:type="spellStart"/>
      <w:r w:rsidR="00E33C15" w:rsidRPr="00465DED">
        <w:rPr>
          <w:rFonts w:ascii="Times New Roman" w:eastAsia="Calibri" w:hAnsi="Times New Roman" w:cs="Times New Roman"/>
          <w:color w:val="000000"/>
          <w:sz w:val="24"/>
          <w:szCs w:val="24"/>
          <w:lang w:val="en-US"/>
        </w:rPr>
        <w:t>Narkotika</w:t>
      </w:r>
      <w:proofErr w:type="spellEnd"/>
      <w:r w:rsidR="00E33C15" w:rsidRPr="00465DED">
        <w:rPr>
          <w:rFonts w:ascii="Times New Roman" w:eastAsia="Calibri" w:hAnsi="Times New Roman" w:cs="Times New Roman"/>
          <w:color w:val="000000"/>
          <w:sz w:val="24"/>
          <w:szCs w:val="24"/>
          <w:lang w:val="en-US"/>
        </w:rPr>
        <w:t xml:space="preserve"> yang </w:t>
      </w:r>
      <w:proofErr w:type="spellStart"/>
      <w:r w:rsidR="00E33C15" w:rsidRPr="00465DED">
        <w:rPr>
          <w:rFonts w:ascii="Times New Roman" w:eastAsia="Calibri" w:hAnsi="Times New Roman" w:cs="Times New Roman"/>
          <w:color w:val="000000"/>
          <w:sz w:val="24"/>
          <w:szCs w:val="24"/>
          <w:lang w:val="en-US"/>
        </w:rPr>
        <w:t>memuat</w:t>
      </w:r>
      <w:proofErr w:type="spellEnd"/>
      <w:r w:rsidR="00E33C15" w:rsidRPr="00465DED">
        <w:rPr>
          <w:rFonts w:ascii="Times New Roman" w:eastAsia="Calibri" w:hAnsi="Times New Roman" w:cs="Times New Roman"/>
          <w:color w:val="000000"/>
          <w:sz w:val="24"/>
          <w:szCs w:val="24"/>
          <w:lang w:val="en-US"/>
        </w:rPr>
        <w:t xml:space="preserve"> </w:t>
      </w:r>
      <w:proofErr w:type="spellStart"/>
      <w:r w:rsidR="00E33C15" w:rsidRPr="00465DED">
        <w:rPr>
          <w:rFonts w:ascii="Times New Roman" w:eastAsia="Calibri" w:hAnsi="Times New Roman" w:cs="Times New Roman"/>
          <w:color w:val="000000"/>
          <w:sz w:val="24"/>
          <w:szCs w:val="24"/>
          <w:lang w:val="en-US"/>
        </w:rPr>
        <w:t>ancaman</w:t>
      </w:r>
      <w:proofErr w:type="spellEnd"/>
      <w:r w:rsidR="00E33C15" w:rsidRPr="00465DED">
        <w:rPr>
          <w:rFonts w:ascii="Times New Roman" w:eastAsia="Calibri" w:hAnsi="Times New Roman" w:cs="Times New Roman"/>
          <w:color w:val="000000"/>
          <w:sz w:val="24"/>
          <w:szCs w:val="24"/>
          <w:lang w:val="en-US"/>
        </w:rPr>
        <w:t xml:space="preserve"> minimal k</w:t>
      </w:r>
      <w:r w:rsidRPr="00465DED">
        <w:rPr>
          <w:rFonts w:ascii="Times New Roman" w:eastAsia="Calibri" w:hAnsi="Times New Roman" w:cs="Times New Roman"/>
          <w:color w:val="000000"/>
          <w:sz w:val="24"/>
          <w:szCs w:val="24"/>
        </w:rPr>
        <w:t xml:space="preserve">arena anak-anak dalam setiap peristiwa pidana haruslah diperlakukan sebagai korban. Dan sudah menjadi hak setiap anak untuk mendapatkan perlakuan khusus jika berhadapan dengan penegakan hukum, termasuk hak untuk dilakukan diversi.  </w:t>
      </w:r>
    </w:p>
    <w:p w:rsidR="00797392" w:rsidRPr="00465DED" w:rsidRDefault="00797392" w:rsidP="00797392">
      <w:pPr>
        <w:ind w:firstLine="851"/>
        <w:rPr>
          <w:rFonts w:ascii="Times New Roman" w:hAnsi="Times New Roman" w:cs="Times New Roman"/>
          <w:sz w:val="24"/>
          <w:szCs w:val="24"/>
          <w:lang w:val="en-US"/>
        </w:rPr>
      </w:pPr>
      <w:proofErr w:type="spellStart"/>
      <w:r w:rsidRPr="00465DED">
        <w:rPr>
          <w:rFonts w:ascii="Times New Roman" w:hAnsi="Times New Roman" w:cs="Times New Roman"/>
          <w:sz w:val="24"/>
          <w:szCs w:val="24"/>
          <w:lang w:val="en-US"/>
        </w:rPr>
        <w:t>Konsep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diversi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didasarkan</w:t>
      </w:r>
      <w:proofErr w:type="spellEnd"/>
      <w:r w:rsidRPr="00465DED">
        <w:rPr>
          <w:rFonts w:ascii="Times New Roman" w:hAnsi="Times New Roman" w:cs="Times New Roman"/>
          <w:sz w:val="24"/>
          <w:szCs w:val="24"/>
          <w:lang w:val="en-US"/>
        </w:rPr>
        <w:t xml:space="preserve"> pada </w:t>
      </w:r>
      <w:proofErr w:type="spellStart"/>
      <w:r w:rsidRPr="00465DED">
        <w:rPr>
          <w:rFonts w:ascii="Times New Roman" w:hAnsi="Times New Roman" w:cs="Times New Roman"/>
          <w:sz w:val="24"/>
          <w:szCs w:val="24"/>
          <w:lang w:val="en-US"/>
        </w:rPr>
        <w:t>kenyataan</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bahwa </w:t>
      </w:r>
      <w:r w:rsidRPr="00465DED">
        <w:rPr>
          <w:rFonts w:ascii="Times New Roman" w:hAnsi="Times New Roman" w:cs="Times New Roman"/>
          <w:sz w:val="24"/>
          <w:szCs w:val="24"/>
          <w:lang w:val="en-US"/>
        </w:rPr>
        <w:t xml:space="preserve">proses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pelaku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melalui</w:t>
      </w:r>
      <w:proofErr w:type="spellEnd"/>
      <w:r w:rsidRPr="00465DED">
        <w:rPr>
          <w:rFonts w:ascii="Times New Roman" w:hAnsi="Times New Roman" w:cs="Times New Roman"/>
          <w:sz w:val="24"/>
          <w:szCs w:val="24"/>
          <w:lang w:val="en-US"/>
        </w:rPr>
        <w:t xml:space="preserve"> s</w:t>
      </w:r>
      <w:r w:rsidRPr="00465DED">
        <w:rPr>
          <w:rFonts w:ascii="Times New Roman" w:hAnsi="Times New Roman" w:cs="Times New Roman"/>
          <w:sz w:val="24"/>
          <w:szCs w:val="24"/>
        </w:rPr>
        <w:t>i</w:t>
      </w:r>
      <w:r w:rsidRPr="00465DED">
        <w:rPr>
          <w:rFonts w:ascii="Times New Roman" w:hAnsi="Times New Roman" w:cs="Times New Roman"/>
          <w:sz w:val="24"/>
          <w:szCs w:val="24"/>
          <w:lang w:val="en-US"/>
        </w:rPr>
        <w:t xml:space="preserve">stem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lebih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banyak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menimbulkan</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implikasi negatif </w:t>
      </w:r>
      <w:proofErr w:type="spellStart"/>
      <w:r w:rsidRPr="00465DED">
        <w:rPr>
          <w:rFonts w:ascii="Times New Roman" w:hAnsi="Times New Roman" w:cs="Times New Roman"/>
          <w:sz w:val="24"/>
          <w:szCs w:val="24"/>
          <w:lang w:val="en-US"/>
        </w:rPr>
        <w:t>daripada</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positif</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Alasan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dasarnya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yaitu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pengadilan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memberikan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stigmatisasi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atas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tindakan</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dilakukannya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sehingga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lebih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baik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menghindarkannya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keluar</w:t>
      </w:r>
      <w:proofErr w:type="spellEnd"/>
      <w:r w:rsidRPr="00465DED">
        <w:rPr>
          <w:rFonts w:ascii="Times New Roman" w:hAnsi="Times New Roman" w:cs="Times New Roman"/>
          <w:sz w:val="24"/>
          <w:szCs w:val="24"/>
          <w:lang w:val="en-US"/>
        </w:rPr>
        <w:t xml:space="preserve"> s</w:t>
      </w:r>
      <w:r w:rsidRPr="00465DED">
        <w:rPr>
          <w:rFonts w:ascii="Times New Roman" w:hAnsi="Times New Roman" w:cs="Times New Roman"/>
          <w:sz w:val="24"/>
          <w:szCs w:val="24"/>
        </w:rPr>
        <w:t>i</w:t>
      </w:r>
      <w:r w:rsidRPr="00465DED">
        <w:rPr>
          <w:rFonts w:ascii="Times New Roman" w:hAnsi="Times New Roman" w:cs="Times New Roman"/>
          <w:sz w:val="24"/>
          <w:szCs w:val="24"/>
          <w:lang w:val="en-US"/>
        </w:rPr>
        <w:t xml:space="preserve">stem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w:t>
      </w:r>
    </w:p>
    <w:p w:rsidR="00797392" w:rsidRPr="00465DED" w:rsidRDefault="00797392" w:rsidP="001D3551">
      <w:pPr>
        <w:ind w:firstLine="851"/>
        <w:rPr>
          <w:rFonts w:ascii="Times New Roman" w:eastAsia="Calibri" w:hAnsi="Times New Roman" w:cs="Times New Roman"/>
          <w:color w:val="000000"/>
          <w:sz w:val="24"/>
          <w:szCs w:val="24"/>
          <w:lang w:val="en-US"/>
        </w:rPr>
      </w:pPr>
      <w:r w:rsidRPr="00465DED">
        <w:rPr>
          <w:rFonts w:ascii="Times New Roman" w:eastAsia="Calibri" w:hAnsi="Times New Roman" w:cs="Times New Roman"/>
          <w:color w:val="000000"/>
          <w:sz w:val="24"/>
          <w:szCs w:val="24"/>
        </w:rPr>
        <w:t xml:space="preserve">Namun dalam peraturan perundang-undangan, hak anak-anak yang </w:t>
      </w:r>
      <w:proofErr w:type="spellStart"/>
      <w:r w:rsidR="001D3551" w:rsidRPr="00465DED">
        <w:rPr>
          <w:rFonts w:ascii="Times New Roman" w:eastAsia="Calibri" w:hAnsi="Times New Roman" w:cs="Times New Roman"/>
          <w:color w:val="000000"/>
          <w:sz w:val="24"/>
          <w:szCs w:val="24"/>
          <w:lang w:val="en-US"/>
        </w:rPr>
        <w:t>terlibat</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1D3551" w:rsidRPr="00465DED">
        <w:rPr>
          <w:rFonts w:ascii="Times New Roman" w:eastAsia="Calibri" w:hAnsi="Times New Roman" w:cs="Times New Roman"/>
          <w:color w:val="000000"/>
          <w:sz w:val="24"/>
          <w:szCs w:val="24"/>
          <w:lang w:val="en-US"/>
        </w:rPr>
        <w:t>dalam</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1D3551" w:rsidRPr="00465DED">
        <w:rPr>
          <w:rFonts w:ascii="Times New Roman" w:eastAsia="Calibri" w:hAnsi="Times New Roman" w:cs="Times New Roman"/>
          <w:color w:val="000000"/>
          <w:sz w:val="24"/>
          <w:szCs w:val="24"/>
          <w:lang w:val="en-US"/>
        </w:rPr>
        <w:t>tindak</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1D3551" w:rsidRPr="00465DED">
        <w:rPr>
          <w:rFonts w:ascii="Times New Roman" w:eastAsia="Calibri" w:hAnsi="Times New Roman" w:cs="Times New Roman"/>
          <w:color w:val="000000"/>
          <w:sz w:val="24"/>
          <w:szCs w:val="24"/>
          <w:lang w:val="en-US"/>
        </w:rPr>
        <w:t>pidana</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1D3551" w:rsidRPr="00465DED">
        <w:rPr>
          <w:rFonts w:ascii="Times New Roman" w:eastAsia="Calibri" w:hAnsi="Times New Roman" w:cs="Times New Roman"/>
          <w:color w:val="000000"/>
          <w:sz w:val="24"/>
          <w:szCs w:val="24"/>
          <w:lang w:val="en-US"/>
        </w:rPr>
        <w:t>Narkotika</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1D3551" w:rsidRPr="00465DED">
        <w:rPr>
          <w:rFonts w:ascii="Times New Roman" w:eastAsia="Calibri" w:hAnsi="Times New Roman" w:cs="Times New Roman"/>
          <w:color w:val="000000"/>
          <w:sz w:val="24"/>
          <w:szCs w:val="24"/>
          <w:lang w:val="en-US"/>
        </w:rPr>
        <w:t>khususnya</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1D3551" w:rsidRPr="00465DED">
        <w:rPr>
          <w:rFonts w:ascii="Times New Roman" w:eastAsia="Calibri" w:hAnsi="Times New Roman" w:cs="Times New Roman"/>
          <w:color w:val="000000"/>
          <w:sz w:val="24"/>
          <w:szCs w:val="24"/>
          <w:lang w:val="en-US"/>
        </w:rPr>
        <w:t>bagi</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1D3551" w:rsidRPr="00465DED">
        <w:rPr>
          <w:rFonts w:ascii="Times New Roman" w:eastAsia="Calibri" w:hAnsi="Times New Roman" w:cs="Times New Roman"/>
          <w:color w:val="000000"/>
          <w:sz w:val="24"/>
          <w:szCs w:val="24"/>
          <w:lang w:val="en-US"/>
        </w:rPr>
        <w:t>anak-anak</w:t>
      </w:r>
      <w:proofErr w:type="spellEnd"/>
      <w:r w:rsidR="001D3551" w:rsidRPr="00465DED">
        <w:rPr>
          <w:rFonts w:ascii="Times New Roman" w:eastAsia="Calibri" w:hAnsi="Times New Roman" w:cs="Times New Roman"/>
          <w:color w:val="000000"/>
          <w:sz w:val="24"/>
          <w:szCs w:val="24"/>
          <w:lang w:val="en-US"/>
        </w:rPr>
        <w:t xml:space="preserve"> yang </w:t>
      </w:r>
      <w:proofErr w:type="spellStart"/>
      <w:r w:rsidR="001D3551" w:rsidRPr="00465DED">
        <w:rPr>
          <w:rFonts w:ascii="Times New Roman" w:eastAsia="Calibri" w:hAnsi="Times New Roman" w:cs="Times New Roman"/>
          <w:color w:val="000000"/>
          <w:sz w:val="24"/>
          <w:szCs w:val="24"/>
          <w:lang w:val="en-US"/>
        </w:rPr>
        <w:t>dituduh</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1D3551" w:rsidRPr="00465DED">
        <w:rPr>
          <w:rFonts w:ascii="Times New Roman" w:eastAsia="Calibri" w:hAnsi="Times New Roman" w:cs="Times New Roman"/>
          <w:color w:val="000000"/>
          <w:sz w:val="24"/>
          <w:szCs w:val="24"/>
          <w:lang w:val="en-US"/>
        </w:rPr>
        <w:t>sebagai</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1D3551" w:rsidRPr="00465DED">
        <w:rPr>
          <w:rFonts w:ascii="Times New Roman" w:eastAsia="Calibri" w:hAnsi="Times New Roman" w:cs="Times New Roman"/>
          <w:color w:val="000000"/>
          <w:sz w:val="24"/>
          <w:szCs w:val="24"/>
          <w:lang w:val="en-US"/>
        </w:rPr>
        <w:t>pengedar</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1D3551" w:rsidRPr="00465DED">
        <w:rPr>
          <w:rFonts w:ascii="Times New Roman" w:eastAsia="Calibri" w:hAnsi="Times New Roman" w:cs="Times New Roman"/>
          <w:color w:val="000000"/>
          <w:sz w:val="24"/>
          <w:szCs w:val="24"/>
          <w:lang w:val="en-US"/>
        </w:rPr>
        <w:t>narkoba</w:t>
      </w:r>
      <w:proofErr w:type="spellEnd"/>
      <w:r w:rsidRPr="00465DED">
        <w:rPr>
          <w:rFonts w:ascii="Times New Roman" w:eastAsia="Calibri" w:hAnsi="Times New Roman" w:cs="Times New Roman"/>
          <w:color w:val="000000"/>
          <w:sz w:val="24"/>
          <w:szCs w:val="24"/>
        </w:rPr>
        <w:t xml:space="preserve"> seperti tidak diakomodir oleh undang-undang, sebagaimana yang tercantum dalam Penjelasan Pasal 9 undang-ud</w:t>
      </w:r>
      <w:r w:rsidR="001D3551" w:rsidRPr="00465DED">
        <w:rPr>
          <w:rFonts w:ascii="Times New Roman" w:eastAsia="Calibri" w:hAnsi="Times New Roman" w:cs="Times New Roman"/>
          <w:color w:val="000000"/>
          <w:sz w:val="24"/>
          <w:szCs w:val="24"/>
        </w:rPr>
        <w:t>ang tersebut, dinyatakan bahwa</w:t>
      </w:r>
      <w:r w:rsidR="001D3551" w:rsidRPr="00465DED">
        <w:rPr>
          <w:rFonts w:ascii="Times New Roman" w:eastAsia="Calibri" w:hAnsi="Times New Roman" w:cs="Times New Roman"/>
          <w:color w:val="000000"/>
          <w:sz w:val="24"/>
          <w:szCs w:val="24"/>
          <w:lang w:val="en-US"/>
        </w:rPr>
        <w:t xml:space="preserve"> </w:t>
      </w:r>
      <w:r w:rsidRPr="00465DED">
        <w:rPr>
          <w:rFonts w:ascii="Times New Roman" w:eastAsia="Calibri" w:hAnsi="Times New Roman" w:cs="Times New Roman"/>
          <w:color w:val="000000"/>
          <w:sz w:val="24"/>
          <w:szCs w:val="24"/>
        </w:rPr>
        <w:t xml:space="preserve">Ketentuan ini merupakan indikator bahwa semakin rendah ancaman pidana semakin tinggi prioritas Diversi. Diversi tidak dimaksudkan untuk dilaksanakan terhadap pelaku tindak pidana yang serius, misalnya pembunuhan, pemerkosaan, pengedar narkoba, dan </w:t>
      </w:r>
      <w:r w:rsidRPr="00465DED">
        <w:rPr>
          <w:rFonts w:ascii="Times New Roman" w:eastAsia="Calibri" w:hAnsi="Times New Roman" w:cs="Times New Roman"/>
          <w:color w:val="000000"/>
          <w:sz w:val="24"/>
          <w:szCs w:val="24"/>
          <w:u w:val="single"/>
        </w:rPr>
        <w:t>terorisme</w:t>
      </w:r>
      <w:r w:rsidRPr="00465DED">
        <w:rPr>
          <w:rFonts w:ascii="Times New Roman" w:eastAsia="Calibri" w:hAnsi="Times New Roman" w:cs="Times New Roman"/>
          <w:color w:val="000000"/>
          <w:sz w:val="24"/>
          <w:szCs w:val="24"/>
        </w:rPr>
        <w:t>, yang diancam pidana di atas 7 (tujuh) tahun.</w:t>
      </w:r>
    </w:p>
    <w:p w:rsidR="00797392" w:rsidRPr="00465DED" w:rsidRDefault="00797392" w:rsidP="00797392">
      <w:pPr>
        <w:ind w:firstLine="851"/>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 xml:space="preserve">Dalam penjelasan pasal justru dicantumkan tindak pidana yang tidak dapat didiversi kepada anak, ketentuan ini justru membuat hak-hak seluruh anak di Indonesia untuk mendapatkan  upaya diversi menjadi tidak dapat dipenuhi. Padahal sejatinya dalam tindak pidana teorisme, anak adalah korban dari </w:t>
      </w:r>
      <w:r w:rsidRPr="00465DED">
        <w:rPr>
          <w:rFonts w:ascii="Times New Roman" w:eastAsia="Calibri" w:hAnsi="Times New Roman" w:cs="Times New Roman"/>
          <w:color w:val="000000"/>
          <w:sz w:val="24"/>
          <w:szCs w:val="24"/>
        </w:rPr>
        <w:lastRenderedPageBreak/>
        <w:t xml:space="preserve">indoktrinasi yang diberikan oleh orang dewasa kepada anak-anak, dengan kata lain anak-anak hanyalah sebagai alat agar selesainya tindak pidana yang dikehendaki oleh orang dewasa tersebut. </w:t>
      </w:r>
    </w:p>
    <w:p w:rsidR="00797392" w:rsidRPr="00465DED" w:rsidRDefault="00797392" w:rsidP="00797392">
      <w:pPr>
        <w:ind w:firstLine="851"/>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 xml:space="preserve">Jika mengacu kepada naskah akademik dari Undang-Undang No. 11 Tahun 2012 tentang Sistem Peradilan Anak, tidak satupun membahas mengenai adanya larangan dilakukan diversi kepada anak yang melakukan tindak pidana tertentu, namun dalam penjelasan undang-undang justru dimasukkan, hal ini sudah bertentangan dengan teori pembuatan undang-undang, di lain sisi penempatan norma dalam Penjelasan Pasal tidaklah diperbolehkan dalam pembuatan undang-undang, sebab tidak memiliki kekuatan hukum jika demikian, dan seharusnya penjelasan undang-undang memuat tentang hal-hal yang belum jelas terhadap pasal yang diatur. </w:t>
      </w:r>
    </w:p>
    <w:p w:rsidR="00797392" w:rsidRPr="00465DED" w:rsidRDefault="00797392" w:rsidP="00797392">
      <w:pPr>
        <w:ind w:firstLine="851"/>
        <w:rPr>
          <w:rFonts w:ascii="Times New Roman" w:eastAsia="Calibri" w:hAnsi="Times New Roman" w:cs="Times New Roman"/>
          <w:color w:val="000000"/>
          <w:sz w:val="24"/>
          <w:szCs w:val="24"/>
          <w:lang w:val="en-US"/>
        </w:rPr>
      </w:pPr>
      <w:r w:rsidRPr="00465DED">
        <w:rPr>
          <w:rFonts w:ascii="Times New Roman" w:eastAsia="Calibri" w:hAnsi="Times New Roman" w:cs="Times New Roman"/>
          <w:color w:val="000000"/>
          <w:sz w:val="24"/>
          <w:szCs w:val="24"/>
        </w:rPr>
        <w:t xml:space="preserve">Jika kita mengacu kepada Pasal 9 Ayat (1), diatur bahwa dalam melakukan diversi Penegak hukum wajib mempertimbangkan kategori tindak pidana, maksud kategori disini adalah berat ringannya tindak pidana. Namun akan timbul permasalahan jika tindak pidana tersebut disebutkan secara </w:t>
      </w:r>
      <w:r w:rsidRPr="00465DED">
        <w:rPr>
          <w:rFonts w:ascii="Times New Roman" w:eastAsia="Calibri" w:hAnsi="Times New Roman" w:cs="Times New Roman"/>
          <w:i/>
          <w:color w:val="000000"/>
          <w:sz w:val="24"/>
          <w:szCs w:val="24"/>
        </w:rPr>
        <w:t xml:space="preserve">Letterlijk </w:t>
      </w:r>
      <w:r w:rsidRPr="00465DED">
        <w:rPr>
          <w:rFonts w:ascii="Times New Roman" w:eastAsia="Calibri" w:hAnsi="Times New Roman" w:cs="Times New Roman"/>
          <w:color w:val="000000"/>
          <w:sz w:val="24"/>
          <w:szCs w:val="24"/>
        </w:rPr>
        <w:t xml:space="preserve">dalam penjelasan pasal, sebab tidak semua tindak pidana yang disebutkan bersifat berat. </w:t>
      </w:r>
      <w:proofErr w:type="spellStart"/>
      <w:r w:rsidR="001D3551" w:rsidRPr="00465DED">
        <w:rPr>
          <w:rFonts w:ascii="Times New Roman" w:eastAsia="Calibri" w:hAnsi="Times New Roman" w:cs="Times New Roman"/>
          <w:color w:val="000000"/>
          <w:sz w:val="24"/>
          <w:szCs w:val="24"/>
          <w:lang w:val="en-US"/>
        </w:rPr>
        <w:t>Padahal</w:t>
      </w:r>
      <w:proofErr w:type="spellEnd"/>
      <w:r w:rsidR="001D3551" w:rsidRPr="00465DED">
        <w:rPr>
          <w:rFonts w:ascii="Times New Roman" w:eastAsia="Calibri" w:hAnsi="Times New Roman" w:cs="Times New Roman"/>
          <w:color w:val="000000"/>
          <w:sz w:val="24"/>
          <w:szCs w:val="24"/>
          <w:lang w:val="en-US"/>
        </w:rPr>
        <w:t xml:space="preserve"> di </w:t>
      </w:r>
      <w:proofErr w:type="spellStart"/>
      <w:r w:rsidR="001D3551" w:rsidRPr="00465DED">
        <w:rPr>
          <w:rFonts w:ascii="Times New Roman" w:eastAsia="Calibri" w:hAnsi="Times New Roman" w:cs="Times New Roman"/>
          <w:color w:val="000000"/>
          <w:sz w:val="24"/>
          <w:szCs w:val="24"/>
          <w:lang w:val="en-US"/>
        </w:rPr>
        <w:t>dalam</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Pasal</w:t>
      </w:r>
      <w:proofErr w:type="spellEnd"/>
      <w:r w:rsidR="00F54490" w:rsidRPr="00465DED">
        <w:rPr>
          <w:rFonts w:ascii="Times New Roman" w:eastAsia="Calibri" w:hAnsi="Times New Roman" w:cs="Times New Roman"/>
          <w:color w:val="000000"/>
          <w:sz w:val="24"/>
          <w:szCs w:val="24"/>
          <w:lang w:val="en-US"/>
        </w:rPr>
        <w:t xml:space="preserve"> 133 </w:t>
      </w:r>
      <w:proofErr w:type="spellStart"/>
      <w:r w:rsidR="001D3551" w:rsidRPr="00465DED">
        <w:rPr>
          <w:rFonts w:ascii="Times New Roman" w:eastAsia="Calibri" w:hAnsi="Times New Roman" w:cs="Times New Roman"/>
          <w:color w:val="000000"/>
          <w:sz w:val="24"/>
          <w:szCs w:val="24"/>
          <w:lang w:val="en-US"/>
        </w:rPr>
        <w:t>Undang-undang</w:t>
      </w:r>
      <w:proofErr w:type="spellEnd"/>
      <w:r w:rsidR="001D3551" w:rsidRPr="00465DED">
        <w:rPr>
          <w:rFonts w:ascii="Times New Roman" w:eastAsia="Calibri" w:hAnsi="Times New Roman" w:cs="Times New Roman"/>
          <w:color w:val="000000"/>
          <w:sz w:val="24"/>
          <w:szCs w:val="24"/>
          <w:lang w:val="en-US"/>
        </w:rPr>
        <w:t xml:space="preserve"> No 35 </w:t>
      </w:r>
      <w:proofErr w:type="spellStart"/>
      <w:r w:rsidR="001D3551" w:rsidRPr="00465DED">
        <w:rPr>
          <w:rFonts w:ascii="Times New Roman" w:eastAsia="Calibri" w:hAnsi="Times New Roman" w:cs="Times New Roman"/>
          <w:color w:val="000000"/>
          <w:sz w:val="24"/>
          <w:szCs w:val="24"/>
          <w:lang w:val="en-US"/>
        </w:rPr>
        <w:t>Tahun</w:t>
      </w:r>
      <w:proofErr w:type="spellEnd"/>
      <w:r w:rsidR="001D3551" w:rsidRPr="00465DED">
        <w:rPr>
          <w:rFonts w:ascii="Times New Roman" w:eastAsia="Calibri" w:hAnsi="Times New Roman" w:cs="Times New Roman"/>
          <w:color w:val="000000"/>
          <w:sz w:val="24"/>
          <w:szCs w:val="24"/>
          <w:lang w:val="en-US"/>
        </w:rPr>
        <w:t xml:space="preserve"> 2009 </w:t>
      </w:r>
      <w:proofErr w:type="spellStart"/>
      <w:r w:rsidR="001D3551" w:rsidRPr="00465DED">
        <w:rPr>
          <w:rFonts w:ascii="Times New Roman" w:eastAsia="Calibri" w:hAnsi="Times New Roman" w:cs="Times New Roman"/>
          <w:color w:val="000000"/>
          <w:sz w:val="24"/>
          <w:szCs w:val="24"/>
          <w:lang w:val="en-US"/>
        </w:rPr>
        <w:t>tentang</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1D3551" w:rsidRPr="00465DED">
        <w:rPr>
          <w:rFonts w:ascii="Times New Roman" w:eastAsia="Calibri" w:hAnsi="Times New Roman" w:cs="Times New Roman"/>
          <w:color w:val="000000"/>
          <w:sz w:val="24"/>
          <w:szCs w:val="24"/>
          <w:lang w:val="en-US"/>
        </w:rPr>
        <w:t>Narkotika</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1D3551" w:rsidRPr="00465DED">
        <w:rPr>
          <w:rFonts w:ascii="Times New Roman" w:eastAsia="Calibri" w:hAnsi="Times New Roman" w:cs="Times New Roman"/>
          <w:color w:val="000000"/>
          <w:sz w:val="24"/>
          <w:szCs w:val="24"/>
          <w:lang w:val="en-US"/>
        </w:rPr>
        <w:t>jelas</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1D3551" w:rsidRPr="00465DED">
        <w:rPr>
          <w:rFonts w:ascii="Times New Roman" w:eastAsia="Calibri" w:hAnsi="Times New Roman" w:cs="Times New Roman"/>
          <w:color w:val="000000"/>
          <w:sz w:val="24"/>
          <w:szCs w:val="24"/>
          <w:lang w:val="en-US"/>
        </w:rPr>
        <w:t>dinyatakan</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1D3551" w:rsidRPr="00465DED">
        <w:rPr>
          <w:rFonts w:ascii="Times New Roman" w:eastAsia="Calibri" w:hAnsi="Times New Roman" w:cs="Times New Roman"/>
          <w:color w:val="000000"/>
          <w:sz w:val="24"/>
          <w:szCs w:val="24"/>
          <w:lang w:val="en-US"/>
        </w:rPr>
        <w:t>adanya</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1D3551" w:rsidRPr="00465DED">
        <w:rPr>
          <w:rFonts w:ascii="Times New Roman" w:eastAsia="Calibri" w:hAnsi="Times New Roman" w:cs="Times New Roman"/>
          <w:color w:val="000000"/>
          <w:sz w:val="24"/>
          <w:szCs w:val="24"/>
          <w:lang w:val="en-US"/>
        </w:rPr>
        <w:t>ancaman</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1D3551" w:rsidRPr="00465DED">
        <w:rPr>
          <w:rFonts w:ascii="Times New Roman" w:eastAsia="Calibri" w:hAnsi="Times New Roman" w:cs="Times New Roman"/>
          <w:color w:val="000000"/>
          <w:sz w:val="24"/>
          <w:szCs w:val="24"/>
          <w:lang w:val="en-US"/>
        </w:rPr>
        <w:t>hukuman</w:t>
      </w:r>
      <w:proofErr w:type="spellEnd"/>
      <w:r w:rsidR="001D3551" w:rsidRPr="00465DED">
        <w:rPr>
          <w:rFonts w:ascii="Times New Roman" w:eastAsia="Calibri" w:hAnsi="Times New Roman" w:cs="Times New Roman"/>
          <w:color w:val="000000"/>
          <w:sz w:val="24"/>
          <w:szCs w:val="24"/>
          <w:lang w:val="en-US"/>
        </w:rPr>
        <w:t xml:space="preserve"> </w:t>
      </w:r>
      <w:proofErr w:type="spellStart"/>
      <w:r w:rsidR="001D3551" w:rsidRPr="00465DED">
        <w:rPr>
          <w:rFonts w:ascii="Times New Roman" w:eastAsia="Calibri" w:hAnsi="Times New Roman" w:cs="Times New Roman"/>
          <w:color w:val="000000"/>
          <w:sz w:val="24"/>
          <w:szCs w:val="24"/>
          <w:lang w:val="en-US"/>
        </w:rPr>
        <w:t>bagi</w:t>
      </w:r>
      <w:proofErr w:type="spellEnd"/>
      <w:r w:rsidR="001D3551" w:rsidRPr="00465DED">
        <w:rPr>
          <w:rFonts w:ascii="Times New Roman" w:eastAsia="Calibri" w:hAnsi="Times New Roman" w:cs="Times New Roman"/>
          <w:color w:val="000000"/>
          <w:sz w:val="24"/>
          <w:szCs w:val="24"/>
          <w:lang w:val="en-US"/>
        </w:rPr>
        <w:t xml:space="preserve"> oran</w:t>
      </w:r>
      <w:r w:rsidR="00F54490" w:rsidRPr="00465DED">
        <w:rPr>
          <w:rFonts w:ascii="Times New Roman" w:eastAsia="Calibri" w:hAnsi="Times New Roman" w:cs="Times New Roman"/>
          <w:color w:val="000000"/>
          <w:sz w:val="24"/>
          <w:szCs w:val="24"/>
          <w:lang w:val="en-US"/>
        </w:rPr>
        <w:t xml:space="preserve">g </w:t>
      </w:r>
      <w:proofErr w:type="spellStart"/>
      <w:r w:rsidR="00F54490" w:rsidRPr="00465DED">
        <w:rPr>
          <w:rFonts w:ascii="Times New Roman" w:eastAsia="Calibri" w:hAnsi="Times New Roman" w:cs="Times New Roman"/>
          <w:color w:val="000000"/>
          <w:sz w:val="24"/>
          <w:szCs w:val="24"/>
          <w:lang w:val="en-US"/>
        </w:rPr>
        <w:t>dewasa</w:t>
      </w:r>
      <w:proofErr w:type="spellEnd"/>
      <w:r w:rsidR="00F54490" w:rsidRPr="00465DED">
        <w:rPr>
          <w:rFonts w:ascii="Times New Roman" w:eastAsia="Calibri" w:hAnsi="Times New Roman" w:cs="Times New Roman"/>
          <w:color w:val="000000"/>
          <w:sz w:val="24"/>
          <w:szCs w:val="24"/>
          <w:lang w:val="en-US"/>
        </w:rPr>
        <w:t xml:space="preserve"> yang </w:t>
      </w:r>
      <w:proofErr w:type="spellStart"/>
      <w:r w:rsidR="00F54490" w:rsidRPr="00465DED">
        <w:rPr>
          <w:rFonts w:ascii="Times New Roman" w:eastAsia="Calibri" w:hAnsi="Times New Roman" w:cs="Times New Roman"/>
          <w:color w:val="000000"/>
          <w:sz w:val="24"/>
          <w:szCs w:val="24"/>
          <w:lang w:val="en-US"/>
        </w:rPr>
        <w:t>memanfaatkan</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menyuruh</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membujuk</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maupun</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memaksa</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anak</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untuk</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melakukan</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tindak</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pidana</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narkotika</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namun</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justru</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dalam</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Pasal</w:t>
      </w:r>
      <w:proofErr w:type="spellEnd"/>
      <w:r w:rsidR="00F54490" w:rsidRPr="00465DED">
        <w:rPr>
          <w:rFonts w:ascii="Times New Roman" w:eastAsia="Calibri" w:hAnsi="Times New Roman" w:cs="Times New Roman"/>
          <w:color w:val="000000"/>
          <w:sz w:val="24"/>
          <w:szCs w:val="24"/>
          <w:lang w:val="en-US"/>
        </w:rPr>
        <w:t xml:space="preserve"> 9 </w:t>
      </w:r>
      <w:proofErr w:type="spellStart"/>
      <w:r w:rsidR="00F54490" w:rsidRPr="00465DED">
        <w:rPr>
          <w:rFonts w:ascii="Times New Roman" w:eastAsia="Calibri" w:hAnsi="Times New Roman" w:cs="Times New Roman"/>
          <w:color w:val="000000"/>
          <w:sz w:val="24"/>
          <w:szCs w:val="24"/>
          <w:lang w:val="en-US"/>
        </w:rPr>
        <w:t>penjelasan</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Undang-undang</w:t>
      </w:r>
      <w:proofErr w:type="spellEnd"/>
      <w:r w:rsidR="00F54490" w:rsidRPr="00465DED">
        <w:rPr>
          <w:rFonts w:ascii="Times New Roman" w:eastAsia="Calibri" w:hAnsi="Times New Roman" w:cs="Times New Roman"/>
          <w:color w:val="000000"/>
          <w:sz w:val="24"/>
          <w:szCs w:val="24"/>
          <w:lang w:val="en-US"/>
        </w:rPr>
        <w:t xml:space="preserve"> no 11 </w:t>
      </w:r>
      <w:proofErr w:type="spellStart"/>
      <w:r w:rsidR="00F54490" w:rsidRPr="00465DED">
        <w:rPr>
          <w:rFonts w:ascii="Times New Roman" w:eastAsia="Calibri" w:hAnsi="Times New Roman" w:cs="Times New Roman"/>
          <w:color w:val="000000"/>
          <w:sz w:val="24"/>
          <w:szCs w:val="24"/>
          <w:lang w:val="en-US"/>
        </w:rPr>
        <w:t>tahun</w:t>
      </w:r>
      <w:proofErr w:type="spellEnd"/>
      <w:r w:rsidR="00F54490" w:rsidRPr="00465DED">
        <w:rPr>
          <w:rFonts w:ascii="Times New Roman" w:eastAsia="Calibri" w:hAnsi="Times New Roman" w:cs="Times New Roman"/>
          <w:color w:val="000000"/>
          <w:sz w:val="24"/>
          <w:szCs w:val="24"/>
          <w:lang w:val="en-US"/>
        </w:rPr>
        <w:t xml:space="preserve"> 2012 </w:t>
      </w:r>
      <w:proofErr w:type="spellStart"/>
      <w:r w:rsidR="00F54490" w:rsidRPr="00465DED">
        <w:rPr>
          <w:rFonts w:ascii="Times New Roman" w:eastAsia="Calibri" w:hAnsi="Times New Roman" w:cs="Times New Roman"/>
          <w:color w:val="000000"/>
          <w:sz w:val="24"/>
          <w:szCs w:val="24"/>
          <w:lang w:val="en-US"/>
        </w:rPr>
        <w:t>mengabaikan</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kedudukan</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anak</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sebagai</w:t>
      </w:r>
      <w:proofErr w:type="spellEnd"/>
      <w:r w:rsidR="00F54490" w:rsidRPr="00465DED">
        <w:rPr>
          <w:rFonts w:ascii="Times New Roman" w:eastAsia="Calibri" w:hAnsi="Times New Roman" w:cs="Times New Roman"/>
          <w:color w:val="000000"/>
          <w:sz w:val="24"/>
          <w:szCs w:val="24"/>
          <w:lang w:val="en-US"/>
        </w:rPr>
        <w:t xml:space="preserve"> korban </w:t>
      </w:r>
      <w:proofErr w:type="spellStart"/>
      <w:r w:rsidR="00F54490" w:rsidRPr="00465DED">
        <w:rPr>
          <w:rFonts w:ascii="Times New Roman" w:eastAsia="Calibri" w:hAnsi="Times New Roman" w:cs="Times New Roman"/>
          <w:color w:val="000000"/>
          <w:sz w:val="24"/>
          <w:szCs w:val="24"/>
          <w:lang w:val="en-US"/>
        </w:rPr>
        <w:t>dari</w:t>
      </w:r>
      <w:proofErr w:type="spellEnd"/>
      <w:r w:rsidR="00F54490" w:rsidRPr="00465DED">
        <w:rPr>
          <w:rFonts w:ascii="Times New Roman" w:eastAsia="Calibri" w:hAnsi="Times New Roman" w:cs="Times New Roman"/>
          <w:color w:val="000000"/>
          <w:sz w:val="24"/>
          <w:szCs w:val="24"/>
          <w:lang w:val="en-US"/>
        </w:rPr>
        <w:t xml:space="preserve"> orang </w:t>
      </w:r>
      <w:proofErr w:type="spellStart"/>
      <w:r w:rsidR="00F54490" w:rsidRPr="00465DED">
        <w:rPr>
          <w:rFonts w:ascii="Times New Roman" w:eastAsia="Calibri" w:hAnsi="Times New Roman" w:cs="Times New Roman"/>
          <w:color w:val="000000"/>
          <w:sz w:val="24"/>
          <w:szCs w:val="24"/>
          <w:lang w:val="en-US"/>
        </w:rPr>
        <w:t>dewasa</w:t>
      </w:r>
      <w:proofErr w:type="spellEnd"/>
      <w:r w:rsidR="00F54490" w:rsidRPr="00465DED">
        <w:rPr>
          <w:rFonts w:ascii="Times New Roman" w:eastAsia="Calibri" w:hAnsi="Times New Roman" w:cs="Times New Roman"/>
          <w:color w:val="000000"/>
          <w:sz w:val="24"/>
          <w:szCs w:val="24"/>
          <w:lang w:val="en-US"/>
        </w:rPr>
        <w:t>.</w:t>
      </w:r>
    </w:p>
    <w:p w:rsidR="00797392" w:rsidRPr="00465DED" w:rsidRDefault="00797392" w:rsidP="00797392">
      <w:pPr>
        <w:ind w:firstLine="851"/>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lastRenderedPageBreak/>
        <w:t xml:space="preserve">Berdasarkan hal tersebut penulis berkeyakinan bahwa tindak pidana yang dilakukan oleh anak, apapun itu perbuatannya tidak sepantasnya ia dihindarkan dari haknya untuk mendapatkan upaya diversi dalam rangka penegakan hukum. Jika hal yang demikian tetap terjadi maka negara sudah memperkosa sendiri hak-hak anak seperti yang tertera dalam Konvensi Hak Anak yang telah diratifikasi, sebab dalam konvensi tersebut semua anak adalah sama di mata hukum, harus mendapatkan perlindungan dan hak yang sama, termasuk upaya diversi. </w:t>
      </w:r>
    </w:p>
    <w:p w:rsidR="0073618C" w:rsidRPr="00465DED" w:rsidRDefault="00797392" w:rsidP="0073618C">
      <w:pPr>
        <w:ind w:firstLine="851"/>
        <w:rPr>
          <w:rFonts w:ascii="Times New Roman" w:eastAsia="Calibri" w:hAnsi="Times New Roman" w:cs="Times New Roman"/>
          <w:color w:val="000000"/>
          <w:sz w:val="24"/>
          <w:szCs w:val="24"/>
          <w:lang w:val="en-US"/>
        </w:rPr>
      </w:pPr>
      <w:r w:rsidRPr="00465DED">
        <w:rPr>
          <w:rFonts w:ascii="Times New Roman" w:eastAsia="Calibri" w:hAnsi="Times New Roman" w:cs="Times New Roman"/>
          <w:color w:val="000000"/>
          <w:sz w:val="24"/>
          <w:szCs w:val="24"/>
        </w:rPr>
        <w:t xml:space="preserve">Mengacu kepada upaya diversi yang dilakukan kepada anak yang </w:t>
      </w:r>
      <w:proofErr w:type="spellStart"/>
      <w:r w:rsidR="00F54490" w:rsidRPr="00465DED">
        <w:rPr>
          <w:rFonts w:ascii="Times New Roman" w:eastAsia="Calibri" w:hAnsi="Times New Roman" w:cs="Times New Roman"/>
          <w:color w:val="000000"/>
          <w:sz w:val="24"/>
          <w:szCs w:val="24"/>
          <w:lang w:val="en-US"/>
        </w:rPr>
        <w:t>terlibat</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dalam</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tindak</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pidana</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Narkotika</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baik</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sebagai</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pemilik</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pengedar</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maupun</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pemakai</w:t>
      </w:r>
      <w:proofErr w:type="spellEnd"/>
      <w:r w:rsidRPr="00465DED">
        <w:rPr>
          <w:rFonts w:ascii="Times New Roman" w:eastAsia="Calibri" w:hAnsi="Times New Roman" w:cs="Times New Roman"/>
          <w:color w:val="000000"/>
          <w:sz w:val="24"/>
          <w:szCs w:val="24"/>
        </w:rPr>
        <w:t xml:space="preserve">, sejatinya sama dengan upaya diversi yang diterapkan pada Undang-Undang No. 11 Tahun 2012. Ketika diversi itu gagal, maka anak </w:t>
      </w:r>
      <w:proofErr w:type="spellStart"/>
      <w:r w:rsidR="00F54490" w:rsidRPr="00465DED">
        <w:rPr>
          <w:rFonts w:ascii="Times New Roman" w:eastAsia="Calibri" w:hAnsi="Times New Roman" w:cs="Times New Roman"/>
          <w:color w:val="000000"/>
          <w:sz w:val="24"/>
          <w:szCs w:val="24"/>
          <w:lang w:val="en-US"/>
        </w:rPr>
        <w:t>tersebut</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dapat</w:t>
      </w:r>
      <w:proofErr w:type="spellEnd"/>
      <w:r w:rsidR="00F54490" w:rsidRPr="00465DED">
        <w:rPr>
          <w:rFonts w:ascii="Times New Roman" w:eastAsia="Calibri" w:hAnsi="Times New Roman" w:cs="Times New Roman"/>
          <w:color w:val="000000"/>
          <w:sz w:val="24"/>
          <w:szCs w:val="24"/>
          <w:lang w:val="en-US"/>
        </w:rPr>
        <w:t xml:space="preserve"> d</w:t>
      </w:r>
      <w:r w:rsidRPr="00465DED">
        <w:rPr>
          <w:rFonts w:ascii="Times New Roman" w:eastAsia="Calibri" w:hAnsi="Times New Roman" w:cs="Times New Roman"/>
          <w:color w:val="000000"/>
          <w:sz w:val="24"/>
          <w:szCs w:val="24"/>
        </w:rPr>
        <w:t xml:space="preserve">kembalikan kepada proses peradilan pidana, namun sedapat mungkin hukuman bagi anak </w:t>
      </w:r>
      <w:proofErr w:type="spellStart"/>
      <w:r w:rsidR="00F54490" w:rsidRPr="00465DED">
        <w:rPr>
          <w:rFonts w:ascii="Times New Roman" w:eastAsia="Calibri" w:hAnsi="Times New Roman" w:cs="Times New Roman"/>
          <w:color w:val="000000"/>
          <w:sz w:val="24"/>
          <w:szCs w:val="24"/>
          <w:lang w:val="en-US"/>
        </w:rPr>
        <w:t>tersebut</w:t>
      </w:r>
      <w:proofErr w:type="spellEnd"/>
      <w:r w:rsidR="00F54490" w:rsidRPr="00465DED">
        <w:rPr>
          <w:rFonts w:ascii="Times New Roman" w:eastAsia="Calibri" w:hAnsi="Times New Roman" w:cs="Times New Roman"/>
          <w:color w:val="000000"/>
          <w:sz w:val="24"/>
          <w:szCs w:val="24"/>
          <w:lang w:val="en-US"/>
        </w:rPr>
        <w:t xml:space="preserve"> </w:t>
      </w:r>
      <w:proofErr w:type="spellStart"/>
      <w:r w:rsidR="00F54490" w:rsidRPr="00465DED">
        <w:rPr>
          <w:rFonts w:ascii="Times New Roman" w:eastAsia="Calibri" w:hAnsi="Times New Roman" w:cs="Times New Roman"/>
          <w:color w:val="000000"/>
          <w:sz w:val="24"/>
          <w:szCs w:val="24"/>
          <w:lang w:val="en-US"/>
        </w:rPr>
        <w:t>bukanlah</w:t>
      </w:r>
      <w:proofErr w:type="spellEnd"/>
      <w:r w:rsidR="0073618C" w:rsidRPr="00465DED">
        <w:rPr>
          <w:rFonts w:ascii="Times New Roman" w:eastAsia="Calibri" w:hAnsi="Times New Roman" w:cs="Times New Roman"/>
          <w:color w:val="000000"/>
          <w:sz w:val="24"/>
          <w:szCs w:val="24"/>
        </w:rPr>
        <w:t xml:space="preserve"> penjara</w:t>
      </w:r>
      <w:r w:rsidR="0073618C" w:rsidRPr="00465DED">
        <w:rPr>
          <w:rFonts w:ascii="Times New Roman" w:eastAsia="Calibri" w:hAnsi="Times New Roman" w:cs="Times New Roman"/>
          <w:color w:val="000000"/>
          <w:sz w:val="24"/>
          <w:szCs w:val="24"/>
          <w:lang w:val="en-US"/>
        </w:rPr>
        <w:t xml:space="preserve"> </w:t>
      </w:r>
      <w:proofErr w:type="spellStart"/>
      <w:r w:rsidR="0073618C" w:rsidRPr="00465DED">
        <w:rPr>
          <w:rFonts w:ascii="Times New Roman" w:eastAsia="Calibri" w:hAnsi="Times New Roman" w:cs="Times New Roman"/>
          <w:color w:val="000000"/>
          <w:sz w:val="24"/>
          <w:szCs w:val="24"/>
          <w:lang w:val="en-US"/>
        </w:rPr>
        <w:t>tetapi</w:t>
      </w:r>
      <w:proofErr w:type="spellEnd"/>
      <w:r w:rsidR="0073618C" w:rsidRPr="00465DED">
        <w:rPr>
          <w:rFonts w:ascii="Times New Roman" w:eastAsia="Calibri" w:hAnsi="Times New Roman" w:cs="Times New Roman"/>
          <w:color w:val="000000"/>
          <w:sz w:val="24"/>
          <w:szCs w:val="24"/>
          <w:lang w:val="en-US"/>
        </w:rPr>
        <w:t xml:space="preserve"> </w:t>
      </w:r>
      <w:proofErr w:type="spellStart"/>
      <w:r w:rsidR="0073618C" w:rsidRPr="00465DED">
        <w:rPr>
          <w:rFonts w:ascii="Times New Roman" w:eastAsia="Calibri" w:hAnsi="Times New Roman" w:cs="Times New Roman"/>
          <w:color w:val="000000"/>
          <w:sz w:val="24"/>
          <w:szCs w:val="24"/>
          <w:lang w:val="en-US"/>
        </w:rPr>
        <w:t>mnegcu</w:t>
      </w:r>
      <w:proofErr w:type="spellEnd"/>
      <w:r w:rsidR="0073618C" w:rsidRPr="00465DED">
        <w:rPr>
          <w:rFonts w:ascii="Times New Roman" w:eastAsia="Calibri" w:hAnsi="Times New Roman" w:cs="Times New Roman"/>
          <w:color w:val="000000"/>
          <w:sz w:val="24"/>
          <w:szCs w:val="24"/>
          <w:lang w:val="en-US"/>
        </w:rPr>
        <w:t xml:space="preserve"> </w:t>
      </w:r>
      <w:proofErr w:type="spellStart"/>
      <w:r w:rsidR="0073618C" w:rsidRPr="00465DED">
        <w:rPr>
          <w:rFonts w:ascii="Times New Roman" w:eastAsia="Calibri" w:hAnsi="Times New Roman" w:cs="Times New Roman"/>
          <w:color w:val="000000"/>
          <w:sz w:val="24"/>
          <w:szCs w:val="24"/>
          <w:lang w:val="en-US"/>
        </w:rPr>
        <w:t>kepada</w:t>
      </w:r>
      <w:proofErr w:type="spellEnd"/>
      <w:r w:rsidR="0073618C" w:rsidRPr="00465DED">
        <w:rPr>
          <w:rFonts w:ascii="Times New Roman" w:eastAsia="Calibri" w:hAnsi="Times New Roman" w:cs="Times New Roman"/>
          <w:color w:val="000000"/>
          <w:sz w:val="24"/>
          <w:szCs w:val="24"/>
          <w:lang w:val="en-US"/>
        </w:rPr>
        <w:t xml:space="preserve"> </w:t>
      </w:r>
      <w:proofErr w:type="spellStart"/>
      <w:r w:rsidR="0073618C" w:rsidRPr="00465DED">
        <w:rPr>
          <w:rFonts w:ascii="Times New Roman" w:eastAsia="Calibri" w:hAnsi="Times New Roman" w:cs="Times New Roman"/>
          <w:color w:val="000000"/>
          <w:sz w:val="24"/>
          <w:szCs w:val="24"/>
          <w:lang w:val="en-US"/>
        </w:rPr>
        <w:t>ketentuan</w:t>
      </w:r>
      <w:proofErr w:type="spellEnd"/>
      <w:r w:rsidR="0073618C" w:rsidRPr="00465DED">
        <w:rPr>
          <w:rFonts w:ascii="Times New Roman" w:eastAsia="Calibri" w:hAnsi="Times New Roman" w:cs="Times New Roman"/>
          <w:color w:val="000000"/>
          <w:sz w:val="24"/>
          <w:szCs w:val="24"/>
          <w:lang w:val="en-US"/>
        </w:rPr>
        <w:t xml:space="preserve"> </w:t>
      </w:r>
      <w:proofErr w:type="spellStart"/>
      <w:r w:rsidR="0073618C" w:rsidRPr="00465DED">
        <w:rPr>
          <w:rFonts w:ascii="Times New Roman" w:eastAsia="Calibri" w:hAnsi="Times New Roman" w:cs="Times New Roman"/>
          <w:color w:val="000000"/>
          <w:sz w:val="24"/>
          <w:szCs w:val="24"/>
          <w:lang w:val="en-US"/>
        </w:rPr>
        <w:t>Pasal</w:t>
      </w:r>
      <w:proofErr w:type="spellEnd"/>
      <w:r w:rsidR="0073618C" w:rsidRPr="00465DED">
        <w:rPr>
          <w:rFonts w:ascii="Times New Roman" w:eastAsia="Calibri" w:hAnsi="Times New Roman" w:cs="Times New Roman"/>
          <w:color w:val="000000"/>
          <w:sz w:val="24"/>
          <w:szCs w:val="24"/>
          <w:lang w:val="en-US"/>
        </w:rPr>
        <w:t xml:space="preserve"> 10 </w:t>
      </w:r>
      <w:proofErr w:type="spellStart"/>
      <w:r w:rsidR="0073618C" w:rsidRPr="00465DED">
        <w:rPr>
          <w:rFonts w:ascii="Times New Roman" w:eastAsia="Calibri" w:hAnsi="Times New Roman" w:cs="Times New Roman"/>
          <w:color w:val="000000"/>
          <w:sz w:val="24"/>
          <w:szCs w:val="24"/>
          <w:lang w:val="en-US"/>
        </w:rPr>
        <w:t>ayat</w:t>
      </w:r>
      <w:proofErr w:type="spellEnd"/>
      <w:r w:rsidR="0073618C" w:rsidRPr="00465DED">
        <w:rPr>
          <w:rFonts w:ascii="Times New Roman" w:eastAsia="Calibri" w:hAnsi="Times New Roman" w:cs="Times New Roman"/>
          <w:color w:val="000000"/>
          <w:sz w:val="24"/>
          <w:szCs w:val="24"/>
          <w:lang w:val="en-US"/>
        </w:rPr>
        <w:t xml:space="preserve"> 2 </w:t>
      </w:r>
      <w:proofErr w:type="spellStart"/>
      <w:r w:rsidR="0073618C" w:rsidRPr="00465DED">
        <w:rPr>
          <w:rFonts w:ascii="Times New Roman" w:eastAsia="Calibri" w:hAnsi="Times New Roman" w:cs="Times New Roman"/>
          <w:color w:val="000000"/>
          <w:sz w:val="24"/>
          <w:szCs w:val="24"/>
          <w:lang w:val="en-US"/>
        </w:rPr>
        <w:t>yaitu</w:t>
      </w:r>
      <w:proofErr w:type="spellEnd"/>
      <w:r w:rsidR="0073618C" w:rsidRPr="00465DED">
        <w:rPr>
          <w:rFonts w:ascii="Times New Roman" w:eastAsia="Calibri" w:hAnsi="Times New Roman" w:cs="Times New Roman"/>
          <w:color w:val="000000"/>
          <w:sz w:val="24"/>
          <w:szCs w:val="24"/>
          <w:lang w:val="en-US"/>
        </w:rPr>
        <w:t xml:space="preserve"> ; </w:t>
      </w:r>
    </w:p>
    <w:p w:rsidR="0073618C" w:rsidRPr="00465DED" w:rsidRDefault="0073618C" w:rsidP="00970DE6">
      <w:pPr>
        <w:pStyle w:val="ListParagraph"/>
        <w:numPr>
          <w:ilvl w:val="0"/>
          <w:numId w:val="35"/>
        </w:numPr>
        <w:ind w:left="284" w:hanging="284"/>
        <w:rPr>
          <w:rFonts w:ascii="Times New Roman" w:eastAsia="Calibri" w:hAnsi="Times New Roman" w:cs="Times New Roman"/>
          <w:color w:val="000000"/>
          <w:sz w:val="24"/>
          <w:szCs w:val="24"/>
          <w:lang w:val="en-US"/>
        </w:rPr>
      </w:pPr>
      <w:r w:rsidRPr="00465DED">
        <w:rPr>
          <w:rFonts w:ascii="Times New Roman" w:hAnsi="Times New Roman" w:cs="Times New Roman"/>
          <w:sz w:val="24"/>
          <w:szCs w:val="24"/>
          <w:lang w:val="en-US"/>
        </w:rPr>
        <w:t>P</w:t>
      </w:r>
      <w:r w:rsidRPr="00465DED">
        <w:rPr>
          <w:rFonts w:ascii="Times New Roman" w:hAnsi="Times New Roman" w:cs="Times New Roman"/>
          <w:sz w:val="24"/>
          <w:szCs w:val="24"/>
        </w:rPr>
        <w:t>engembalian kerugian dalam hal ada korban;</w:t>
      </w:r>
    </w:p>
    <w:p w:rsidR="0073618C" w:rsidRPr="00465DED" w:rsidRDefault="0073618C" w:rsidP="00970DE6">
      <w:pPr>
        <w:pStyle w:val="ListParagraph"/>
        <w:numPr>
          <w:ilvl w:val="0"/>
          <w:numId w:val="35"/>
        </w:numPr>
        <w:ind w:left="284" w:hanging="284"/>
        <w:rPr>
          <w:rFonts w:ascii="Times New Roman" w:eastAsia="Calibri" w:hAnsi="Times New Roman" w:cs="Times New Roman"/>
          <w:color w:val="000000"/>
          <w:sz w:val="24"/>
          <w:szCs w:val="24"/>
          <w:lang w:val="en-US"/>
        </w:rPr>
      </w:pPr>
      <w:r w:rsidRPr="00465DED">
        <w:rPr>
          <w:rFonts w:ascii="Times New Roman" w:hAnsi="Times New Roman" w:cs="Times New Roman"/>
          <w:sz w:val="24"/>
          <w:szCs w:val="24"/>
          <w:lang w:val="en-US"/>
        </w:rPr>
        <w:t>R</w:t>
      </w:r>
      <w:r w:rsidRPr="00465DED">
        <w:rPr>
          <w:rFonts w:ascii="Times New Roman" w:hAnsi="Times New Roman" w:cs="Times New Roman"/>
          <w:sz w:val="24"/>
          <w:szCs w:val="24"/>
        </w:rPr>
        <w:t>ehabilitasi medis dan psikososial;</w:t>
      </w:r>
    </w:p>
    <w:p w:rsidR="0073618C" w:rsidRPr="00465DED" w:rsidRDefault="0073618C" w:rsidP="00970DE6">
      <w:pPr>
        <w:pStyle w:val="ListParagraph"/>
        <w:numPr>
          <w:ilvl w:val="0"/>
          <w:numId w:val="35"/>
        </w:numPr>
        <w:ind w:left="284" w:hanging="284"/>
        <w:rPr>
          <w:rFonts w:ascii="Times New Roman" w:eastAsia="Calibri" w:hAnsi="Times New Roman" w:cs="Times New Roman"/>
          <w:color w:val="000000"/>
          <w:sz w:val="24"/>
          <w:szCs w:val="24"/>
          <w:lang w:val="en-US"/>
        </w:rPr>
      </w:pPr>
      <w:r w:rsidRPr="00465DED">
        <w:rPr>
          <w:rFonts w:ascii="Times New Roman" w:hAnsi="Times New Roman" w:cs="Times New Roman"/>
          <w:sz w:val="24"/>
          <w:szCs w:val="24"/>
          <w:lang w:val="en-US"/>
        </w:rPr>
        <w:t>P</w:t>
      </w:r>
      <w:r w:rsidRPr="00465DED">
        <w:rPr>
          <w:rFonts w:ascii="Times New Roman" w:hAnsi="Times New Roman" w:cs="Times New Roman"/>
          <w:sz w:val="24"/>
          <w:szCs w:val="24"/>
        </w:rPr>
        <w:t>enyerahan kembali kepada orang tua/Wali;</w:t>
      </w:r>
    </w:p>
    <w:p w:rsidR="0073618C" w:rsidRPr="00465DED" w:rsidRDefault="0073618C" w:rsidP="00970DE6">
      <w:pPr>
        <w:pStyle w:val="ListParagraph"/>
        <w:numPr>
          <w:ilvl w:val="0"/>
          <w:numId w:val="35"/>
        </w:numPr>
        <w:ind w:left="284" w:hanging="284"/>
        <w:rPr>
          <w:rFonts w:ascii="Times New Roman" w:eastAsia="Calibri" w:hAnsi="Times New Roman" w:cs="Times New Roman"/>
          <w:color w:val="000000"/>
          <w:sz w:val="24"/>
          <w:szCs w:val="24"/>
          <w:lang w:val="en-US"/>
        </w:rPr>
      </w:pPr>
      <w:r w:rsidRPr="00465DED">
        <w:rPr>
          <w:rFonts w:ascii="Times New Roman" w:hAnsi="Times New Roman" w:cs="Times New Roman"/>
          <w:sz w:val="24"/>
          <w:szCs w:val="24"/>
          <w:lang w:val="en-US"/>
        </w:rPr>
        <w:t>K</w:t>
      </w:r>
      <w:r w:rsidRPr="00465DED">
        <w:rPr>
          <w:rFonts w:ascii="Times New Roman" w:hAnsi="Times New Roman" w:cs="Times New Roman"/>
          <w:sz w:val="24"/>
          <w:szCs w:val="24"/>
        </w:rPr>
        <w:t xml:space="preserve">eikutsertaan dalam pendidikan atau pelatihan di lembaga pendidikan atau LPKS paling lama 3 (tiga) bulan; atau </w:t>
      </w:r>
    </w:p>
    <w:p w:rsidR="00797392" w:rsidRPr="00465DED" w:rsidRDefault="0073618C" w:rsidP="00970DE6">
      <w:pPr>
        <w:pStyle w:val="ListParagraph"/>
        <w:numPr>
          <w:ilvl w:val="0"/>
          <w:numId w:val="35"/>
        </w:numPr>
        <w:ind w:left="284" w:hanging="284"/>
        <w:rPr>
          <w:rFonts w:ascii="Times New Roman" w:eastAsia="Calibri" w:hAnsi="Times New Roman" w:cs="Times New Roman"/>
          <w:color w:val="000000"/>
          <w:sz w:val="24"/>
          <w:szCs w:val="24"/>
          <w:lang w:val="en-US"/>
        </w:rPr>
      </w:pPr>
      <w:r w:rsidRPr="00465DED">
        <w:rPr>
          <w:rFonts w:ascii="Times New Roman" w:hAnsi="Times New Roman" w:cs="Times New Roman"/>
          <w:sz w:val="24"/>
          <w:szCs w:val="24"/>
          <w:lang w:val="en-US"/>
        </w:rPr>
        <w:t>P</w:t>
      </w:r>
      <w:r w:rsidRPr="00465DED">
        <w:rPr>
          <w:rFonts w:ascii="Times New Roman" w:hAnsi="Times New Roman" w:cs="Times New Roman"/>
          <w:sz w:val="24"/>
          <w:szCs w:val="24"/>
        </w:rPr>
        <w:t>elayanan masyarakat paling lama 3 (tiga) bulan</w:t>
      </w:r>
    </w:p>
    <w:p w:rsidR="002D7A8C" w:rsidRPr="00465DED" w:rsidRDefault="002D7A8C" w:rsidP="002D7A8C">
      <w:pPr>
        <w:ind w:firstLine="851"/>
        <w:rPr>
          <w:rFonts w:ascii="Times New Roman" w:hAnsi="Times New Roman" w:cs="Times New Roman"/>
          <w:sz w:val="24"/>
          <w:szCs w:val="24"/>
          <w:lang w:val="en-US"/>
        </w:rPr>
      </w:pPr>
      <w:r w:rsidRPr="00465DED">
        <w:rPr>
          <w:rFonts w:ascii="Times New Roman" w:hAnsi="Times New Roman" w:cs="Times New Roman"/>
          <w:sz w:val="24"/>
          <w:szCs w:val="24"/>
        </w:rPr>
        <w:t xml:space="preserve">Penjatuhan pidana berupa pidana penjara terhadap anak, bukanlah satu-satunya cara atau solusi yang dapat dilakukan jika ditujukan sebagai upaya preventif atau pencegahan untuk memperbaiki anak agar menjadi manusia yang lebih baik kedepannya dan tidak mengulangi lagi kejahatannya. Masih ada cara </w:t>
      </w:r>
      <w:r w:rsidRPr="00465DED">
        <w:rPr>
          <w:rFonts w:ascii="Times New Roman" w:hAnsi="Times New Roman" w:cs="Times New Roman"/>
          <w:sz w:val="24"/>
          <w:szCs w:val="24"/>
        </w:rPr>
        <w:lastRenderedPageBreak/>
        <w:t>lain seperti Rehabilitasi Sosial yang dilakukan di LPKS (Lembaga Penyelenggaraan Kesejahteraan Sosial) untuk anak, Instansi atau lembaga yang menangani perlindungan anak atau lembaga kesejahteraan sosial anak, dan di lingkungan keluarga/keluarga pengganti. Rehabilitasi sosial merupakan proses kegiatan pemulihan secara terpadu, baik fisik, mental maupun sosial, agar anak dapat kembali melaksanakan fungsi sosial dalam kehidupan di masyarakat. Rehabilitasi sosial jauh lebih bermanfaat bagi masa depan anak.</w:t>
      </w:r>
      <w:r w:rsidRPr="00465DED">
        <w:rPr>
          <w:rStyle w:val="FootnoteReference"/>
          <w:rFonts w:ascii="Times New Roman" w:hAnsi="Times New Roman" w:cs="Times New Roman"/>
          <w:sz w:val="24"/>
          <w:szCs w:val="24"/>
        </w:rPr>
        <w:footnoteReference w:id="61"/>
      </w:r>
    </w:p>
    <w:p w:rsidR="002D7A8C" w:rsidRPr="00465DED" w:rsidRDefault="0073618C" w:rsidP="002D7A8C">
      <w:pPr>
        <w:ind w:firstLine="851"/>
        <w:rPr>
          <w:rFonts w:ascii="Times New Roman" w:hAnsi="Times New Roman" w:cs="Times New Roman"/>
          <w:color w:val="000000" w:themeColor="text1"/>
          <w:sz w:val="24"/>
          <w:szCs w:val="24"/>
          <w:lang w:val="en-US"/>
        </w:rPr>
      </w:pPr>
      <w:proofErr w:type="spellStart"/>
      <w:r w:rsidRPr="00465DED">
        <w:rPr>
          <w:rFonts w:ascii="Times New Roman" w:eastAsia="Calibri" w:hAnsi="Times New Roman" w:cs="Times New Roman"/>
          <w:color w:val="000000"/>
          <w:sz w:val="24"/>
          <w:szCs w:val="24"/>
          <w:lang w:val="en-US"/>
        </w:rPr>
        <w:t>Bagi</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anak</w:t>
      </w:r>
      <w:proofErr w:type="spellEnd"/>
      <w:r w:rsidRPr="00465DED">
        <w:rPr>
          <w:rFonts w:ascii="Times New Roman" w:eastAsia="Calibri" w:hAnsi="Times New Roman" w:cs="Times New Roman"/>
          <w:color w:val="000000"/>
          <w:sz w:val="24"/>
          <w:szCs w:val="24"/>
          <w:lang w:val="en-US"/>
        </w:rPr>
        <w:t xml:space="preserve"> yang </w:t>
      </w:r>
      <w:proofErr w:type="spellStart"/>
      <w:r w:rsidRPr="00465DED">
        <w:rPr>
          <w:rFonts w:ascii="Times New Roman" w:eastAsia="Calibri" w:hAnsi="Times New Roman" w:cs="Times New Roman"/>
          <w:color w:val="000000"/>
          <w:sz w:val="24"/>
          <w:szCs w:val="24"/>
          <w:lang w:val="en-US"/>
        </w:rPr>
        <w:t>terlibat</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penyalahgunaan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narkotika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atau</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pecandu</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maka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tindakan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terbaik</w:t>
      </w:r>
      <w:proofErr w:type="spellEnd"/>
      <w:r w:rsidRPr="00465DED">
        <w:rPr>
          <w:rFonts w:ascii="Times New Roman" w:eastAsia="Calibri" w:hAnsi="Times New Roman" w:cs="Times New Roman"/>
          <w:color w:val="000000"/>
          <w:sz w:val="24"/>
          <w:szCs w:val="24"/>
          <w:lang w:val="en-US"/>
        </w:rPr>
        <w:t xml:space="preserve"> yang </w:t>
      </w:r>
      <w:proofErr w:type="spellStart"/>
      <w:r w:rsidRPr="00465DED">
        <w:rPr>
          <w:rFonts w:ascii="Times New Roman" w:eastAsia="Calibri" w:hAnsi="Times New Roman" w:cs="Times New Roman"/>
          <w:color w:val="000000"/>
          <w:sz w:val="24"/>
          <w:szCs w:val="24"/>
          <w:lang w:val="en-US"/>
        </w:rPr>
        <w:t>dapat</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dilakukan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adalah</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memasukkan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anak</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ke</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panti</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rehabilitasi</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narkotika</w:t>
      </w:r>
      <w:proofErr w:type="spellEnd"/>
      <w:r w:rsidRPr="00465DED">
        <w:rPr>
          <w:rFonts w:ascii="Times New Roman" w:eastAsia="Calibri" w:hAnsi="Times New Roman" w:cs="Times New Roman"/>
          <w:color w:val="000000"/>
          <w:sz w:val="24"/>
          <w:szCs w:val="24"/>
          <w:lang w:val="en-US"/>
        </w:rPr>
        <w:t xml:space="preserve"> </w:t>
      </w:r>
      <w:r w:rsidRPr="00465DED">
        <w:rPr>
          <w:rFonts w:ascii="Times New Roman" w:eastAsia="Calibri" w:hAnsi="Times New Roman" w:cs="Times New Roman"/>
          <w:color w:val="000000"/>
          <w:sz w:val="24"/>
          <w:szCs w:val="24"/>
        </w:rPr>
        <w:t>sehingga s</w:t>
      </w:r>
      <w:proofErr w:type="spellStart"/>
      <w:r w:rsidRPr="00465DED">
        <w:rPr>
          <w:rFonts w:ascii="Times New Roman" w:eastAsia="Calibri" w:hAnsi="Times New Roman" w:cs="Times New Roman"/>
          <w:color w:val="000000"/>
          <w:sz w:val="24"/>
          <w:szCs w:val="24"/>
          <w:lang w:val="en-US"/>
        </w:rPr>
        <w:t>i</w:t>
      </w:r>
      <w:proofErr w:type="spellEnd"/>
      <w:r w:rsidR="00797392" w:rsidRPr="00465DED">
        <w:rPr>
          <w:rFonts w:ascii="Times New Roman" w:eastAsia="Calibri" w:hAnsi="Times New Roman" w:cs="Times New Roman"/>
          <w:color w:val="000000"/>
          <w:sz w:val="24"/>
          <w:szCs w:val="24"/>
        </w:rPr>
        <w:t xml:space="preserve"> anak tidak kecanduan lagi ketika nanti berada di masyarakat. </w:t>
      </w:r>
    </w:p>
    <w:p w:rsidR="00797392" w:rsidRPr="00465DED" w:rsidRDefault="004445B1" w:rsidP="002D7A8C">
      <w:pPr>
        <w:ind w:firstLine="851"/>
        <w:rPr>
          <w:rFonts w:ascii="Times New Roman" w:hAnsi="Times New Roman" w:cs="Times New Roman"/>
          <w:color w:val="000000" w:themeColor="text1"/>
          <w:sz w:val="24"/>
          <w:szCs w:val="24"/>
          <w:lang w:val="en-US"/>
        </w:rPr>
      </w:pPr>
      <w:proofErr w:type="spellStart"/>
      <w:r w:rsidRPr="00465DED">
        <w:rPr>
          <w:rFonts w:ascii="Times New Roman" w:hAnsi="Times New Roman" w:cs="Times New Roman"/>
          <w:color w:val="000000" w:themeColor="text1"/>
          <w:sz w:val="24"/>
          <w:szCs w:val="24"/>
          <w:lang w:val="en-US"/>
        </w:rPr>
        <w:t>JIka</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dibandingkan</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dengan</w:t>
      </w:r>
      <w:proofErr w:type="spellEnd"/>
      <w:r w:rsidR="00797392" w:rsidRPr="00465DED">
        <w:rPr>
          <w:rFonts w:ascii="Times New Roman" w:hAnsi="Times New Roman" w:cs="Times New Roman"/>
          <w:color w:val="000000" w:themeColor="text1"/>
          <w:sz w:val="24"/>
          <w:szCs w:val="24"/>
        </w:rPr>
        <w:t xml:space="preserve"> di</w:t>
      </w:r>
      <w:r w:rsidR="00797392" w:rsidRPr="00465DED">
        <w:rPr>
          <w:rFonts w:ascii="Times New Roman" w:hAnsi="Times New Roman" w:cs="Times New Roman"/>
          <w:color w:val="000000" w:themeColor="text1"/>
          <w:sz w:val="24"/>
          <w:szCs w:val="24"/>
          <w:lang w:val="en-US"/>
        </w:rPr>
        <w:t xml:space="preserve"> Malaysia, </w:t>
      </w:r>
      <w:proofErr w:type="spellStart"/>
      <w:r w:rsidR="00797392" w:rsidRPr="00465DED">
        <w:rPr>
          <w:rFonts w:ascii="Times New Roman" w:hAnsi="Times New Roman" w:cs="Times New Roman"/>
          <w:color w:val="000000" w:themeColor="text1"/>
          <w:sz w:val="24"/>
          <w:szCs w:val="24"/>
          <w:lang w:val="en-US"/>
        </w:rPr>
        <w:t>ketika</w:t>
      </w:r>
      <w:proofErr w:type="spellEnd"/>
      <w:r w:rsidR="00797392" w:rsidRPr="00465DED">
        <w:rPr>
          <w:rFonts w:ascii="Times New Roman" w:hAnsi="Times New Roman" w:cs="Times New Roman"/>
          <w:color w:val="000000" w:themeColor="text1"/>
          <w:sz w:val="24"/>
          <w:szCs w:val="24"/>
          <w:lang w:val="en-US"/>
        </w:rPr>
        <w:t xml:space="preserve"> </w:t>
      </w:r>
      <w:r w:rsidR="00797392" w:rsidRPr="00465DED">
        <w:rPr>
          <w:rFonts w:ascii="Times New Roman" w:hAnsi="Times New Roman" w:cs="Times New Roman"/>
          <w:color w:val="000000" w:themeColor="text1"/>
          <w:sz w:val="24"/>
          <w:szCs w:val="24"/>
        </w:rPr>
        <w:t xml:space="preserve">seorang </w:t>
      </w:r>
      <w:proofErr w:type="spellStart"/>
      <w:r w:rsidR="00797392" w:rsidRPr="00465DED">
        <w:rPr>
          <w:rFonts w:ascii="Times New Roman" w:hAnsi="Times New Roman" w:cs="Times New Roman"/>
          <w:color w:val="000000" w:themeColor="text1"/>
          <w:sz w:val="24"/>
          <w:szCs w:val="24"/>
          <w:lang w:val="en-US"/>
        </w:rPr>
        <w:t>anak</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usia</w:t>
      </w:r>
      <w:proofErr w:type="spellEnd"/>
      <w:r w:rsidR="00797392" w:rsidRPr="00465DED">
        <w:rPr>
          <w:rFonts w:ascii="Times New Roman" w:hAnsi="Times New Roman" w:cs="Times New Roman"/>
          <w:color w:val="000000" w:themeColor="text1"/>
          <w:sz w:val="24"/>
          <w:szCs w:val="24"/>
          <w:lang w:val="en-US"/>
        </w:rPr>
        <w:t xml:space="preserve"> 18 </w:t>
      </w:r>
      <w:proofErr w:type="spellStart"/>
      <w:r w:rsidR="00797392" w:rsidRPr="00465DED">
        <w:rPr>
          <w:rFonts w:ascii="Times New Roman" w:hAnsi="Times New Roman" w:cs="Times New Roman"/>
          <w:color w:val="000000" w:themeColor="text1"/>
          <w:sz w:val="24"/>
          <w:szCs w:val="24"/>
          <w:lang w:val="en-US"/>
        </w:rPr>
        <w:t>terlibat</w:t>
      </w:r>
      <w:proofErr w:type="spellEnd"/>
      <w:r w:rsidR="00797392" w:rsidRPr="00465DED">
        <w:rPr>
          <w:rFonts w:ascii="Times New Roman" w:hAnsi="Times New Roman" w:cs="Times New Roman"/>
          <w:color w:val="000000" w:themeColor="text1"/>
          <w:sz w:val="24"/>
          <w:szCs w:val="24"/>
          <w:lang w:val="en-US"/>
        </w:rPr>
        <w:t xml:space="preserve"> </w:t>
      </w:r>
      <w:r w:rsidR="00797392" w:rsidRPr="00465DED">
        <w:rPr>
          <w:rFonts w:ascii="Times New Roman" w:hAnsi="Times New Roman" w:cs="Times New Roman"/>
          <w:color w:val="000000" w:themeColor="text1"/>
          <w:sz w:val="24"/>
          <w:szCs w:val="24"/>
        </w:rPr>
        <w:t xml:space="preserve">tindak pidana baik </w:t>
      </w:r>
      <w:proofErr w:type="spellStart"/>
      <w:r w:rsidR="00797392" w:rsidRPr="00465DED">
        <w:rPr>
          <w:rFonts w:ascii="Times New Roman" w:hAnsi="Times New Roman" w:cs="Times New Roman"/>
          <w:color w:val="000000" w:themeColor="text1"/>
          <w:sz w:val="24"/>
          <w:szCs w:val="24"/>
          <w:lang w:val="en-US"/>
        </w:rPr>
        <w:t>teroris</w:t>
      </w:r>
      <w:proofErr w:type="spellEnd"/>
      <w:r w:rsidR="00797392" w:rsidRPr="00465DED">
        <w:rPr>
          <w:rFonts w:ascii="Times New Roman" w:hAnsi="Times New Roman" w:cs="Times New Roman"/>
          <w:color w:val="000000" w:themeColor="text1"/>
          <w:sz w:val="24"/>
          <w:szCs w:val="24"/>
          <w:lang w:val="en-US"/>
        </w:rPr>
        <w:t>,</w:t>
      </w:r>
      <w:r w:rsidR="00797392" w:rsidRPr="00465DED">
        <w:rPr>
          <w:rFonts w:ascii="Times New Roman" w:hAnsi="Times New Roman" w:cs="Times New Roman"/>
          <w:color w:val="000000" w:themeColor="text1"/>
          <w:sz w:val="24"/>
          <w:szCs w:val="24"/>
        </w:rPr>
        <w:t xml:space="preserve"> </w:t>
      </w:r>
      <w:proofErr w:type="spellStart"/>
      <w:r w:rsidR="00797392" w:rsidRPr="00465DED">
        <w:rPr>
          <w:rFonts w:ascii="Times New Roman" w:hAnsi="Times New Roman" w:cs="Times New Roman"/>
          <w:color w:val="000000" w:themeColor="text1"/>
          <w:sz w:val="24"/>
          <w:szCs w:val="24"/>
          <w:lang w:val="en-US"/>
        </w:rPr>
        <w:t>kejahatan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seksual</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mencuri</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merampok</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ataupun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narkoba</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maka</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mereka</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langsung</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masuk</w:t>
      </w:r>
      <w:proofErr w:type="spellEnd"/>
      <w:r w:rsidR="00797392" w:rsidRPr="00465DED">
        <w:rPr>
          <w:rFonts w:ascii="Times New Roman" w:hAnsi="Times New Roman" w:cs="Times New Roman"/>
          <w:color w:val="000000" w:themeColor="text1"/>
          <w:sz w:val="24"/>
          <w:szCs w:val="24"/>
          <w:lang w:val="en-US"/>
        </w:rPr>
        <w:t xml:space="preserve"> </w:t>
      </w:r>
      <w:r w:rsidR="00797392" w:rsidRPr="00465DED">
        <w:rPr>
          <w:rFonts w:ascii="Times New Roman" w:hAnsi="Times New Roman" w:cs="Times New Roman"/>
          <w:color w:val="000000" w:themeColor="text1"/>
          <w:sz w:val="24"/>
          <w:szCs w:val="24"/>
        </w:rPr>
        <w:t xml:space="preserve">ke </w:t>
      </w:r>
      <w:r w:rsidR="00797392" w:rsidRPr="00465DED">
        <w:rPr>
          <w:rFonts w:ascii="Times New Roman" w:hAnsi="Times New Roman" w:cs="Times New Roman"/>
          <w:color w:val="000000" w:themeColor="text1"/>
          <w:sz w:val="24"/>
          <w:szCs w:val="24"/>
          <w:lang w:val="en-US"/>
        </w:rPr>
        <w:t>rehab</w:t>
      </w:r>
      <w:r w:rsidR="00797392" w:rsidRPr="00465DED">
        <w:rPr>
          <w:rFonts w:ascii="Times New Roman" w:hAnsi="Times New Roman" w:cs="Times New Roman"/>
          <w:color w:val="000000" w:themeColor="text1"/>
          <w:sz w:val="24"/>
          <w:szCs w:val="24"/>
        </w:rPr>
        <w:t>alitasi</w:t>
      </w:r>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dengan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nama</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rumah</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perlindungan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anak</w:t>
      </w:r>
      <w:proofErr w:type="spellEnd"/>
      <w:r w:rsidR="00797392" w:rsidRPr="00465DED">
        <w:rPr>
          <w:rFonts w:ascii="Times New Roman" w:hAnsi="Times New Roman" w:cs="Times New Roman"/>
          <w:color w:val="000000" w:themeColor="text1"/>
          <w:sz w:val="24"/>
          <w:szCs w:val="24"/>
          <w:lang w:val="en-US"/>
        </w:rPr>
        <w:t xml:space="preserve"> yang </w:t>
      </w:r>
      <w:proofErr w:type="spellStart"/>
      <w:r w:rsidR="00797392" w:rsidRPr="00465DED">
        <w:rPr>
          <w:rFonts w:ascii="Times New Roman" w:hAnsi="Times New Roman" w:cs="Times New Roman"/>
          <w:color w:val="000000" w:themeColor="text1"/>
          <w:sz w:val="24"/>
          <w:szCs w:val="24"/>
          <w:lang w:val="en-US"/>
        </w:rPr>
        <w:t>sudah</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dibagi-bagi</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sesuai</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dengan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kejahatan</w:t>
      </w:r>
      <w:proofErr w:type="spellEnd"/>
      <w:r w:rsidR="00797392" w:rsidRPr="00465DED">
        <w:rPr>
          <w:rFonts w:ascii="Times New Roman" w:hAnsi="Times New Roman" w:cs="Times New Roman"/>
          <w:color w:val="000000" w:themeColor="text1"/>
          <w:sz w:val="24"/>
          <w:szCs w:val="24"/>
          <w:lang w:val="en-US"/>
        </w:rPr>
        <w:t xml:space="preserve"> yang </w:t>
      </w:r>
      <w:proofErr w:type="spellStart"/>
      <w:r w:rsidR="00797392" w:rsidRPr="00465DED">
        <w:rPr>
          <w:rFonts w:ascii="Times New Roman" w:hAnsi="Times New Roman" w:cs="Times New Roman"/>
          <w:color w:val="000000" w:themeColor="text1"/>
          <w:sz w:val="24"/>
          <w:szCs w:val="24"/>
          <w:lang w:val="en-US"/>
        </w:rPr>
        <w:t>dilakukan</w:t>
      </w:r>
      <w:proofErr w:type="spellEnd"/>
      <w:r w:rsidR="00797392" w:rsidRPr="00465DED">
        <w:rPr>
          <w:rFonts w:ascii="Times New Roman" w:hAnsi="Times New Roman" w:cs="Times New Roman"/>
          <w:color w:val="000000" w:themeColor="text1"/>
          <w:sz w:val="24"/>
          <w:szCs w:val="24"/>
          <w:lang w:val="en-US"/>
        </w:rPr>
        <w:t xml:space="preserve">. </w:t>
      </w:r>
      <w:r w:rsidR="00797392" w:rsidRPr="00465DED">
        <w:rPr>
          <w:rFonts w:ascii="Times New Roman" w:hAnsi="Times New Roman" w:cs="Times New Roman"/>
          <w:color w:val="000000" w:themeColor="text1"/>
          <w:sz w:val="24"/>
          <w:szCs w:val="24"/>
        </w:rPr>
        <w:t>Lamanya seorang anak direhabilitasi tergantung</w:t>
      </w:r>
      <w:r w:rsidR="00797392" w:rsidRPr="00465DED">
        <w:rPr>
          <w:rFonts w:ascii="Times New Roman" w:hAnsi="Times New Roman" w:cs="Times New Roman"/>
          <w:color w:val="000000" w:themeColor="text1"/>
          <w:sz w:val="24"/>
          <w:szCs w:val="24"/>
          <w:lang w:val="en-US"/>
        </w:rPr>
        <w:t xml:space="preserve"> </w:t>
      </w:r>
      <w:r w:rsidR="00797392" w:rsidRPr="00465DED">
        <w:rPr>
          <w:rFonts w:ascii="Times New Roman" w:hAnsi="Times New Roman" w:cs="Times New Roman"/>
          <w:color w:val="000000" w:themeColor="text1"/>
          <w:sz w:val="24"/>
          <w:szCs w:val="24"/>
        </w:rPr>
        <w:t xml:space="preserve">hasil </w:t>
      </w:r>
      <w:proofErr w:type="spellStart"/>
      <w:r w:rsidR="00797392" w:rsidRPr="00465DED">
        <w:rPr>
          <w:rFonts w:ascii="Times New Roman" w:hAnsi="Times New Roman" w:cs="Times New Roman"/>
          <w:i/>
          <w:color w:val="000000" w:themeColor="text1"/>
          <w:sz w:val="24"/>
          <w:szCs w:val="24"/>
          <w:lang w:val="en-US"/>
        </w:rPr>
        <w:t>assesment</w:t>
      </w:r>
      <w:proofErr w:type="spellEnd"/>
      <w:r w:rsidR="00797392" w:rsidRPr="00465DED">
        <w:rPr>
          <w:rFonts w:ascii="Times New Roman" w:hAnsi="Times New Roman" w:cs="Times New Roman"/>
          <w:i/>
          <w:color w:val="000000" w:themeColor="text1"/>
          <w:sz w:val="24"/>
          <w:szCs w:val="24"/>
          <w:lang w:val="en-US"/>
        </w:rPr>
        <w:t xml:space="preserve"> </w:t>
      </w:r>
      <w:r w:rsidR="00797392" w:rsidRPr="00465DED">
        <w:rPr>
          <w:rFonts w:ascii="Times New Roman" w:hAnsi="Times New Roman" w:cs="Times New Roman"/>
          <w:color w:val="000000" w:themeColor="text1"/>
          <w:sz w:val="24"/>
          <w:szCs w:val="24"/>
        </w:rPr>
        <w:t xml:space="preserve">yang </w:t>
      </w:r>
      <w:proofErr w:type="spellStart"/>
      <w:r w:rsidR="00797392" w:rsidRPr="00465DED">
        <w:rPr>
          <w:rFonts w:ascii="Times New Roman" w:hAnsi="Times New Roman" w:cs="Times New Roman"/>
          <w:color w:val="000000" w:themeColor="text1"/>
          <w:sz w:val="24"/>
          <w:szCs w:val="24"/>
          <w:lang w:val="en-US"/>
        </w:rPr>
        <w:t>menilai</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lamanya</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dilakukan</w:t>
      </w:r>
      <w:proofErr w:type="spellEnd"/>
      <w:r w:rsidR="00797392" w:rsidRPr="00465DED">
        <w:rPr>
          <w:rFonts w:ascii="Times New Roman" w:hAnsi="Times New Roman" w:cs="Times New Roman"/>
          <w:color w:val="000000" w:themeColor="text1"/>
          <w:sz w:val="24"/>
          <w:szCs w:val="24"/>
          <w:lang w:val="en-US"/>
        </w:rPr>
        <w:t xml:space="preserve"> rehab</w:t>
      </w:r>
      <w:r w:rsidR="00797392" w:rsidRPr="00465DED">
        <w:rPr>
          <w:rFonts w:ascii="Times New Roman" w:hAnsi="Times New Roman" w:cs="Times New Roman"/>
          <w:color w:val="000000" w:themeColor="text1"/>
          <w:sz w:val="24"/>
          <w:szCs w:val="24"/>
        </w:rPr>
        <w:t>iltasi</w:t>
      </w:r>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Selama</w:t>
      </w:r>
      <w:proofErr w:type="spellEnd"/>
      <w:r w:rsidR="00797392" w:rsidRPr="00465DED">
        <w:rPr>
          <w:rFonts w:ascii="Times New Roman" w:hAnsi="Times New Roman" w:cs="Times New Roman"/>
          <w:color w:val="000000" w:themeColor="text1"/>
          <w:sz w:val="24"/>
          <w:szCs w:val="24"/>
          <w:lang w:val="en-US"/>
        </w:rPr>
        <w:t xml:space="preserve"> rehab</w:t>
      </w:r>
      <w:r w:rsidR="00797392" w:rsidRPr="00465DED">
        <w:rPr>
          <w:rFonts w:ascii="Times New Roman" w:hAnsi="Times New Roman" w:cs="Times New Roman"/>
          <w:color w:val="000000" w:themeColor="text1"/>
          <w:sz w:val="24"/>
          <w:szCs w:val="24"/>
        </w:rPr>
        <w:t>ilitasi,</w:t>
      </w:r>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anak</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tersebut</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diberikan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waktu</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untuk</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melaksakan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pendidikan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dengan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perlindungan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dari</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petugas</w:t>
      </w:r>
      <w:proofErr w:type="spellEnd"/>
      <w:r w:rsidR="00797392" w:rsidRPr="00465DED">
        <w:rPr>
          <w:rFonts w:ascii="Times New Roman" w:hAnsi="Times New Roman" w:cs="Times New Roman"/>
          <w:color w:val="000000" w:themeColor="text1"/>
          <w:sz w:val="24"/>
          <w:szCs w:val="24"/>
          <w:lang w:val="en-US"/>
        </w:rPr>
        <w:t xml:space="preserve"> rehab</w:t>
      </w:r>
      <w:r w:rsidR="00797392" w:rsidRPr="00465DED">
        <w:rPr>
          <w:rFonts w:ascii="Times New Roman" w:hAnsi="Times New Roman" w:cs="Times New Roman"/>
          <w:color w:val="000000" w:themeColor="text1"/>
          <w:sz w:val="24"/>
          <w:szCs w:val="24"/>
        </w:rPr>
        <w:t>ilitasi,</w:t>
      </w:r>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dengan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mengantar</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anak</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tersebut</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untuk</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pergi</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ke</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sekolahnya</w:t>
      </w:r>
      <w:proofErr w:type="spellEnd"/>
      <w:r w:rsidR="00797392" w:rsidRPr="00465DED">
        <w:rPr>
          <w:rFonts w:ascii="Times New Roman" w:hAnsi="Times New Roman" w:cs="Times New Roman"/>
          <w:color w:val="000000" w:themeColor="text1"/>
          <w:sz w:val="24"/>
          <w:szCs w:val="24"/>
          <w:lang w:val="en-US"/>
        </w:rPr>
        <w:t xml:space="preserve"> dan </w:t>
      </w:r>
      <w:proofErr w:type="spellStart"/>
      <w:r w:rsidR="00797392" w:rsidRPr="00465DED">
        <w:rPr>
          <w:rFonts w:ascii="Times New Roman" w:hAnsi="Times New Roman" w:cs="Times New Roman"/>
          <w:color w:val="000000" w:themeColor="text1"/>
          <w:sz w:val="24"/>
          <w:szCs w:val="24"/>
          <w:lang w:val="en-US"/>
        </w:rPr>
        <w:t>ditunggui</w:t>
      </w:r>
      <w:proofErr w:type="spellEnd"/>
      <w:r w:rsidR="00797392" w:rsidRPr="00465DED">
        <w:rPr>
          <w:rFonts w:ascii="Times New Roman" w:hAnsi="Times New Roman" w:cs="Times New Roman"/>
          <w:color w:val="000000" w:themeColor="text1"/>
          <w:sz w:val="24"/>
          <w:szCs w:val="24"/>
          <w:lang w:val="en-US"/>
        </w:rPr>
        <w:t xml:space="preserve"> oleh </w:t>
      </w:r>
      <w:proofErr w:type="spellStart"/>
      <w:r w:rsidR="00797392" w:rsidRPr="00465DED">
        <w:rPr>
          <w:rFonts w:ascii="Times New Roman" w:hAnsi="Times New Roman" w:cs="Times New Roman"/>
          <w:color w:val="000000" w:themeColor="text1"/>
          <w:sz w:val="24"/>
          <w:szCs w:val="24"/>
          <w:lang w:val="en-US"/>
        </w:rPr>
        <w:t>petugas</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tersebut</w:t>
      </w:r>
      <w:proofErr w:type="spellEnd"/>
      <w:r w:rsidR="00797392" w:rsidRPr="00465DED">
        <w:rPr>
          <w:rFonts w:ascii="Times New Roman" w:hAnsi="Times New Roman" w:cs="Times New Roman"/>
          <w:color w:val="000000" w:themeColor="text1"/>
          <w:sz w:val="24"/>
          <w:szCs w:val="24"/>
          <w:lang w:val="en-US"/>
        </w:rPr>
        <w:t xml:space="preserve">. Proses </w:t>
      </w:r>
      <w:r w:rsidR="00797392" w:rsidRPr="00465DED">
        <w:rPr>
          <w:rFonts w:ascii="Times New Roman" w:hAnsi="Times New Roman" w:cs="Times New Roman"/>
          <w:color w:val="000000" w:themeColor="text1"/>
          <w:sz w:val="24"/>
          <w:szCs w:val="24"/>
        </w:rPr>
        <w:t xml:space="preserve">rehabilitasi seperti ini </w:t>
      </w:r>
      <w:r w:rsidR="00797392" w:rsidRPr="00465DED">
        <w:rPr>
          <w:rFonts w:ascii="Times New Roman" w:hAnsi="Times New Roman" w:cs="Times New Roman"/>
          <w:color w:val="000000" w:themeColor="text1"/>
          <w:sz w:val="24"/>
          <w:szCs w:val="24"/>
          <w:lang w:val="en-US"/>
        </w:rPr>
        <w:t xml:space="preserve">juga </w:t>
      </w:r>
      <w:r w:rsidR="00797392" w:rsidRPr="00465DED">
        <w:rPr>
          <w:rFonts w:ascii="Times New Roman" w:hAnsi="Times New Roman" w:cs="Times New Roman"/>
          <w:color w:val="000000" w:themeColor="text1"/>
          <w:sz w:val="24"/>
          <w:szCs w:val="24"/>
        </w:rPr>
        <w:t>banyak</w:t>
      </w:r>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tidak</w:t>
      </w:r>
      <w:proofErr w:type="spellEnd"/>
      <w:r w:rsidR="00797392" w:rsidRPr="00465DED">
        <w:rPr>
          <w:rFonts w:ascii="Times New Roman" w:hAnsi="Times New Roman" w:cs="Times New Roman"/>
          <w:color w:val="000000" w:themeColor="text1"/>
          <w:sz w:val="24"/>
          <w:szCs w:val="24"/>
          <w:lang w:val="en-US"/>
        </w:rPr>
        <w:t xml:space="preserve"> </w:t>
      </w:r>
      <w:r w:rsidR="00797392" w:rsidRPr="00465DED">
        <w:rPr>
          <w:rFonts w:ascii="Times New Roman" w:hAnsi="Times New Roman" w:cs="Times New Roman"/>
          <w:color w:val="000000" w:themeColor="text1"/>
          <w:sz w:val="24"/>
          <w:szCs w:val="24"/>
        </w:rPr>
        <w:t xml:space="preserve">setuju dari </w:t>
      </w:r>
      <w:proofErr w:type="spellStart"/>
      <w:r w:rsidR="00797392" w:rsidRPr="00465DED">
        <w:rPr>
          <w:rFonts w:ascii="Times New Roman" w:hAnsi="Times New Roman" w:cs="Times New Roman"/>
          <w:color w:val="000000" w:themeColor="text1"/>
          <w:sz w:val="24"/>
          <w:szCs w:val="24"/>
          <w:lang w:val="en-US"/>
        </w:rPr>
        <w:t>tem</w:t>
      </w:r>
      <w:proofErr w:type="spellEnd"/>
      <w:r w:rsidR="00797392" w:rsidRPr="00465DED">
        <w:rPr>
          <w:rFonts w:ascii="Times New Roman" w:hAnsi="Times New Roman" w:cs="Times New Roman"/>
          <w:color w:val="000000" w:themeColor="text1"/>
          <w:sz w:val="24"/>
          <w:szCs w:val="24"/>
        </w:rPr>
        <w:t>a</w:t>
      </w:r>
      <w:r w:rsidR="00797392" w:rsidRPr="00465DED">
        <w:rPr>
          <w:rFonts w:ascii="Times New Roman" w:hAnsi="Times New Roman" w:cs="Times New Roman"/>
          <w:color w:val="000000" w:themeColor="text1"/>
          <w:sz w:val="24"/>
          <w:szCs w:val="24"/>
          <w:lang w:val="en-US"/>
        </w:rPr>
        <w:t>n-</w:t>
      </w:r>
      <w:proofErr w:type="spellStart"/>
      <w:r w:rsidR="00797392" w:rsidRPr="00465DED">
        <w:rPr>
          <w:rFonts w:ascii="Times New Roman" w:hAnsi="Times New Roman" w:cs="Times New Roman"/>
          <w:color w:val="000000" w:themeColor="text1"/>
          <w:sz w:val="24"/>
          <w:szCs w:val="24"/>
          <w:lang w:val="en-US"/>
        </w:rPr>
        <w:t>tem</w:t>
      </w:r>
      <w:proofErr w:type="spellEnd"/>
      <w:r w:rsidR="00797392" w:rsidRPr="00465DED">
        <w:rPr>
          <w:rFonts w:ascii="Times New Roman" w:hAnsi="Times New Roman" w:cs="Times New Roman"/>
          <w:color w:val="000000" w:themeColor="text1"/>
          <w:sz w:val="24"/>
          <w:szCs w:val="24"/>
        </w:rPr>
        <w:t>a</w:t>
      </w:r>
      <w:r w:rsidR="00797392" w:rsidRPr="00465DED">
        <w:rPr>
          <w:rFonts w:ascii="Times New Roman" w:hAnsi="Times New Roman" w:cs="Times New Roman"/>
          <w:color w:val="000000" w:themeColor="text1"/>
          <w:sz w:val="24"/>
          <w:szCs w:val="24"/>
          <w:lang w:val="en-US"/>
        </w:rPr>
        <w:t xml:space="preserve">n </w:t>
      </w:r>
      <w:proofErr w:type="spellStart"/>
      <w:r w:rsidR="00797392" w:rsidRPr="00465DED">
        <w:rPr>
          <w:rFonts w:ascii="Times New Roman" w:hAnsi="Times New Roman" w:cs="Times New Roman"/>
          <w:color w:val="000000" w:themeColor="text1"/>
          <w:sz w:val="24"/>
          <w:szCs w:val="24"/>
          <w:lang w:val="en-US"/>
        </w:rPr>
        <w:t>pelaku</w:t>
      </w:r>
      <w:proofErr w:type="spellEnd"/>
      <w:r w:rsidR="00797392" w:rsidRPr="00465DED">
        <w:rPr>
          <w:rFonts w:ascii="Times New Roman" w:hAnsi="Times New Roman" w:cs="Times New Roman"/>
          <w:color w:val="000000" w:themeColor="text1"/>
          <w:sz w:val="24"/>
          <w:szCs w:val="24"/>
          <w:lang w:val="en-US"/>
        </w:rPr>
        <w:t xml:space="preserve"> di</w:t>
      </w:r>
      <w:r w:rsidR="00797392" w:rsidRPr="00465DED">
        <w:rPr>
          <w:rFonts w:ascii="Times New Roman" w:hAnsi="Times New Roman" w:cs="Times New Roman"/>
          <w:color w:val="000000" w:themeColor="text1"/>
          <w:sz w:val="24"/>
          <w:szCs w:val="24"/>
        </w:rPr>
        <w:t xml:space="preserve"> </w:t>
      </w:r>
      <w:proofErr w:type="spellStart"/>
      <w:r w:rsidR="00797392" w:rsidRPr="00465DED">
        <w:rPr>
          <w:rFonts w:ascii="Times New Roman" w:hAnsi="Times New Roman" w:cs="Times New Roman"/>
          <w:color w:val="000000" w:themeColor="text1"/>
          <w:sz w:val="24"/>
          <w:szCs w:val="24"/>
          <w:lang w:val="en-US"/>
        </w:rPr>
        <w:t>kelas</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itu</w:t>
      </w:r>
      <w:proofErr w:type="spellEnd"/>
      <w:r w:rsidR="00797392" w:rsidRPr="00465DED">
        <w:rPr>
          <w:rFonts w:ascii="Times New Roman" w:hAnsi="Times New Roman" w:cs="Times New Roman"/>
          <w:color w:val="000000" w:themeColor="text1"/>
          <w:sz w:val="24"/>
          <w:szCs w:val="24"/>
        </w:rPr>
        <w:t>,</w:t>
      </w:r>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sehingga</w:t>
      </w:r>
      <w:proofErr w:type="spellEnd"/>
      <w:r w:rsidR="00797392" w:rsidRPr="00465DED">
        <w:rPr>
          <w:rFonts w:ascii="Times New Roman" w:hAnsi="Times New Roman" w:cs="Times New Roman"/>
          <w:color w:val="000000" w:themeColor="text1"/>
          <w:sz w:val="24"/>
          <w:szCs w:val="24"/>
          <w:lang w:val="en-US"/>
        </w:rPr>
        <w:t xml:space="preserve"> </w:t>
      </w:r>
      <w:r w:rsidR="00797392" w:rsidRPr="00465DED">
        <w:rPr>
          <w:rFonts w:ascii="Times New Roman" w:hAnsi="Times New Roman" w:cs="Times New Roman"/>
          <w:color w:val="000000" w:themeColor="text1"/>
          <w:sz w:val="24"/>
          <w:szCs w:val="24"/>
        </w:rPr>
        <w:t>dilakukan</w:t>
      </w:r>
      <w:r w:rsidR="00797392" w:rsidRPr="00465DED">
        <w:rPr>
          <w:rFonts w:ascii="Times New Roman" w:hAnsi="Times New Roman" w:cs="Times New Roman"/>
          <w:color w:val="000000" w:themeColor="text1"/>
          <w:sz w:val="24"/>
          <w:szCs w:val="24"/>
          <w:lang w:val="en-US"/>
        </w:rPr>
        <w:t xml:space="preserve"> program </w:t>
      </w:r>
      <w:proofErr w:type="spellStart"/>
      <w:r w:rsidR="00797392" w:rsidRPr="00465DED">
        <w:rPr>
          <w:rFonts w:ascii="Times New Roman" w:hAnsi="Times New Roman" w:cs="Times New Roman"/>
          <w:color w:val="000000" w:themeColor="text1"/>
          <w:sz w:val="24"/>
          <w:szCs w:val="24"/>
          <w:lang w:val="en-US"/>
        </w:rPr>
        <w:lastRenderedPageBreak/>
        <w:t>konseling</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bagi</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teman-teman</w:t>
      </w:r>
      <w:proofErr w:type="spellEnd"/>
      <w:r w:rsidR="00797392" w:rsidRPr="00465DED">
        <w:rPr>
          <w:rFonts w:ascii="Times New Roman" w:hAnsi="Times New Roman" w:cs="Times New Roman"/>
          <w:color w:val="000000" w:themeColor="text1"/>
          <w:sz w:val="24"/>
          <w:szCs w:val="24"/>
          <w:lang w:val="en-US"/>
        </w:rPr>
        <w:t xml:space="preserve"> yang lain </w:t>
      </w:r>
      <w:proofErr w:type="spellStart"/>
      <w:r w:rsidR="00797392" w:rsidRPr="00465DED">
        <w:rPr>
          <w:rFonts w:ascii="Times New Roman" w:hAnsi="Times New Roman" w:cs="Times New Roman"/>
          <w:color w:val="000000" w:themeColor="text1"/>
          <w:sz w:val="24"/>
          <w:szCs w:val="24"/>
          <w:lang w:val="en-US"/>
        </w:rPr>
        <w:t>supaya</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mereka</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bisa</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menerima</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Sehingga</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pelaku</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anak</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tersebut</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akan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nyaman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mendapatkan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rehabilitasi</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Adapun</w:t>
      </w:r>
      <w:proofErr w:type="spellEnd"/>
      <w:r w:rsidR="00797392" w:rsidRPr="00465DED">
        <w:rPr>
          <w:rFonts w:ascii="Times New Roman" w:hAnsi="Times New Roman" w:cs="Times New Roman"/>
          <w:color w:val="000000" w:themeColor="text1"/>
          <w:sz w:val="24"/>
          <w:szCs w:val="24"/>
          <w:lang w:val="en-US"/>
        </w:rPr>
        <w:t xml:space="preserve"> yang </w:t>
      </w:r>
      <w:proofErr w:type="spellStart"/>
      <w:r w:rsidR="00797392" w:rsidRPr="00465DED">
        <w:rPr>
          <w:rFonts w:ascii="Times New Roman" w:hAnsi="Times New Roman" w:cs="Times New Roman"/>
          <w:color w:val="000000" w:themeColor="text1"/>
          <w:sz w:val="24"/>
          <w:szCs w:val="24"/>
          <w:lang w:val="en-US"/>
        </w:rPr>
        <w:t>melaksanakan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konseling</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adalah</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dari</w:t>
      </w:r>
      <w:proofErr w:type="spellEnd"/>
      <w:r w:rsidR="00797392" w:rsidRPr="00465DED">
        <w:rPr>
          <w:rFonts w:ascii="Times New Roman" w:hAnsi="Times New Roman" w:cs="Times New Roman"/>
          <w:color w:val="000000" w:themeColor="text1"/>
          <w:sz w:val="24"/>
          <w:szCs w:val="24"/>
          <w:lang w:val="en-US"/>
        </w:rPr>
        <w:t xml:space="preserve"> </w:t>
      </w:r>
      <w:r w:rsidR="00797392" w:rsidRPr="00465DED">
        <w:rPr>
          <w:rFonts w:ascii="Times New Roman" w:hAnsi="Times New Roman" w:cs="Times New Roman"/>
          <w:color w:val="000000" w:themeColor="text1"/>
          <w:sz w:val="24"/>
          <w:szCs w:val="24"/>
        </w:rPr>
        <w:t>K</w:t>
      </w:r>
      <w:proofErr w:type="spellStart"/>
      <w:r w:rsidR="00797392" w:rsidRPr="00465DED">
        <w:rPr>
          <w:rFonts w:ascii="Times New Roman" w:hAnsi="Times New Roman" w:cs="Times New Roman"/>
          <w:color w:val="000000" w:themeColor="text1"/>
          <w:sz w:val="24"/>
          <w:szCs w:val="24"/>
          <w:lang w:val="en-US"/>
        </w:rPr>
        <w:t>ement</w:t>
      </w:r>
      <w:proofErr w:type="spellEnd"/>
      <w:r w:rsidR="00797392" w:rsidRPr="00465DED">
        <w:rPr>
          <w:rFonts w:ascii="Times New Roman" w:hAnsi="Times New Roman" w:cs="Times New Roman"/>
          <w:color w:val="000000" w:themeColor="text1"/>
          <w:sz w:val="24"/>
          <w:szCs w:val="24"/>
        </w:rPr>
        <w:t>e</w:t>
      </w:r>
      <w:proofErr w:type="spellStart"/>
      <w:r w:rsidR="00797392" w:rsidRPr="00465DED">
        <w:rPr>
          <w:rFonts w:ascii="Times New Roman" w:hAnsi="Times New Roman" w:cs="Times New Roman"/>
          <w:color w:val="000000" w:themeColor="text1"/>
          <w:sz w:val="24"/>
          <w:szCs w:val="24"/>
          <w:lang w:val="en-US"/>
        </w:rPr>
        <w:t>rian</w:t>
      </w:r>
      <w:proofErr w:type="spellEnd"/>
      <w:r w:rsidR="00797392" w:rsidRPr="00465DED">
        <w:rPr>
          <w:rFonts w:ascii="Times New Roman" w:hAnsi="Times New Roman" w:cs="Times New Roman"/>
          <w:color w:val="000000" w:themeColor="text1"/>
          <w:sz w:val="24"/>
          <w:szCs w:val="24"/>
          <w:lang w:val="en-US"/>
        </w:rPr>
        <w:t xml:space="preserve"> </w:t>
      </w:r>
      <w:r w:rsidR="00797392" w:rsidRPr="00465DED">
        <w:rPr>
          <w:rFonts w:ascii="Times New Roman" w:hAnsi="Times New Roman" w:cs="Times New Roman"/>
          <w:color w:val="000000" w:themeColor="text1"/>
          <w:sz w:val="24"/>
          <w:szCs w:val="24"/>
        </w:rPr>
        <w:t>P</w:t>
      </w:r>
      <w:proofErr w:type="spellStart"/>
      <w:r w:rsidR="00797392" w:rsidRPr="00465DED">
        <w:rPr>
          <w:rFonts w:ascii="Times New Roman" w:hAnsi="Times New Roman" w:cs="Times New Roman"/>
          <w:color w:val="000000" w:themeColor="text1"/>
          <w:sz w:val="24"/>
          <w:szCs w:val="24"/>
          <w:lang w:val="en-US"/>
        </w:rPr>
        <w:t>embangunan</w:t>
      </w:r>
      <w:proofErr w:type="spellEnd"/>
      <w:r w:rsidR="00797392" w:rsidRPr="00465DED">
        <w:rPr>
          <w:rFonts w:ascii="Times New Roman" w:hAnsi="Times New Roman" w:cs="Times New Roman"/>
          <w:color w:val="000000" w:themeColor="text1"/>
          <w:sz w:val="24"/>
          <w:szCs w:val="24"/>
          <w:lang w:val="en-US"/>
        </w:rPr>
        <w:t xml:space="preserve"> </w:t>
      </w:r>
      <w:r w:rsidR="00797392" w:rsidRPr="00465DED">
        <w:rPr>
          <w:rFonts w:ascii="Times New Roman" w:hAnsi="Times New Roman" w:cs="Times New Roman"/>
          <w:color w:val="000000" w:themeColor="text1"/>
          <w:sz w:val="24"/>
          <w:szCs w:val="24"/>
        </w:rPr>
        <w:t>W</w:t>
      </w:r>
      <w:proofErr w:type="spellStart"/>
      <w:r w:rsidR="00797392" w:rsidRPr="00465DED">
        <w:rPr>
          <w:rFonts w:ascii="Times New Roman" w:hAnsi="Times New Roman" w:cs="Times New Roman"/>
          <w:color w:val="000000" w:themeColor="text1"/>
          <w:sz w:val="24"/>
          <w:szCs w:val="24"/>
          <w:lang w:val="en-US"/>
        </w:rPr>
        <w:t>anita</w:t>
      </w:r>
      <w:proofErr w:type="spellEnd"/>
      <w:r w:rsidR="00797392" w:rsidRPr="00465DED">
        <w:rPr>
          <w:rFonts w:ascii="Times New Roman" w:hAnsi="Times New Roman" w:cs="Times New Roman"/>
          <w:color w:val="000000" w:themeColor="text1"/>
          <w:sz w:val="24"/>
          <w:szCs w:val="24"/>
          <w:lang w:val="en-US"/>
        </w:rPr>
        <w:t xml:space="preserve">, </w:t>
      </w:r>
      <w:r w:rsidR="00797392" w:rsidRPr="00465DED">
        <w:rPr>
          <w:rFonts w:ascii="Times New Roman" w:hAnsi="Times New Roman" w:cs="Times New Roman"/>
          <w:color w:val="000000" w:themeColor="text1"/>
          <w:sz w:val="24"/>
          <w:szCs w:val="24"/>
        </w:rPr>
        <w:t>K</w:t>
      </w:r>
      <w:proofErr w:type="spellStart"/>
      <w:r w:rsidR="00797392" w:rsidRPr="00465DED">
        <w:rPr>
          <w:rFonts w:ascii="Times New Roman" w:hAnsi="Times New Roman" w:cs="Times New Roman"/>
          <w:color w:val="000000" w:themeColor="text1"/>
          <w:sz w:val="24"/>
          <w:szCs w:val="24"/>
          <w:lang w:val="en-US"/>
        </w:rPr>
        <w:t>eluarga</w:t>
      </w:r>
      <w:proofErr w:type="spellEnd"/>
      <w:r w:rsidR="00797392" w:rsidRPr="00465DED">
        <w:rPr>
          <w:rFonts w:ascii="Times New Roman" w:hAnsi="Times New Roman" w:cs="Times New Roman"/>
          <w:color w:val="000000" w:themeColor="text1"/>
          <w:sz w:val="24"/>
          <w:szCs w:val="24"/>
          <w:lang w:val="en-US"/>
        </w:rPr>
        <w:t xml:space="preserve"> dan </w:t>
      </w:r>
      <w:r w:rsidR="00797392" w:rsidRPr="00465DED">
        <w:rPr>
          <w:rFonts w:ascii="Times New Roman" w:hAnsi="Times New Roman" w:cs="Times New Roman"/>
          <w:color w:val="000000" w:themeColor="text1"/>
          <w:sz w:val="24"/>
          <w:szCs w:val="24"/>
        </w:rPr>
        <w:t>M</w:t>
      </w:r>
      <w:proofErr w:type="spellStart"/>
      <w:r w:rsidR="00797392" w:rsidRPr="00465DED">
        <w:rPr>
          <w:rFonts w:ascii="Times New Roman" w:hAnsi="Times New Roman" w:cs="Times New Roman"/>
          <w:color w:val="000000" w:themeColor="text1"/>
          <w:sz w:val="24"/>
          <w:szCs w:val="24"/>
          <w:lang w:val="en-US"/>
        </w:rPr>
        <w:t>asyarakat</w:t>
      </w:r>
      <w:proofErr w:type="spellEnd"/>
      <w:r w:rsidR="00797392" w:rsidRPr="00465DED">
        <w:rPr>
          <w:rFonts w:ascii="Times New Roman" w:hAnsi="Times New Roman" w:cs="Times New Roman"/>
          <w:color w:val="000000" w:themeColor="text1"/>
          <w:sz w:val="24"/>
          <w:szCs w:val="24"/>
          <w:lang w:val="en-US"/>
        </w:rPr>
        <w:t xml:space="preserve"> </w:t>
      </w:r>
      <w:r w:rsidR="00797392" w:rsidRPr="00465DED">
        <w:rPr>
          <w:rFonts w:ascii="Times New Roman" w:hAnsi="Times New Roman" w:cs="Times New Roman"/>
          <w:color w:val="000000" w:themeColor="text1"/>
          <w:sz w:val="24"/>
          <w:szCs w:val="24"/>
        </w:rPr>
        <w:t>P</w:t>
      </w:r>
      <w:proofErr w:type="spellStart"/>
      <w:r w:rsidR="00797392" w:rsidRPr="00465DED">
        <w:rPr>
          <w:rFonts w:ascii="Times New Roman" w:hAnsi="Times New Roman" w:cs="Times New Roman"/>
          <w:color w:val="000000" w:themeColor="text1"/>
          <w:sz w:val="24"/>
          <w:szCs w:val="24"/>
          <w:lang w:val="en-US"/>
        </w:rPr>
        <w:t>emerintah</w:t>
      </w:r>
      <w:proofErr w:type="spellEnd"/>
      <w:r w:rsidR="00797392" w:rsidRPr="00465DED">
        <w:rPr>
          <w:rFonts w:ascii="Times New Roman" w:hAnsi="Times New Roman" w:cs="Times New Roman"/>
          <w:color w:val="000000" w:themeColor="text1"/>
          <w:sz w:val="24"/>
          <w:szCs w:val="24"/>
          <w:lang w:val="en-US"/>
        </w:rPr>
        <w:t xml:space="preserve"> Malaysia. Di Malaysia juga </w:t>
      </w:r>
      <w:proofErr w:type="spellStart"/>
      <w:r w:rsidR="00797392" w:rsidRPr="00465DED">
        <w:rPr>
          <w:rFonts w:ascii="Times New Roman" w:hAnsi="Times New Roman" w:cs="Times New Roman"/>
          <w:color w:val="000000" w:themeColor="text1"/>
          <w:sz w:val="24"/>
          <w:szCs w:val="24"/>
          <w:lang w:val="en-US"/>
        </w:rPr>
        <w:t>ada</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lembaga</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Ibu</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kebijakan</w:t>
      </w:r>
      <w:proofErr w:type="spellEnd"/>
      <w:r w:rsidR="00797392" w:rsidRPr="00465DED">
        <w:rPr>
          <w:rFonts w:ascii="Times New Roman" w:hAnsi="Times New Roman" w:cs="Times New Roman"/>
          <w:color w:val="000000" w:themeColor="text1"/>
          <w:sz w:val="24"/>
          <w:szCs w:val="24"/>
          <w:lang w:val="en-US"/>
        </w:rPr>
        <w:t xml:space="preserve"> dan </w:t>
      </w:r>
      <w:proofErr w:type="spellStart"/>
      <w:r w:rsidR="00797392" w:rsidRPr="00465DED">
        <w:rPr>
          <w:rFonts w:ascii="Times New Roman" w:hAnsi="Times New Roman" w:cs="Times New Roman"/>
          <w:color w:val="000000" w:themeColor="text1"/>
          <w:sz w:val="24"/>
          <w:szCs w:val="24"/>
          <w:lang w:val="en-US"/>
        </w:rPr>
        <w:t>perlindungan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anak</w:t>
      </w:r>
      <w:proofErr w:type="spellEnd"/>
      <w:r w:rsidR="00797392" w:rsidRPr="00465DED">
        <w:rPr>
          <w:rFonts w:ascii="Times New Roman" w:hAnsi="Times New Roman" w:cs="Times New Roman"/>
          <w:color w:val="000000" w:themeColor="text1"/>
          <w:sz w:val="24"/>
          <w:szCs w:val="24"/>
          <w:lang w:val="en-US"/>
        </w:rPr>
        <w:t xml:space="preserve">. Lembaga </w:t>
      </w:r>
      <w:proofErr w:type="spellStart"/>
      <w:r w:rsidR="00797392" w:rsidRPr="00465DED">
        <w:rPr>
          <w:rFonts w:ascii="Times New Roman" w:hAnsi="Times New Roman" w:cs="Times New Roman"/>
          <w:color w:val="000000" w:themeColor="text1"/>
          <w:sz w:val="24"/>
          <w:szCs w:val="24"/>
          <w:lang w:val="en-US"/>
        </w:rPr>
        <w:t>itu</w:t>
      </w:r>
      <w:proofErr w:type="spellEnd"/>
      <w:r w:rsidR="00797392" w:rsidRPr="00465DED">
        <w:rPr>
          <w:rFonts w:ascii="Times New Roman" w:hAnsi="Times New Roman" w:cs="Times New Roman"/>
          <w:color w:val="000000" w:themeColor="text1"/>
          <w:sz w:val="24"/>
          <w:szCs w:val="24"/>
          <w:lang w:val="en-US"/>
        </w:rPr>
        <w:t xml:space="preserve"> di Indonesia </w:t>
      </w:r>
      <w:r w:rsidR="00797392" w:rsidRPr="00465DED">
        <w:rPr>
          <w:rFonts w:ascii="Times New Roman" w:hAnsi="Times New Roman" w:cs="Times New Roman"/>
          <w:color w:val="000000" w:themeColor="text1"/>
          <w:sz w:val="24"/>
          <w:szCs w:val="24"/>
        </w:rPr>
        <w:t xml:space="preserve">sama </w:t>
      </w:r>
      <w:proofErr w:type="spellStart"/>
      <w:r w:rsidR="00797392" w:rsidRPr="00465DED">
        <w:rPr>
          <w:rFonts w:ascii="Times New Roman" w:hAnsi="Times New Roman" w:cs="Times New Roman"/>
          <w:color w:val="000000" w:themeColor="text1"/>
          <w:sz w:val="24"/>
          <w:szCs w:val="24"/>
          <w:lang w:val="en-US"/>
        </w:rPr>
        <w:t>seperti</w:t>
      </w:r>
      <w:proofErr w:type="spellEnd"/>
      <w:r w:rsidR="00797392" w:rsidRPr="00465DED">
        <w:rPr>
          <w:rFonts w:ascii="Times New Roman" w:hAnsi="Times New Roman" w:cs="Times New Roman"/>
          <w:color w:val="000000" w:themeColor="text1"/>
          <w:sz w:val="24"/>
          <w:szCs w:val="24"/>
          <w:lang w:val="en-US"/>
        </w:rPr>
        <w:t xml:space="preserve"> KPAI, </w:t>
      </w:r>
      <w:r w:rsidR="00797392" w:rsidRPr="00465DED">
        <w:rPr>
          <w:rFonts w:ascii="Times New Roman" w:hAnsi="Times New Roman" w:cs="Times New Roman"/>
          <w:color w:val="000000" w:themeColor="text1"/>
          <w:sz w:val="24"/>
          <w:szCs w:val="24"/>
        </w:rPr>
        <w:t xml:space="preserve">lembaga </w:t>
      </w:r>
      <w:proofErr w:type="spellStart"/>
      <w:r w:rsidR="00797392" w:rsidRPr="00465DED">
        <w:rPr>
          <w:rFonts w:ascii="Times New Roman" w:hAnsi="Times New Roman" w:cs="Times New Roman"/>
          <w:color w:val="000000" w:themeColor="text1"/>
          <w:sz w:val="24"/>
          <w:szCs w:val="24"/>
          <w:lang w:val="en-US"/>
        </w:rPr>
        <w:t>inilah</w:t>
      </w:r>
      <w:proofErr w:type="spellEnd"/>
      <w:r w:rsidR="00797392" w:rsidRPr="00465DED">
        <w:rPr>
          <w:rFonts w:ascii="Times New Roman" w:hAnsi="Times New Roman" w:cs="Times New Roman"/>
          <w:color w:val="000000" w:themeColor="text1"/>
          <w:sz w:val="24"/>
          <w:szCs w:val="24"/>
          <w:lang w:val="en-US"/>
        </w:rPr>
        <w:t xml:space="preserve"> yang </w:t>
      </w:r>
      <w:proofErr w:type="spellStart"/>
      <w:r w:rsidR="00797392" w:rsidRPr="00465DED">
        <w:rPr>
          <w:rFonts w:ascii="Times New Roman" w:hAnsi="Times New Roman" w:cs="Times New Roman"/>
          <w:color w:val="000000" w:themeColor="text1"/>
          <w:sz w:val="24"/>
          <w:szCs w:val="24"/>
          <w:lang w:val="en-US"/>
        </w:rPr>
        <w:t>menangani</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hal-hal</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seperti</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itu</w:t>
      </w:r>
      <w:proofErr w:type="spellEnd"/>
      <w:r w:rsidR="00797392" w:rsidRPr="00465DED">
        <w:rPr>
          <w:rFonts w:ascii="Times New Roman" w:hAnsi="Times New Roman" w:cs="Times New Roman"/>
          <w:color w:val="000000" w:themeColor="text1"/>
          <w:sz w:val="24"/>
          <w:szCs w:val="24"/>
          <w:lang w:val="en-US"/>
        </w:rPr>
        <w:t xml:space="preserve">. </w:t>
      </w:r>
      <w:r w:rsidR="00797392" w:rsidRPr="00465DED">
        <w:rPr>
          <w:rFonts w:ascii="Times New Roman" w:hAnsi="Times New Roman" w:cs="Times New Roman"/>
          <w:color w:val="000000" w:themeColor="text1"/>
          <w:sz w:val="24"/>
          <w:szCs w:val="24"/>
        </w:rPr>
        <w:t>R</w:t>
      </w:r>
      <w:proofErr w:type="spellStart"/>
      <w:r w:rsidR="00797392" w:rsidRPr="00465DED">
        <w:rPr>
          <w:rFonts w:ascii="Times New Roman" w:hAnsi="Times New Roman" w:cs="Times New Roman"/>
          <w:color w:val="000000" w:themeColor="text1"/>
          <w:sz w:val="24"/>
          <w:szCs w:val="24"/>
          <w:lang w:val="en-US"/>
        </w:rPr>
        <w:t>umah</w:t>
      </w:r>
      <w:proofErr w:type="spellEnd"/>
      <w:r w:rsidR="00797392" w:rsidRPr="00465DED">
        <w:rPr>
          <w:rFonts w:ascii="Times New Roman" w:hAnsi="Times New Roman" w:cs="Times New Roman"/>
          <w:color w:val="000000" w:themeColor="text1"/>
          <w:sz w:val="24"/>
          <w:szCs w:val="24"/>
          <w:lang w:val="en-US"/>
        </w:rPr>
        <w:t xml:space="preserve"> rehab</w:t>
      </w:r>
      <w:r w:rsidR="00797392" w:rsidRPr="00465DED">
        <w:rPr>
          <w:rFonts w:ascii="Times New Roman" w:hAnsi="Times New Roman" w:cs="Times New Roman"/>
          <w:color w:val="000000" w:themeColor="text1"/>
          <w:sz w:val="24"/>
          <w:szCs w:val="24"/>
        </w:rPr>
        <w:t>ilitasi</w:t>
      </w:r>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tersebut</w:t>
      </w:r>
      <w:proofErr w:type="spellEnd"/>
      <w:r w:rsidR="00797392" w:rsidRPr="00465DED">
        <w:rPr>
          <w:rFonts w:ascii="Times New Roman" w:hAnsi="Times New Roman" w:cs="Times New Roman"/>
          <w:color w:val="000000" w:themeColor="text1"/>
          <w:sz w:val="24"/>
          <w:szCs w:val="24"/>
          <w:lang w:val="en-US"/>
        </w:rPr>
        <w:t xml:space="preserve"> </w:t>
      </w:r>
      <w:r w:rsidR="00797392" w:rsidRPr="00465DED">
        <w:rPr>
          <w:rFonts w:ascii="Times New Roman" w:hAnsi="Times New Roman" w:cs="Times New Roman"/>
          <w:color w:val="000000" w:themeColor="text1"/>
          <w:sz w:val="24"/>
          <w:szCs w:val="24"/>
        </w:rPr>
        <w:t>di</w:t>
      </w:r>
      <w:proofErr w:type="spellStart"/>
      <w:r w:rsidR="00797392" w:rsidRPr="00465DED">
        <w:rPr>
          <w:rFonts w:ascii="Times New Roman" w:hAnsi="Times New Roman" w:cs="Times New Roman"/>
          <w:color w:val="000000" w:themeColor="text1"/>
          <w:sz w:val="24"/>
          <w:szCs w:val="24"/>
          <w:lang w:val="en-US"/>
        </w:rPr>
        <w:t>khusus</w:t>
      </w:r>
      <w:proofErr w:type="spellEnd"/>
      <w:r w:rsidR="00797392" w:rsidRPr="00465DED">
        <w:rPr>
          <w:rFonts w:ascii="Times New Roman" w:hAnsi="Times New Roman" w:cs="Times New Roman"/>
          <w:color w:val="000000" w:themeColor="text1"/>
          <w:sz w:val="24"/>
          <w:szCs w:val="24"/>
        </w:rPr>
        <w:t>kan</w:t>
      </w:r>
      <w:r w:rsidR="00797392" w:rsidRPr="00465DED">
        <w:rPr>
          <w:rFonts w:ascii="Times New Roman" w:hAnsi="Times New Roman" w:cs="Times New Roman"/>
          <w:color w:val="000000" w:themeColor="text1"/>
          <w:sz w:val="24"/>
          <w:szCs w:val="24"/>
          <w:lang w:val="en-US"/>
        </w:rPr>
        <w:t xml:space="preserve"> </w:t>
      </w:r>
      <w:r w:rsidR="00797392" w:rsidRPr="00465DED">
        <w:rPr>
          <w:rFonts w:ascii="Times New Roman" w:hAnsi="Times New Roman" w:cs="Times New Roman"/>
          <w:color w:val="000000" w:themeColor="text1"/>
          <w:sz w:val="24"/>
          <w:szCs w:val="24"/>
        </w:rPr>
        <w:t xml:space="preserve">untuk </w:t>
      </w:r>
      <w:proofErr w:type="spellStart"/>
      <w:r w:rsidR="00797392" w:rsidRPr="00465DED">
        <w:rPr>
          <w:rFonts w:ascii="Times New Roman" w:hAnsi="Times New Roman" w:cs="Times New Roman"/>
          <w:color w:val="000000" w:themeColor="text1"/>
          <w:sz w:val="24"/>
          <w:szCs w:val="24"/>
          <w:lang w:val="en-US"/>
        </w:rPr>
        <w:t>setiap</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tindak</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pidana</w:t>
      </w:r>
      <w:proofErr w:type="spellEnd"/>
      <w:r w:rsidR="00797392" w:rsidRPr="00465DED">
        <w:rPr>
          <w:rFonts w:ascii="Times New Roman" w:hAnsi="Times New Roman" w:cs="Times New Roman"/>
          <w:color w:val="000000" w:themeColor="text1"/>
          <w:sz w:val="24"/>
          <w:szCs w:val="24"/>
          <w:lang w:val="en-US"/>
        </w:rPr>
        <w:t xml:space="preserve"> yang </w:t>
      </w:r>
      <w:proofErr w:type="spellStart"/>
      <w:r w:rsidR="00797392" w:rsidRPr="00465DED">
        <w:rPr>
          <w:rFonts w:ascii="Times New Roman" w:hAnsi="Times New Roman" w:cs="Times New Roman"/>
          <w:color w:val="000000" w:themeColor="text1"/>
          <w:sz w:val="24"/>
          <w:szCs w:val="24"/>
          <w:lang w:val="en-US"/>
        </w:rPr>
        <w:t>dilakukan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tidak</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dicampur</w:t>
      </w:r>
      <w:proofErr w:type="spellEnd"/>
      <w:r w:rsidR="00797392" w:rsidRPr="00465DED">
        <w:rPr>
          <w:rFonts w:ascii="Times New Roman" w:hAnsi="Times New Roman" w:cs="Times New Roman"/>
          <w:color w:val="000000" w:themeColor="text1"/>
          <w:sz w:val="24"/>
          <w:szCs w:val="24"/>
          <w:lang w:val="en-US"/>
        </w:rPr>
        <w:t xml:space="preserve"> </w:t>
      </w:r>
      <w:r w:rsidR="00797392" w:rsidRPr="00465DED">
        <w:rPr>
          <w:rFonts w:ascii="Times New Roman" w:hAnsi="Times New Roman" w:cs="Times New Roman"/>
          <w:color w:val="000000" w:themeColor="text1"/>
          <w:sz w:val="24"/>
          <w:szCs w:val="24"/>
        </w:rPr>
        <w:t xml:space="preserve">dalam </w:t>
      </w:r>
      <w:proofErr w:type="spellStart"/>
      <w:r w:rsidR="00797392" w:rsidRPr="00465DED">
        <w:rPr>
          <w:rFonts w:ascii="Times New Roman" w:hAnsi="Times New Roman" w:cs="Times New Roman"/>
          <w:color w:val="000000" w:themeColor="text1"/>
          <w:sz w:val="24"/>
          <w:szCs w:val="24"/>
          <w:lang w:val="en-US"/>
        </w:rPr>
        <w:t>pelaksanaan</w:t>
      </w:r>
      <w:proofErr w:type="spellEnd"/>
      <w:r w:rsidR="00797392" w:rsidRPr="00465DED">
        <w:rPr>
          <w:rFonts w:ascii="Times New Roman" w:hAnsi="Times New Roman" w:cs="Times New Roman"/>
          <w:color w:val="000000" w:themeColor="text1"/>
          <w:sz w:val="24"/>
          <w:szCs w:val="24"/>
        </w:rPr>
        <w:t>nya</w:t>
      </w:r>
      <w:r w:rsidR="00797392" w:rsidRPr="00465DED">
        <w:rPr>
          <w:rFonts w:ascii="Times New Roman" w:hAnsi="Times New Roman" w:cs="Times New Roman"/>
          <w:color w:val="000000" w:themeColor="text1"/>
          <w:sz w:val="24"/>
          <w:szCs w:val="24"/>
          <w:lang w:val="en-US"/>
        </w:rPr>
        <w:t xml:space="preserve">, dan </w:t>
      </w:r>
      <w:proofErr w:type="spellStart"/>
      <w:r w:rsidR="00797392" w:rsidRPr="00465DED">
        <w:rPr>
          <w:rFonts w:ascii="Times New Roman" w:hAnsi="Times New Roman" w:cs="Times New Roman"/>
          <w:color w:val="000000" w:themeColor="text1"/>
          <w:sz w:val="24"/>
          <w:szCs w:val="24"/>
          <w:lang w:val="en-US"/>
        </w:rPr>
        <w:t>konselornya</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juag</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sesuai</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dengan</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bidang-bidang</w:t>
      </w:r>
      <w:proofErr w:type="spellEnd"/>
      <w:r w:rsidR="00797392" w:rsidRPr="00465DED">
        <w:rPr>
          <w:rFonts w:ascii="Times New Roman" w:hAnsi="Times New Roman" w:cs="Times New Roman"/>
          <w:color w:val="000000" w:themeColor="text1"/>
          <w:sz w:val="24"/>
          <w:szCs w:val="24"/>
          <w:lang w:val="en-US"/>
        </w:rPr>
        <w:t xml:space="preserve"> </w:t>
      </w:r>
      <w:proofErr w:type="spellStart"/>
      <w:r w:rsidR="00797392" w:rsidRPr="00465DED">
        <w:rPr>
          <w:rFonts w:ascii="Times New Roman" w:hAnsi="Times New Roman" w:cs="Times New Roman"/>
          <w:color w:val="000000" w:themeColor="text1"/>
          <w:sz w:val="24"/>
          <w:szCs w:val="24"/>
          <w:lang w:val="en-US"/>
        </w:rPr>
        <w:t>tersebut</w:t>
      </w:r>
      <w:proofErr w:type="spellEnd"/>
      <w:r w:rsidR="00797392" w:rsidRPr="00465DED">
        <w:rPr>
          <w:rFonts w:ascii="Times New Roman" w:hAnsi="Times New Roman" w:cs="Times New Roman"/>
          <w:color w:val="000000" w:themeColor="text1"/>
          <w:sz w:val="24"/>
          <w:szCs w:val="24"/>
          <w:lang w:val="en-US"/>
        </w:rPr>
        <w:t xml:space="preserve">. </w:t>
      </w:r>
      <w:r w:rsidR="00997AA4" w:rsidRPr="00465DED">
        <w:rPr>
          <w:rStyle w:val="FootnoteReference"/>
          <w:rFonts w:ascii="Times New Roman" w:hAnsi="Times New Roman" w:cs="Times New Roman"/>
          <w:color w:val="000000" w:themeColor="text1"/>
          <w:sz w:val="24"/>
          <w:szCs w:val="24"/>
          <w:lang w:val="en-US"/>
        </w:rPr>
        <w:footnoteReference w:id="62"/>
      </w:r>
    </w:p>
    <w:p w:rsidR="00797392" w:rsidRPr="00465DED" w:rsidRDefault="00797392" w:rsidP="00586637">
      <w:pPr>
        <w:ind w:firstLine="851"/>
        <w:rPr>
          <w:rFonts w:ascii="Times New Roman" w:eastAsia="Calibri" w:hAnsi="Times New Roman" w:cs="Times New Roman"/>
          <w:color w:val="000000"/>
          <w:sz w:val="24"/>
          <w:szCs w:val="24"/>
          <w:lang w:val="en-US"/>
        </w:rPr>
      </w:pPr>
      <w:r w:rsidRPr="00465DED">
        <w:rPr>
          <w:rFonts w:ascii="Times New Roman" w:eastAsia="Calibri" w:hAnsi="Times New Roman" w:cs="Times New Roman"/>
          <w:color w:val="000000"/>
          <w:sz w:val="24"/>
          <w:szCs w:val="24"/>
        </w:rPr>
        <w:t xml:space="preserve">Berdasarkan alur pelaksanaan diversi </w:t>
      </w:r>
      <w:r w:rsidR="009B552D" w:rsidRPr="00465DED">
        <w:rPr>
          <w:rFonts w:ascii="Times New Roman" w:eastAsia="Calibri" w:hAnsi="Times New Roman" w:cs="Times New Roman"/>
          <w:color w:val="000000"/>
          <w:sz w:val="24"/>
          <w:szCs w:val="24"/>
          <w:lang w:val="en-US"/>
        </w:rPr>
        <w:t>y</w:t>
      </w:r>
      <w:r w:rsidR="002D7A8C" w:rsidRPr="00465DED">
        <w:rPr>
          <w:rFonts w:ascii="Times New Roman" w:eastAsia="Calibri" w:hAnsi="Times New Roman" w:cs="Times New Roman"/>
          <w:color w:val="000000"/>
          <w:sz w:val="24"/>
          <w:szCs w:val="24"/>
          <w:lang w:val="en-US"/>
        </w:rPr>
        <w:t xml:space="preserve">ang </w:t>
      </w:r>
      <w:proofErr w:type="spellStart"/>
      <w:r w:rsidR="002D7A8C" w:rsidRPr="00465DED">
        <w:rPr>
          <w:rFonts w:ascii="Times New Roman" w:eastAsia="Calibri" w:hAnsi="Times New Roman" w:cs="Times New Roman"/>
          <w:color w:val="000000"/>
          <w:sz w:val="24"/>
          <w:szCs w:val="24"/>
          <w:lang w:val="en-US"/>
        </w:rPr>
        <w:t>telah</w:t>
      </w:r>
      <w:proofErr w:type="spellEnd"/>
      <w:r w:rsidR="002D7A8C" w:rsidRPr="00465DED">
        <w:rPr>
          <w:rFonts w:ascii="Times New Roman" w:eastAsia="Calibri" w:hAnsi="Times New Roman" w:cs="Times New Roman"/>
          <w:color w:val="000000"/>
          <w:sz w:val="24"/>
          <w:szCs w:val="24"/>
          <w:lang w:val="en-US"/>
        </w:rPr>
        <w:t xml:space="preserve"> </w:t>
      </w:r>
      <w:proofErr w:type="spellStart"/>
      <w:r w:rsidR="002D7A8C" w:rsidRPr="00465DED">
        <w:rPr>
          <w:rFonts w:ascii="Times New Roman" w:eastAsia="Calibri" w:hAnsi="Times New Roman" w:cs="Times New Roman"/>
          <w:color w:val="000000"/>
          <w:sz w:val="24"/>
          <w:szCs w:val="24"/>
          <w:lang w:val="en-US"/>
        </w:rPr>
        <w:t>dipaparkan</w:t>
      </w:r>
      <w:proofErr w:type="spellEnd"/>
      <w:r w:rsidR="002D7A8C" w:rsidRPr="00465DED">
        <w:rPr>
          <w:rFonts w:ascii="Times New Roman" w:eastAsia="Calibri" w:hAnsi="Times New Roman" w:cs="Times New Roman"/>
          <w:color w:val="000000"/>
          <w:sz w:val="24"/>
          <w:szCs w:val="24"/>
          <w:lang w:val="en-US"/>
        </w:rPr>
        <w:t xml:space="preserve"> dan </w:t>
      </w:r>
      <w:proofErr w:type="spellStart"/>
      <w:r w:rsidR="002D7A8C" w:rsidRPr="00465DED">
        <w:rPr>
          <w:rFonts w:ascii="Times New Roman" w:eastAsia="Calibri" w:hAnsi="Times New Roman" w:cs="Times New Roman"/>
          <w:color w:val="000000"/>
          <w:sz w:val="24"/>
          <w:szCs w:val="24"/>
          <w:lang w:val="en-US"/>
        </w:rPr>
        <w:t>aturan</w:t>
      </w:r>
      <w:proofErr w:type="spellEnd"/>
      <w:r w:rsidR="002D7A8C" w:rsidRPr="00465DED">
        <w:rPr>
          <w:rFonts w:ascii="Times New Roman" w:eastAsia="Calibri" w:hAnsi="Times New Roman" w:cs="Times New Roman"/>
          <w:color w:val="000000"/>
          <w:sz w:val="24"/>
          <w:szCs w:val="24"/>
          <w:lang w:val="en-US"/>
        </w:rPr>
        <w:t xml:space="preserve"> </w:t>
      </w:r>
      <w:proofErr w:type="spellStart"/>
      <w:r w:rsidR="002D7A8C" w:rsidRPr="00465DED">
        <w:rPr>
          <w:rFonts w:ascii="Times New Roman" w:eastAsia="Calibri" w:hAnsi="Times New Roman" w:cs="Times New Roman"/>
          <w:color w:val="000000"/>
          <w:sz w:val="24"/>
          <w:szCs w:val="24"/>
          <w:lang w:val="en-US"/>
        </w:rPr>
        <w:t>hukum</w:t>
      </w:r>
      <w:proofErr w:type="spellEnd"/>
      <w:r w:rsidR="002D7A8C" w:rsidRPr="00465DED">
        <w:rPr>
          <w:rFonts w:ascii="Times New Roman" w:eastAsia="Calibri" w:hAnsi="Times New Roman" w:cs="Times New Roman"/>
          <w:color w:val="000000"/>
          <w:sz w:val="24"/>
          <w:szCs w:val="24"/>
          <w:lang w:val="en-US"/>
        </w:rPr>
        <w:t xml:space="preserve"> </w:t>
      </w:r>
      <w:r w:rsidRPr="00465DED">
        <w:rPr>
          <w:rFonts w:ascii="Times New Roman" w:eastAsia="Calibri" w:hAnsi="Times New Roman" w:cs="Times New Roman"/>
          <w:color w:val="000000"/>
          <w:sz w:val="24"/>
          <w:szCs w:val="24"/>
        </w:rPr>
        <w:t xml:space="preserve">bagi anak yang </w:t>
      </w:r>
      <w:proofErr w:type="spellStart"/>
      <w:r w:rsidR="002D7A8C" w:rsidRPr="00465DED">
        <w:rPr>
          <w:rFonts w:ascii="Times New Roman" w:eastAsia="Calibri" w:hAnsi="Times New Roman" w:cs="Times New Roman"/>
          <w:color w:val="000000"/>
          <w:sz w:val="24"/>
          <w:szCs w:val="24"/>
          <w:lang w:val="en-US"/>
        </w:rPr>
        <w:t>terlibat</w:t>
      </w:r>
      <w:proofErr w:type="spellEnd"/>
      <w:r w:rsidR="002D7A8C" w:rsidRPr="00465DED">
        <w:rPr>
          <w:rFonts w:ascii="Times New Roman" w:eastAsia="Calibri" w:hAnsi="Times New Roman" w:cs="Times New Roman"/>
          <w:color w:val="000000"/>
          <w:sz w:val="24"/>
          <w:szCs w:val="24"/>
          <w:lang w:val="en-US"/>
        </w:rPr>
        <w:t xml:space="preserve"> </w:t>
      </w:r>
      <w:proofErr w:type="spellStart"/>
      <w:r w:rsidR="002D7A8C" w:rsidRPr="00465DED">
        <w:rPr>
          <w:rFonts w:ascii="Times New Roman" w:eastAsia="Calibri" w:hAnsi="Times New Roman" w:cs="Times New Roman"/>
          <w:color w:val="000000"/>
          <w:sz w:val="24"/>
          <w:szCs w:val="24"/>
          <w:lang w:val="en-US"/>
        </w:rPr>
        <w:t>dalam</w:t>
      </w:r>
      <w:proofErr w:type="spellEnd"/>
      <w:r w:rsidR="002D7A8C" w:rsidRPr="00465DED">
        <w:rPr>
          <w:rFonts w:ascii="Times New Roman" w:eastAsia="Calibri" w:hAnsi="Times New Roman" w:cs="Times New Roman"/>
          <w:color w:val="000000"/>
          <w:sz w:val="24"/>
          <w:szCs w:val="24"/>
          <w:lang w:val="en-US"/>
        </w:rPr>
        <w:t xml:space="preserve"> t</w:t>
      </w:r>
      <w:r w:rsidR="002D7A8C" w:rsidRPr="00465DED">
        <w:rPr>
          <w:rFonts w:ascii="Times New Roman" w:eastAsia="Calibri" w:hAnsi="Times New Roman" w:cs="Times New Roman"/>
          <w:color w:val="000000"/>
          <w:sz w:val="24"/>
          <w:szCs w:val="24"/>
        </w:rPr>
        <w:t>indak pidana</w:t>
      </w:r>
      <w:r w:rsidR="002D7A8C" w:rsidRPr="00465DED">
        <w:rPr>
          <w:rFonts w:ascii="Times New Roman" w:eastAsia="Calibri" w:hAnsi="Times New Roman" w:cs="Times New Roman"/>
          <w:color w:val="000000"/>
          <w:sz w:val="24"/>
          <w:szCs w:val="24"/>
          <w:lang w:val="en-US"/>
        </w:rPr>
        <w:t xml:space="preserve"> </w:t>
      </w:r>
      <w:proofErr w:type="spellStart"/>
      <w:r w:rsidR="002D7A8C" w:rsidRPr="00465DED">
        <w:rPr>
          <w:rFonts w:ascii="Times New Roman" w:eastAsia="Calibri" w:hAnsi="Times New Roman" w:cs="Times New Roman"/>
          <w:color w:val="000000"/>
          <w:sz w:val="24"/>
          <w:szCs w:val="24"/>
          <w:lang w:val="en-US"/>
        </w:rPr>
        <w:t>Narkotika</w:t>
      </w:r>
      <w:proofErr w:type="spellEnd"/>
      <w:r w:rsidRPr="00465DED">
        <w:rPr>
          <w:rFonts w:ascii="Times New Roman" w:eastAsia="Calibri" w:hAnsi="Times New Roman" w:cs="Times New Roman"/>
          <w:color w:val="000000"/>
          <w:sz w:val="24"/>
          <w:szCs w:val="24"/>
        </w:rPr>
        <w:t xml:space="preserve">, yang menjadi </w:t>
      </w:r>
      <w:proofErr w:type="spellStart"/>
      <w:r w:rsidR="00586637" w:rsidRPr="00465DED">
        <w:rPr>
          <w:rFonts w:ascii="Times New Roman" w:eastAsia="Calibri" w:hAnsi="Times New Roman" w:cs="Times New Roman"/>
          <w:color w:val="000000"/>
          <w:sz w:val="24"/>
          <w:szCs w:val="24"/>
          <w:lang w:val="en-US"/>
        </w:rPr>
        <w:t>pintu</w:t>
      </w:r>
      <w:proofErr w:type="spellEnd"/>
      <w:r w:rsidR="00586637" w:rsidRPr="00465DED">
        <w:rPr>
          <w:rFonts w:ascii="Times New Roman" w:eastAsia="Calibri" w:hAnsi="Times New Roman" w:cs="Times New Roman"/>
          <w:color w:val="000000"/>
          <w:sz w:val="24"/>
          <w:szCs w:val="24"/>
          <w:lang w:val="en-US"/>
        </w:rPr>
        <w:t xml:space="preserve"> </w:t>
      </w:r>
      <w:proofErr w:type="spellStart"/>
      <w:r w:rsidR="00586637" w:rsidRPr="00465DED">
        <w:rPr>
          <w:rFonts w:ascii="Times New Roman" w:eastAsia="Calibri" w:hAnsi="Times New Roman" w:cs="Times New Roman"/>
          <w:color w:val="000000"/>
          <w:sz w:val="24"/>
          <w:szCs w:val="24"/>
          <w:lang w:val="en-US"/>
        </w:rPr>
        <w:t>utama</w:t>
      </w:r>
      <w:proofErr w:type="spellEnd"/>
      <w:r w:rsidR="00586637" w:rsidRPr="00465DED">
        <w:rPr>
          <w:rFonts w:ascii="Times New Roman" w:eastAsia="Calibri" w:hAnsi="Times New Roman" w:cs="Times New Roman"/>
          <w:color w:val="000000"/>
          <w:sz w:val="24"/>
          <w:szCs w:val="24"/>
          <w:lang w:val="en-US"/>
        </w:rPr>
        <w:t xml:space="preserve"> </w:t>
      </w:r>
      <w:r w:rsidRPr="00465DED">
        <w:rPr>
          <w:rFonts w:ascii="Times New Roman" w:eastAsia="Calibri" w:hAnsi="Times New Roman" w:cs="Times New Roman"/>
          <w:color w:val="000000"/>
          <w:sz w:val="24"/>
          <w:szCs w:val="24"/>
        </w:rPr>
        <w:t>dimulainya diversi ini adalah penyidik yang dalam hal ini adalah kepolisian, dalam tingkat penyidikan</w:t>
      </w:r>
      <w:r w:rsidR="00586637" w:rsidRPr="00465DED">
        <w:rPr>
          <w:rFonts w:ascii="Times New Roman" w:eastAsia="Calibri" w:hAnsi="Times New Roman" w:cs="Times New Roman"/>
          <w:color w:val="000000"/>
          <w:sz w:val="24"/>
          <w:szCs w:val="24"/>
          <w:lang w:val="en-US"/>
        </w:rPr>
        <w:t>,</w:t>
      </w:r>
      <w:r w:rsidRPr="00465DED">
        <w:rPr>
          <w:rFonts w:ascii="Times New Roman" w:eastAsia="Calibri" w:hAnsi="Times New Roman" w:cs="Times New Roman"/>
          <w:color w:val="000000"/>
          <w:sz w:val="24"/>
          <w:szCs w:val="24"/>
        </w:rPr>
        <w:t xml:space="preserve"> diversi yang diupayakan dilakukan atas </w:t>
      </w:r>
      <w:proofErr w:type="spellStart"/>
      <w:r w:rsidR="00586637" w:rsidRPr="00465DED">
        <w:rPr>
          <w:rFonts w:ascii="Times New Roman" w:eastAsia="Calibri" w:hAnsi="Times New Roman" w:cs="Times New Roman"/>
          <w:color w:val="000000"/>
          <w:sz w:val="24"/>
          <w:szCs w:val="24"/>
          <w:lang w:val="en-US"/>
        </w:rPr>
        <w:t>inisiatif</w:t>
      </w:r>
      <w:proofErr w:type="spellEnd"/>
      <w:r w:rsidR="00586637" w:rsidRPr="00465DED">
        <w:rPr>
          <w:rFonts w:ascii="Times New Roman" w:eastAsia="Calibri" w:hAnsi="Times New Roman" w:cs="Times New Roman"/>
          <w:color w:val="000000"/>
          <w:sz w:val="24"/>
          <w:szCs w:val="24"/>
          <w:lang w:val="en-US"/>
        </w:rPr>
        <w:t xml:space="preserve"> </w:t>
      </w:r>
      <w:r w:rsidRPr="00465DED">
        <w:rPr>
          <w:rFonts w:ascii="Times New Roman" w:eastAsia="Calibri" w:hAnsi="Times New Roman" w:cs="Times New Roman"/>
          <w:color w:val="000000"/>
          <w:sz w:val="24"/>
          <w:szCs w:val="24"/>
        </w:rPr>
        <w:t xml:space="preserve">dari pihak Bapas atau penyidik </w:t>
      </w:r>
      <w:proofErr w:type="spellStart"/>
      <w:r w:rsidR="00586637" w:rsidRPr="00465DED">
        <w:rPr>
          <w:rFonts w:ascii="Times New Roman" w:eastAsia="Calibri" w:hAnsi="Times New Roman" w:cs="Times New Roman"/>
          <w:color w:val="000000"/>
          <w:sz w:val="24"/>
          <w:szCs w:val="24"/>
          <w:lang w:val="en-US"/>
        </w:rPr>
        <w:t>itu</w:t>
      </w:r>
      <w:proofErr w:type="spellEnd"/>
      <w:r w:rsidR="00586637" w:rsidRPr="00465DED">
        <w:rPr>
          <w:rFonts w:ascii="Times New Roman" w:eastAsia="Calibri" w:hAnsi="Times New Roman" w:cs="Times New Roman"/>
          <w:color w:val="000000"/>
          <w:sz w:val="24"/>
          <w:szCs w:val="24"/>
          <w:lang w:val="en-US"/>
        </w:rPr>
        <w:t xml:space="preserve"> </w:t>
      </w:r>
      <w:proofErr w:type="spellStart"/>
      <w:r w:rsidR="00586637" w:rsidRPr="00465DED">
        <w:rPr>
          <w:rFonts w:ascii="Times New Roman" w:eastAsia="Calibri" w:hAnsi="Times New Roman" w:cs="Times New Roman"/>
          <w:color w:val="000000"/>
          <w:sz w:val="24"/>
          <w:szCs w:val="24"/>
          <w:lang w:val="en-US"/>
        </w:rPr>
        <w:t>sendiri</w:t>
      </w:r>
      <w:proofErr w:type="spellEnd"/>
      <w:r w:rsidR="00586637" w:rsidRPr="00465DED">
        <w:rPr>
          <w:rFonts w:ascii="Times New Roman" w:eastAsia="Calibri" w:hAnsi="Times New Roman" w:cs="Times New Roman"/>
          <w:color w:val="000000"/>
          <w:sz w:val="24"/>
          <w:szCs w:val="24"/>
          <w:lang w:val="en-US"/>
        </w:rPr>
        <w:t xml:space="preserve">. </w:t>
      </w:r>
      <w:r w:rsidRPr="00465DED">
        <w:rPr>
          <w:rFonts w:ascii="Times New Roman" w:eastAsia="Calibri" w:hAnsi="Times New Roman" w:cs="Times New Roman"/>
          <w:color w:val="000000"/>
          <w:sz w:val="24"/>
          <w:szCs w:val="24"/>
        </w:rPr>
        <w:t>Berdasarkan TR Kabareskrim No. 1124/XI/2006 tentang Pedoman Pelaksanaan Diversi Bagi Kepolisian  dan merujuk pada ketentuan yang terdapat dalam Pasal 18 UU No. 2 Tahun 2002, yang memberikan kewenangan diskresi kepada aparat kepolisian, maka penanganan perkara tindak pidana anak tidak seharusnya dilakukan dengan mengikuti sistem peradilan pidana formal yang ada. Dengan kata lain bahwa, sesuai kewenangan yang dimilikinya, maka dalam penanganan perkara tindak pidana anak, aparat kepolisian dapat lebih leluasa mengambil tindakan berupa tindakan pengalihan (</w:t>
      </w:r>
      <w:r w:rsidRPr="00465DED">
        <w:rPr>
          <w:rFonts w:ascii="Times New Roman" w:eastAsia="Calibri" w:hAnsi="Times New Roman" w:cs="Times New Roman"/>
          <w:i/>
          <w:color w:val="000000"/>
          <w:sz w:val="24"/>
          <w:szCs w:val="24"/>
        </w:rPr>
        <w:t>diversion</w:t>
      </w:r>
      <w:r w:rsidRPr="00465DED">
        <w:rPr>
          <w:rFonts w:ascii="Times New Roman" w:eastAsia="Calibri" w:hAnsi="Times New Roman" w:cs="Times New Roman"/>
          <w:color w:val="000000"/>
          <w:sz w:val="24"/>
          <w:szCs w:val="24"/>
        </w:rPr>
        <w:t xml:space="preserve">) di luar dari sistem peradilan pidana formal.  TR </w:t>
      </w:r>
      <w:r w:rsidRPr="00465DED">
        <w:rPr>
          <w:rFonts w:ascii="Times New Roman" w:eastAsia="Calibri" w:hAnsi="Times New Roman" w:cs="Times New Roman"/>
          <w:color w:val="000000"/>
          <w:sz w:val="24"/>
          <w:szCs w:val="24"/>
        </w:rPr>
        <w:lastRenderedPageBreak/>
        <w:t xml:space="preserve">ini bersifat arahan untuk menjadi pedoman dalam pelaksanaan diversi Dalam TR ini disebutkan bahwa prinsip diversi yang terdapat dalam konvensi hak-hak anak anak, yaitu suatu pengalihan bentuk penyelesaian dari penyelesaian yang bersifat proses pidana formal ke alternatif penyelesaian dalam bentuk lain yang di nilai terbaik menurut kepentingan anak. Diversi dapat dikembalikan ke orang tua, si anak baik tanpa maupun disertai peringatan informal/formal, mediasi, musyawarah keluarga pelaku dan keluarga korban, atau bentuk-bentuk penyelesaian terbaik lainnya yang sesuai dengan budaya masyarakat setempat. </w:t>
      </w:r>
    </w:p>
    <w:p w:rsidR="00797392" w:rsidRPr="00465DED" w:rsidRDefault="00720DC2" w:rsidP="00797392">
      <w:pPr>
        <w:ind w:firstLine="851"/>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Menurut Hadi Supeno</w:t>
      </w:r>
      <w:r w:rsidRPr="00465DED">
        <w:rPr>
          <w:rFonts w:ascii="Times New Roman" w:eastAsia="Calibri" w:hAnsi="Times New Roman" w:cs="Times New Roman"/>
          <w:color w:val="000000"/>
          <w:sz w:val="24"/>
          <w:szCs w:val="24"/>
          <w:lang w:val="en-US"/>
        </w:rPr>
        <w:t xml:space="preserve">, </w:t>
      </w:r>
      <w:r w:rsidR="00797392" w:rsidRPr="00465DED">
        <w:rPr>
          <w:rFonts w:ascii="Times New Roman" w:eastAsia="Calibri" w:hAnsi="Times New Roman" w:cs="Times New Roman"/>
          <w:color w:val="000000"/>
          <w:sz w:val="24"/>
          <w:szCs w:val="24"/>
        </w:rPr>
        <w:t>pidana penjara sudah tidak mempunyai tempat lagi dalam sistem peradilan pidana anak karena beberapa alasan yakni:</w:t>
      </w:r>
      <w:r w:rsidRPr="00465DED">
        <w:rPr>
          <w:rStyle w:val="FootnoteReference"/>
          <w:rFonts w:ascii="Times New Roman" w:eastAsia="Calibri" w:hAnsi="Times New Roman" w:cs="Times New Roman"/>
          <w:color w:val="000000"/>
          <w:sz w:val="24"/>
          <w:szCs w:val="24"/>
        </w:rPr>
        <w:footnoteReference w:id="63"/>
      </w:r>
    </w:p>
    <w:p w:rsidR="00797392" w:rsidRPr="00465DED" w:rsidRDefault="00797392" w:rsidP="00970DE6">
      <w:pPr>
        <w:pStyle w:val="ListParagraph"/>
        <w:numPr>
          <w:ilvl w:val="0"/>
          <w:numId w:val="36"/>
        </w:numPr>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Alasan Psikologis.</w:t>
      </w:r>
    </w:p>
    <w:p w:rsidR="00A54800" w:rsidRPr="00465DED" w:rsidRDefault="00797392" w:rsidP="00A54800">
      <w:pPr>
        <w:pStyle w:val="ListParagraph"/>
        <w:ind w:firstLine="0"/>
        <w:rPr>
          <w:rFonts w:ascii="Times New Roman" w:eastAsia="Calibri" w:hAnsi="Times New Roman" w:cs="Times New Roman"/>
          <w:color w:val="000000"/>
          <w:sz w:val="24"/>
          <w:szCs w:val="24"/>
          <w:lang w:val="en-US"/>
        </w:rPr>
      </w:pPr>
      <w:r w:rsidRPr="00465DED">
        <w:rPr>
          <w:rFonts w:ascii="Times New Roman" w:eastAsia="Calibri" w:hAnsi="Times New Roman" w:cs="Times New Roman"/>
          <w:color w:val="000000"/>
          <w:sz w:val="24"/>
          <w:szCs w:val="24"/>
        </w:rPr>
        <w:t xml:space="preserve">Masa anak-anak adalah masa masa ketika seorang pribadi tumbuh dan berkembang mencapai kedewasaan diri. Dalam proses tumbuh kembang tadi, seorang anak akan melewati peristiwa-peristiwa yang negatif maupun positif dan hal ini akan terus terjadi hingga ia dewasa nanti. Sebagai suatu proses, seorang anak tidak selayaknya harus menanggung beban hukuman berat sampai pemenjaraan karena efeknya adalah pematian terhadap masa depan si anak. </w:t>
      </w:r>
      <w:r w:rsidR="00F255B6" w:rsidRPr="00465DED">
        <w:rPr>
          <w:rStyle w:val="FootnoteReference"/>
          <w:rFonts w:ascii="Times New Roman" w:eastAsia="Calibri" w:hAnsi="Times New Roman" w:cs="Times New Roman"/>
          <w:color w:val="000000"/>
          <w:sz w:val="24"/>
          <w:szCs w:val="24"/>
        </w:rPr>
        <w:footnoteReference w:id="64"/>
      </w:r>
    </w:p>
    <w:p w:rsidR="00797392" w:rsidRPr="00465DED" w:rsidRDefault="00797392" w:rsidP="00A54800">
      <w:pPr>
        <w:pStyle w:val="ListParagraph"/>
        <w:ind w:firstLine="0"/>
        <w:rPr>
          <w:rFonts w:ascii="Times New Roman" w:eastAsia="Calibri" w:hAnsi="Times New Roman" w:cs="Times New Roman"/>
          <w:color w:val="000000"/>
          <w:sz w:val="24"/>
          <w:szCs w:val="24"/>
          <w:lang w:val="en-US"/>
        </w:rPr>
      </w:pPr>
      <w:r w:rsidRPr="00465DED">
        <w:rPr>
          <w:rFonts w:ascii="Times New Roman" w:eastAsia="Calibri" w:hAnsi="Times New Roman" w:cs="Times New Roman"/>
          <w:color w:val="000000"/>
          <w:sz w:val="24"/>
          <w:szCs w:val="24"/>
        </w:rPr>
        <w:t xml:space="preserve">Konstitusi negara kita mengamanatkan hak atas memperoleh pendidikan dijamin oleh negara, hal ini ditemukan dalam Pasal 28 C dan Pasal 28 E Ayat (1) Amandemen ke II, Pasal 31 Ayat (1), Ayat (2), Ayat (4) </w:t>
      </w:r>
      <w:r w:rsidRPr="00465DED">
        <w:rPr>
          <w:rFonts w:ascii="Times New Roman" w:eastAsia="Calibri" w:hAnsi="Times New Roman" w:cs="Times New Roman"/>
          <w:color w:val="000000"/>
          <w:sz w:val="24"/>
          <w:szCs w:val="24"/>
        </w:rPr>
        <w:lastRenderedPageBreak/>
        <w:t xml:space="preserve">Amandemen ke IV. Hak ini sangat penting baik bagi pemenuhan hak-hak sipil. Walau kelak dalam Lapas atau dalam bahasa undang-undang dinamakan LPKA (Lembaga Pembinaan Khusus Anak) pun diwajibkan adanya pendidikan atau pelatihan atau kegiatan belajar-mengajar lainnya, namun hal itu hanya sekedar pengajaran ilmu pengetahuan semata. Karena proses belajar yang sesungguhnya adalah berinteraksi dan berkomunikasi dengan teman sebaya dalam suasana kegembiraan untuk saling berimajinasi dan berobsesi untuk meraih cita-cita masa depan, dipastikan tidak ada lagi. Pengajaran yang ada sangatlah kering karena semuanya berada dalam suasana pengurungan baik lahir maupun batin. </w:t>
      </w:r>
    </w:p>
    <w:p w:rsidR="00797392" w:rsidRPr="00465DED" w:rsidRDefault="00797392" w:rsidP="00970DE6">
      <w:pPr>
        <w:pStyle w:val="ListParagraph"/>
        <w:numPr>
          <w:ilvl w:val="0"/>
          <w:numId w:val="36"/>
        </w:numPr>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Alasan Sosiologis</w:t>
      </w:r>
    </w:p>
    <w:p w:rsidR="00797392" w:rsidRPr="00465DED" w:rsidRDefault="00797392" w:rsidP="00A54800">
      <w:pPr>
        <w:pStyle w:val="ListParagraph"/>
        <w:ind w:firstLine="0"/>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Penjara telah memberikan stigma dan labelisasi abadi kepada seorang anak sehingga harapan pengembalian mental moral anak sulit tercapai karena labelisasi tersebut akan menempatkan status anak di tengah masyarak</w:t>
      </w:r>
      <w:r w:rsidR="00A54800" w:rsidRPr="00465DED">
        <w:rPr>
          <w:rFonts w:ascii="Times New Roman" w:eastAsia="Calibri" w:hAnsi="Times New Roman" w:cs="Times New Roman"/>
          <w:color w:val="000000"/>
          <w:sz w:val="24"/>
          <w:szCs w:val="24"/>
        </w:rPr>
        <w:t>at.</w:t>
      </w:r>
      <w:r w:rsidR="00A54800" w:rsidRPr="00465DED">
        <w:rPr>
          <w:rFonts w:ascii="Times New Roman" w:eastAsia="Calibri" w:hAnsi="Times New Roman" w:cs="Times New Roman"/>
          <w:color w:val="000000"/>
          <w:sz w:val="24"/>
          <w:szCs w:val="24"/>
          <w:lang w:val="en-US"/>
        </w:rPr>
        <w:t xml:space="preserve"> </w:t>
      </w:r>
      <w:r w:rsidRPr="00465DED">
        <w:rPr>
          <w:rFonts w:ascii="Times New Roman" w:eastAsia="Calibri" w:hAnsi="Times New Roman" w:cs="Times New Roman"/>
          <w:color w:val="000000"/>
          <w:sz w:val="24"/>
          <w:szCs w:val="24"/>
        </w:rPr>
        <w:t xml:space="preserve">Sebagaimana dikemukakan oleh Donald Clemmer), </w:t>
      </w:r>
      <w:r w:rsidR="00F255B6" w:rsidRPr="00465DED">
        <w:rPr>
          <w:rFonts w:ascii="Times New Roman" w:eastAsia="Calibri" w:hAnsi="Times New Roman" w:cs="Times New Roman"/>
          <w:color w:val="000000"/>
          <w:sz w:val="24"/>
          <w:szCs w:val="24"/>
          <w:lang w:val="en-US"/>
        </w:rPr>
        <w:t xml:space="preserve">yang </w:t>
      </w:r>
      <w:proofErr w:type="spellStart"/>
      <w:r w:rsidR="00F255B6" w:rsidRPr="00465DED">
        <w:rPr>
          <w:rFonts w:ascii="Times New Roman" w:eastAsia="Calibri" w:hAnsi="Times New Roman" w:cs="Times New Roman"/>
          <w:color w:val="000000"/>
          <w:sz w:val="24"/>
          <w:szCs w:val="24"/>
          <w:lang w:val="en-US"/>
        </w:rPr>
        <w:t>dikutip</w:t>
      </w:r>
      <w:proofErr w:type="spellEnd"/>
      <w:r w:rsidR="00F255B6" w:rsidRPr="00465DED">
        <w:rPr>
          <w:rFonts w:ascii="Times New Roman" w:eastAsia="Calibri" w:hAnsi="Times New Roman" w:cs="Times New Roman"/>
          <w:color w:val="000000"/>
          <w:sz w:val="24"/>
          <w:szCs w:val="24"/>
          <w:lang w:val="en-US"/>
        </w:rPr>
        <w:t xml:space="preserve"> Donny </w:t>
      </w:r>
      <w:proofErr w:type="spellStart"/>
      <w:r w:rsidR="00F255B6" w:rsidRPr="00465DED">
        <w:rPr>
          <w:rFonts w:ascii="Times New Roman" w:eastAsia="Calibri" w:hAnsi="Times New Roman" w:cs="Times New Roman"/>
          <w:color w:val="000000"/>
          <w:sz w:val="24"/>
          <w:szCs w:val="24"/>
          <w:lang w:val="en-US"/>
        </w:rPr>
        <w:t>Sardo</w:t>
      </w:r>
      <w:proofErr w:type="spellEnd"/>
      <w:r w:rsidR="00F255B6" w:rsidRPr="00465DED">
        <w:rPr>
          <w:rFonts w:ascii="Times New Roman" w:eastAsia="Calibri" w:hAnsi="Times New Roman" w:cs="Times New Roman"/>
          <w:color w:val="000000"/>
          <w:sz w:val="24"/>
          <w:szCs w:val="24"/>
          <w:lang w:val="en-US"/>
        </w:rPr>
        <w:t xml:space="preserve"> </w:t>
      </w:r>
      <w:proofErr w:type="spellStart"/>
      <w:r w:rsidR="00F255B6" w:rsidRPr="00465DED">
        <w:rPr>
          <w:rFonts w:ascii="Times New Roman" w:eastAsia="Calibri" w:hAnsi="Times New Roman" w:cs="Times New Roman"/>
          <w:color w:val="000000"/>
          <w:sz w:val="24"/>
          <w:szCs w:val="24"/>
          <w:lang w:val="en-US"/>
        </w:rPr>
        <w:t>Lumbantoruan</w:t>
      </w:r>
      <w:proofErr w:type="spellEnd"/>
      <w:r w:rsidR="00F255B6" w:rsidRPr="00465DED">
        <w:rPr>
          <w:rFonts w:ascii="Times New Roman" w:eastAsia="Calibri" w:hAnsi="Times New Roman" w:cs="Times New Roman"/>
          <w:color w:val="000000"/>
          <w:sz w:val="24"/>
          <w:szCs w:val="24"/>
          <w:lang w:val="en-US"/>
        </w:rPr>
        <w:t xml:space="preserve"> </w:t>
      </w:r>
      <w:r w:rsidRPr="00465DED">
        <w:rPr>
          <w:rFonts w:ascii="Times New Roman" w:eastAsia="Calibri" w:hAnsi="Times New Roman" w:cs="Times New Roman"/>
          <w:color w:val="000000"/>
          <w:sz w:val="24"/>
          <w:szCs w:val="24"/>
        </w:rPr>
        <w:t>bagaimanapun pemenjaraan memuat ciri-ciri sebagai berikut:</w:t>
      </w:r>
      <w:r w:rsidR="00F255B6" w:rsidRPr="00465DED">
        <w:rPr>
          <w:rStyle w:val="FootnoteReference"/>
          <w:rFonts w:ascii="Times New Roman" w:eastAsia="Calibri" w:hAnsi="Times New Roman" w:cs="Times New Roman"/>
          <w:color w:val="000000"/>
          <w:sz w:val="24"/>
          <w:szCs w:val="24"/>
        </w:rPr>
        <w:footnoteReference w:id="65"/>
      </w:r>
    </w:p>
    <w:p w:rsidR="00797392" w:rsidRPr="00465DED" w:rsidRDefault="00797392" w:rsidP="00970DE6">
      <w:pPr>
        <w:pStyle w:val="ListParagraph"/>
        <w:numPr>
          <w:ilvl w:val="0"/>
          <w:numId w:val="28"/>
        </w:numPr>
        <w:ind w:left="993"/>
        <w:rPr>
          <w:rFonts w:ascii="Times New Roman" w:eastAsia="Calibri" w:hAnsi="Times New Roman" w:cs="Times New Roman"/>
          <w:color w:val="000000"/>
          <w:sz w:val="24"/>
          <w:szCs w:val="24"/>
        </w:rPr>
      </w:pPr>
      <w:r w:rsidRPr="00465DED">
        <w:rPr>
          <w:rFonts w:ascii="Times New Roman" w:eastAsia="Calibri" w:hAnsi="Times New Roman" w:cs="Times New Roman"/>
          <w:i/>
          <w:color w:val="000000"/>
          <w:sz w:val="24"/>
          <w:szCs w:val="24"/>
        </w:rPr>
        <w:t>Special vocabulary</w:t>
      </w:r>
      <w:r w:rsidRPr="00465DED">
        <w:rPr>
          <w:rFonts w:ascii="Times New Roman" w:eastAsia="Calibri" w:hAnsi="Times New Roman" w:cs="Times New Roman"/>
          <w:color w:val="000000"/>
          <w:sz w:val="24"/>
          <w:szCs w:val="24"/>
        </w:rPr>
        <w:t>: adanya sejumlah kata atau istilah ‘khusus” yang digunakan dalam berkomunikasi. Lahirnya istilah khusus tersebut disebabkan adanya proses belajar dalam pertukaran pertukaran kata dari sesama narapidana atau mengkombinasikan beberapa kata agar tidak diketahui orang luar;</w:t>
      </w:r>
    </w:p>
    <w:p w:rsidR="00A54800" w:rsidRPr="00465DED" w:rsidRDefault="00797392" w:rsidP="00970DE6">
      <w:pPr>
        <w:pStyle w:val="ListParagraph"/>
        <w:numPr>
          <w:ilvl w:val="0"/>
          <w:numId w:val="28"/>
        </w:numPr>
        <w:ind w:left="993"/>
        <w:rPr>
          <w:rFonts w:ascii="Times New Roman" w:eastAsia="Calibri" w:hAnsi="Times New Roman" w:cs="Times New Roman"/>
          <w:color w:val="000000"/>
          <w:sz w:val="24"/>
          <w:szCs w:val="24"/>
        </w:rPr>
      </w:pPr>
      <w:r w:rsidRPr="00465DED">
        <w:rPr>
          <w:rFonts w:ascii="Times New Roman" w:eastAsia="Calibri" w:hAnsi="Times New Roman" w:cs="Times New Roman"/>
          <w:i/>
          <w:color w:val="000000"/>
          <w:sz w:val="24"/>
          <w:szCs w:val="24"/>
        </w:rPr>
        <w:lastRenderedPageBreak/>
        <w:t>Social stratification</w:t>
      </w:r>
      <w:r w:rsidRPr="00465DED">
        <w:rPr>
          <w:rFonts w:ascii="Times New Roman" w:eastAsia="Calibri" w:hAnsi="Times New Roman" w:cs="Times New Roman"/>
          <w:color w:val="000000"/>
          <w:sz w:val="24"/>
          <w:szCs w:val="24"/>
        </w:rPr>
        <w:t>: adanya perbedaan latar belakang kehidupan narapidana dan jenis kejahatan yang dilakukan mengakibatkan munculnya stratifikasi yang dapat dibedakan menjadi kelompok elite, kelompok menengah dan kelompok narapidana yang terbelakang</w:t>
      </w:r>
    </w:p>
    <w:p w:rsidR="00797392" w:rsidRPr="00465DED" w:rsidRDefault="00797392" w:rsidP="00970DE6">
      <w:pPr>
        <w:pStyle w:val="ListParagraph"/>
        <w:numPr>
          <w:ilvl w:val="0"/>
          <w:numId w:val="28"/>
        </w:numPr>
        <w:ind w:left="993"/>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w:t>
      </w:r>
      <w:r w:rsidRPr="00465DED">
        <w:rPr>
          <w:rFonts w:ascii="Times New Roman" w:eastAsia="Calibri" w:hAnsi="Times New Roman" w:cs="Times New Roman"/>
          <w:i/>
          <w:color w:val="000000"/>
          <w:sz w:val="24"/>
          <w:szCs w:val="24"/>
        </w:rPr>
        <w:t>Primary group</w:t>
      </w:r>
      <w:r w:rsidRPr="00465DED">
        <w:rPr>
          <w:rFonts w:ascii="Times New Roman" w:eastAsia="Calibri" w:hAnsi="Times New Roman" w:cs="Times New Roman"/>
          <w:color w:val="000000"/>
          <w:sz w:val="24"/>
          <w:szCs w:val="24"/>
        </w:rPr>
        <w:t>: adanya kelompok utama yang anggotanya terdiri atas beberapa orang narapidana saja, terutama bagi narapidana yang lebih mengutamakan tindak kriminal;</w:t>
      </w:r>
    </w:p>
    <w:p w:rsidR="00797392" w:rsidRPr="00465DED" w:rsidRDefault="00797392" w:rsidP="00970DE6">
      <w:pPr>
        <w:pStyle w:val="ListParagraph"/>
        <w:numPr>
          <w:ilvl w:val="0"/>
          <w:numId w:val="28"/>
        </w:numPr>
        <w:ind w:left="993"/>
        <w:rPr>
          <w:rFonts w:ascii="Times New Roman" w:eastAsia="Calibri" w:hAnsi="Times New Roman" w:cs="Times New Roman"/>
          <w:color w:val="000000"/>
          <w:sz w:val="24"/>
          <w:szCs w:val="24"/>
        </w:rPr>
      </w:pPr>
      <w:r w:rsidRPr="00465DED">
        <w:rPr>
          <w:rFonts w:ascii="Times New Roman" w:eastAsia="Calibri" w:hAnsi="Times New Roman" w:cs="Times New Roman"/>
          <w:i/>
          <w:color w:val="000000"/>
          <w:sz w:val="24"/>
          <w:szCs w:val="24"/>
        </w:rPr>
        <w:t>Leadership</w:t>
      </w:r>
      <w:r w:rsidRPr="00465DED">
        <w:rPr>
          <w:rFonts w:ascii="Times New Roman" w:eastAsia="Calibri" w:hAnsi="Times New Roman" w:cs="Times New Roman"/>
          <w:color w:val="000000"/>
          <w:sz w:val="24"/>
          <w:szCs w:val="24"/>
        </w:rPr>
        <w:t xml:space="preserve">: adanya seorang pemimpin dalam kelompokutama yang berfungsi sebagai mediator dalam berhubungan dengan kelompok lainnya yang lebih besar.  </w:t>
      </w:r>
    </w:p>
    <w:p w:rsidR="00797392" w:rsidRPr="00465DED" w:rsidRDefault="00797392" w:rsidP="00970DE6">
      <w:pPr>
        <w:pStyle w:val="ListParagraph"/>
        <w:numPr>
          <w:ilvl w:val="0"/>
          <w:numId w:val="36"/>
        </w:numPr>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Alasan Empiris</w:t>
      </w:r>
    </w:p>
    <w:p w:rsidR="00797392" w:rsidRPr="00465DED" w:rsidRDefault="00A25650" w:rsidP="00970DE6">
      <w:pPr>
        <w:pStyle w:val="ListParagraph"/>
        <w:numPr>
          <w:ilvl w:val="0"/>
          <w:numId w:val="27"/>
        </w:numPr>
        <w:ind w:left="993"/>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Pe</w:t>
      </w:r>
      <w:proofErr w:type="spellStart"/>
      <w:r w:rsidRPr="00465DED">
        <w:rPr>
          <w:rFonts w:ascii="Times New Roman" w:eastAsia="Calibri" w:hAnsi="Times New Roman" w:cs="Times New Roman"/>
          <w:color w:val="000000"/>
          <w:sz w:val="24"/>
          <w:szCs w:val="24"/>
          <w:lang w:val="en-US"/>
        </w:rPr>
        <w:t>njara</w:t>
      </w:r>
      <w:proofErr w:type="spellEnd"/>
      <w:r w:rsidR="00797392" w:rsidRPr="00465DED">
        <w:rPr>
          <w:rFonts w:ascii="Times New Roman" w:eastAsia="Calibri" w:hAnsi="Times New Roman" w:cs="Times New Roman"/>
          <w:color w:val="000000"/>
          <w:sz w:val="24"/>
          <w:szCs w:val="24"/>
        </w:rPr>
        <w:t xml:space="preserve"> di Indonesia sangat tidak manusiawi. Banyak anak-anak yang dipenjara dicampur dengan orang dewasa. Dari 33 provinsi di Indonesia, hanya ada 16 Lapas Anak, artinya provinsi yang tidak mempunyai Lapas Anak maka akan dimasukan ke dalam Lapas Dewasa. Kalau si anak tetap dimasukan ke dalam Lapas Anak, hal itu berarti anak harus berjauhan dengan orang tuanya. </w:t>
      </w:r>
    </w:p>
    <w:p w:rsidR="00797392" w:rsidRPr="00465DED" w:rsidRDefault="00A25650" w:rsidP="00970DE6">
      <w:pPr>
        <w:pStyle w:val="ListParagraph"/>
        <w:numPr>
          <w:ilvl w:val="0"/>
          <w:numId w:val="27"/>
        </w:numPr>
        <w:ind w:left="993"/>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Pe</w:t>
      </w:r>
      <w:proofErr w:type="spellStart"/>
      <w:r w:rsidRPr="00465DED">
        <w:rPr>
          <w:rFonts w:ascii="Times New Roman" w:eastAsia="Calibri" w:hAnsi="Times New Roman" w:cs="Times New Roman"/>
          <w:color w:val="000000"/>
          <w:sz w:val="24"/>
          <w:szCs w:val="24"/>
          <w:lang w:val="en-US"/>
        </w:rPr>
        <w:t>njara</w:t>
      </w:r>
      <w:proofErr w:type="spellEnd"/>
      <w:r w:rsidR="00797392" w:rsidRPr="00465DED">
        <w:rPr>
          <w:rFonts w:ascii="Times New Roman" w:eastAsia="Calibri" w:hAnsi="Times New Roman" w:cs="Times New Roman"/>
          <w:color w:val="000000"/>
          <w:sz w:val="24"/>
          <w:szCs w:val="24"/>
        </w:rPr>
        <w:t xml:space="preserve"> di Indonesia banyak over kapasitas. </w:t>
      </w:r>
    </w:p>
    <w:p w:rsidR="00A25650" w:rsidRPr="00465DED" w:rsidRDefault="00A25650" w:rsidP="00970DE6">
      <w:pPr>
        <w:pStyle w:val="ListParagraph"/>
        <w:numPr>
          <w:ilvl w:val="0"/>
          <w:numId w:val="27"/>
        </w:numPr>
        <w:ind w:left="993"/>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Pe</w:t>
      </w:r>
      <w:proofErr w:type="spellStart"/>
      <w:r w:rsidRPr="00465DED">
        <w:rPr>
          <w:rFonts w:ascii="Times New Roman" w:eastAsia="Calibri" w:hAnsi="Times New Roman" w:cs="Times New Roman"/>
          <w:color w:val="000000"/>
          <w:sz w:val="24"/>
          <w:szCs w:val="24"/>
          <w:lang w:val="en-US"/>
        </w:rPr>
        <w:t>njara</w:t>
      </w:r>
      <w:proofErr w:type="spellEnd"/>
      <w:r w:rsidR="00797392" w:rsidRPr="00465DED">
        <w:rPr>
          <w:rFonts w:ascii="Times New Roman" w:eastAsia="Calibri" w:hAnsi="Times New Roman" w:cs="Times New Roman"/>
          <w:color w:val="000000"/>
          <w:sz w:val="24"/>
          <w:szCs w:val="24"/>
        </w:rPr>
        <w:t xml:space="preserve"> di Indonesia menjadi media internalisasi tindak kejahatan dari senior kepada yunior (penghuni lama kepada penghuni baru) karena semua anak didik di Lapas Anak dicampur, tanpa melihat jenis tindak jenis pidana yang dilakukan. Akibatnya tujuan pemenjaraan untuk </w:t>
      </w:r>
      <w:r w:rsidR="00797392" w:rsidRPr="00465DED">
        <w:rPr>
          <w:rFonts w:ascii="Times New Roman" w:eastAsia="Calibri" w:hAnsi="Times New Roman" w:cs="Times New Roman"/>
          <w:color w:val="000000"/>
          <w:sz w:val="24"/>
          <w:szCs w:val="24"/>
        </w:rPr>
        <w:lastRenderedPageBreak/>
        <w:t>mencapai perbaikan anak dan mendapatkan efek jera tidak pernah tercapai.</w:t>
      </w:r>
    </w:p>
    <w:p w:rsidR="00A25650" w:rsidRPr="00465DED" w:rsidRDefault="00797392" w:rsidP="00970DE6">
      <w:pPr>
        <w:pStyle w:val="ListParagraph"/>
        <w:numPr>
          <w:ilvl w:val="0"/>
          <w:numId w:val="27"/>
        </w:numPr>
        <w:ind w:left="993"/>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 xml:space="preserve"> Pemenjaraan telah melahirkan banyak praktik kekerasan dan diskriminasi, baik selama proses peradilannya maupun setelah masuk ke dalam Lapas Anak.  </w:t>
      </w:r>
    </w:p>
    <w:p w:rsidR="00797392" w:rsidRPr="00465DED" w:rsidRDefault="00797392" w:rsidP="00970DE6">
      <w:pPr>
        <w:pStyle w:val="ListParagraph"/>
        <w:numPr>
          <w:ilvl w:val="0"/>
          <w:numId w:val="27"/>
        </w:numPr>
        <w:ind w:left="993"/>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rPr>
        <w:t xml:space="preserve">Penjara di Indonesia banyak yang menjadi tempat transaksi bahkan penggunaan obat terlarang, narkotika dan zat adiktif lainnya. </w:t>
      </w:r>
    </w:p>
    <w:p w:rsidR="00797392" w:rsidRPr="00465DED" w:rsidRDefault="00A25650" w:rsidP="00970DE6">
      <w:pPr>
        <w:pStyle w:val="ListParagraph"/>
        <w:numPr>
          <w:ilvl w:val="0"/>
          <w:numId w:val="27"/>
        </w:numPr>
        <w:ind w:left="993"/>
        <w:rPr>
          <w:rFonts w:ascii="Times New Roman" w:eastAsia="Calibri" w:hAnsi="Times New Roman" w:cs="Times New Roman"/>
          <w:color w:val="000000"/>
          <w:sz w:val="24"/>
          <w:szCs w:val="24"/>
        </w:rPr>
      </w:pPr>
      <w:proofErr w:type="spellStart"/>
      <w:r w:rsidRPr="00465DED">
        <w:rPr>
          <w:rFonts w:ascii="Times New Roman" w:eastAsia="Calibri" w:hAnsi="Times New Roman" w:cs="Times New Roman"/>
          <w:color w:val="000000"/>
          <w:sz w:val="24"/>
          <w:szCs w:val="24"/>
          <w:lang w:val="en-US"/>
        </w:rPr>
        <w:t>Secara</w:t>
      </w:r>
      <w:proofErr w:type="spellEnd"/>
      <w:r w:rsidR="00797392" w:rsidRPr="00465DED">
        <w:rPr>
          <w:rFonts w:ascii="Times New Roman" w:eastAsia="Calibri" w:hAnsi="Times New Roman" w:cs="Times New Roman"/>
          <w:color w:val="000000"/>
          <w:sz w:val="24"/>
          <w:szCs w:val="24"/>
        </w:rPr>
        <w:t xml:space="preserve"> normatif, pemenjaraan tidak menghilangkan hak-hak perdata dan hak sipil sebagai warga negara. Namun pada kenyataannya dalam situasi proses peradilan dan pemenjaraan kerap kali si anak kehilangan hak perdata dan hak sipil yang mereka miliki, salah satu di antaranya adalah hak mendapatkan pendidikan. Sudah seharusnyalah pemenjaraan anak tidak menghambat sifat progresif pemenuhan hak pendidikan. Yang terjadi justru sebaliknya, pemenjaraan anak secara objektif dan rasional hampir selalu mengakibatkan hilangnya hak pendidikan bagi anak. Padahal hak pendidikan merupakan hak fundamental yang harus diberikan secara progresif dan direalisasikan secara penuh.</w:t>
      </w:r>
    </w:p>
    <w:p w:rsidR="00797392" w:rsidRPr="00465DED" w:rsidRDefault="00797392" w:rsidP="00797392">
      <w:pPr>
        <w:ind w:firstLine="851"/>
        <w:rPr>
          <w:rFonts w:ascii="Times New Roman" w:eastAsia="Calibri" w:hAnsi="Times New Roman" w:cs="Times New Roman"/>
          <w:color w:val="000000"/>
          <w:sz w:val="24"/>
          <w:szCs w:val="24"/>
          <w:lang w:val="en-US"/>
        </w:rPr>
      </w:pPr>
      <w:r w:rsidRPr="00465DED">
        <w:rPr>
          <w:rFonts w:ascii="Times New Roman" w:eastAsia="Calibri" w:hAnsi="Times New Roman" w:cs="Times New Roman"/>
          <w:color w:val="000000"/>
          <w:sz w:val="24"/>
          <w:szCs w:val="24"/>
        </w:rPr>
        <w:t xml:space="preserve">Barda Nawawi Arief menjelaskan bahwa jika dilihat dari aspek perlindungan atau kepentingan masyarakat, maka suatu pidana dapat dikatakan efektif jika pidana tersebut sejauh mungkin dapat mencegah atau mengurangi kejahatan. Dengan kata lain, kriterianya terletak pada seberapa jauh efek </w:t>
      </w:r>
      <w:r w:rsidRPr="00465DED">
        <w:rPr>
          <w:rFonts w:ascii="Times New Roman" w:eastAsia="Calibri" w:hAnsi="Times New Roman" w:cs="Times New Roman"/>
          <w:color w:val="000000"/>
          <w:sz w:val="24"/>
          <w:szCs w:val="24"/>
        </w:rPr>
        <w:lastRenderedPageBreak/>
        <w:t>“pencegahan umum” (</w:t>
      </w:r>
      <w:r w:rsidRPr="00465DED">
        <w:rPr>
          <w:rFonts w:ascii="Times New Roman" w:eastAsia="Calibri" w:hAnsi="Times New Roman" w:cs="Times New Roman"/>
          <w:i/>
          <w:color w:val="000000"/>
          <w:sz w:val="24"/>
          <w:szCs w:val="24"/>
        </w:rPr>
        <w:t>general prevention</w:t>
      </w:r>
      <w:r w:rsidRPr="00465DED">
        <w:rPr>
          <w:rFonts w:ascii="Times New Roman" w:eastAsia="Calibri" w:hAnsi="Times New Roman" w:cs="Times New Roman"/>
          <w:color w:val="000000"/>
          <w:sz w:val="24"/>
          <w:szCs w:val="24"/>
        </w:rPr>
        <w:t>) dari pidana penjara dalam mencegah warga masyarakat pada umumnya u</w:t>
      </w:r>
      <w:r w:rsidR="007A5310" w:rsidRPr="00465DED">
        <w:rPr>
          <w:rFonts w:ascii="Times New Roman" w:eastAsia="Calibri" w:hAnsi="Times New Roman" w:cs="Times New Roman"/>
          <w:color w:val="000000"/>
          <w:sz w:val="24"/>
          <w:szCs w:val="24"/>
        </w:rPr>
        <w:t>ntuk tidak melakukan kejahatan.</w:t>
      </w:r>
      <w:r w:rsidR="007A5310" w:rsidRPr="00465DED">
        <w:rPr>
          <w:rStyle w:val="FootnoteReference"/>
          <w:rFonts w:ascii="Times New Roman" w:eastAsia="Calibri" w:hAnsi="Times New Roman" w:cs="Times New Roman"/>
          <w:color w:val="000000"/>
          <w:sz w:val="24"/>
          <w:szCs w:val="24"/>
        </w:rPr>
        <w:footnoteReference w:id="66"/>
      </w:r>
    </w:p>
    <w:p w:rsidR="00797392" w:rsidRPr="00465DED" w:rsidRDefault="007A5310" w:rsidP="007A5310">
      <w:pPr>
        <w:rPr>
          <w:rFonts w:ascii="Times New Roman" w:eastAsia="Calibri" w:hAnsi="Times New Roman" w:cs="Times New Roman"/>
          <w:color w:val="000000"/>
          <w:sz w:val="24"/>
          <w:szCs w:val="24"/>
        </w:rPr>
      </w:pPr>
      <w:r w:rsidRPr="00465DED">
        <w:rPr>
          <w:rFonts w:ascii="Times New Roman" w:eastAsia="Calibri" w:hAnsi="Times New Roman" w:cs="Times New Roman"/>
          <w:color w:val="000000"/>
          <w:sz w:val="24"/>
          <w:szCs w:val="24"/>
          <w:lang w:val="en-US"/>
        </w:rPr>
        <w:t>N</w:t>
      </w:r>
      <w:r w:rsidR="00797392" w:rsidRPr="00465DED">
        <w:rPr>
          <w:rFonts w:ascii="Times New Roman" w:eastAsia="Calibri" w:hAnsi="Times New Roman" w:cs="Times New Roman"/>
          <w:color w:val="000000"/>
          <w:sz w:val="24"/>
          <w:szCs w:val="24"/>
        </w:rPr>
        <w:t>arapidana anak bukanlah sebagai objek, namun juga merupakan subjek sama seperti orang dewasa lainnya yang sewaktu-waktu bisa melakukan kesalahan dan kekhilafan dalam hidupnya. Oleh karena itu selama dalam pembinaan dalam Lapas mereka sangat membutuhkan pembinaan yang sejalan dengan tujuan rehabilitasi sosial, yakni secara umum bertujuan agar narapidana anak berhasil memantapkan kembali harga diri dan kepercayaan serta bersikap optimis akan masa depannya. Tidak hanya itu, mereka juga diharapkan dapat berintegrasi secara wajar kelak di dalam kehidupan bermasyarakat setelah mereka bebas/keluar dari penjara. Untuk mencapai tujuan ini, mekanisme pelaksanaanya dilakukan melalui program pembinaan kesadaran beragama, pembinaan kesadaran berbangsa dan bernegara, pembinaan kemampuan intelektual (kecerdasan), pembinaan kesadaran hukum dan pembinaan mengintegrasikan diri dengan masyarakat.</w:t>
      </w:r>
      <w:r w:rsidRPr="00465DED">
        <w:rPr>
          <w:rStyle w:val="FootnoteReference"/>
          <w:rFonts w:ascii="Times New Roman" w:eastAsia="Calibri" w:hAnsi="Times New Roman" w:cs="Times New Roman"/>
          <w:color w:val="000000"/>
          <w:sz w:val="24"/>
          <w:szCs w:val="24"/>
        </w:rPr>
        <w:footnoteReference w:id="67"/>
      </w:r>
      <w:r w:rsidR="00797392" w:rsidRPr="00465DED">
        <w:rPr>
          <w:rFonts w:ascii="Times New Roman" w:eastAsia="Calibri" w:hAnsi="Times New Roman" w:cs="Times New Roman"/>
          <w:color w:val="000000"/>
          <w:sz w:val="24"/>
          <w:szCs w:val="24"/>
        </w:rPr>
        <w:t xml:space="preserve"> </w:t>
      </w:r>
    </w:p>
    <w:p w:rsidR="00743DFF" w:rsidRDefault="0010732E" w:rsidP="00797392">
      <w:pPr>
        <w:ind w:firstLine="0"/>
        <w:rPr>
          <w:rFonts w:ascii="Times New Roman" w:hAnsi="Times New Roman" w:cs="Times New Roman"/>
          <w:color w:val="000000" w:themeColor="text1"/>
          <w:sz w:val="24"/>
          <w:szCs w:val="24"/>
          <w:lang w:val="en-US"/>
        </w:rPr>
      </w:pPr>
      <w:r w:rsidRPr="00465DED">
        <w:rPr>
          <w:rFonts w:ascii="Times New Roman" w:hAnsi="Times New Roman" w:cs="Times New Roman"/>
          <w:color w:val="000000" w:themeColor="text1"/>
          <w:sz w:val="24"/>
          <w:szCs w:val="24"/>
          <w:lang w:val="en-US"/>
        </w:rPr>
        <w:tab/>
      </w:r>
      <w:proofErr w:type="spellStart"/>
      <w:r w:rsidRPr="00465DED">
        <w:rPr>
          <w:rFonts w:ascii="Times New Roman" w:hAnsi="Times New Roman" w:cs="Times New Roman"/>
          <w:color w:val="000000" w:themeColor="text1"/>
          <w:sz w:val="24"/>
          <w:szCs w:val="24"/>
          <w:lang w:val="en-US"/>
        </w:rPr>
        <w:t>Semua</w:t>
      </w:r>
      <w:proofErr w:type="spellEnd"/>
      <w:r w:rsidRPr="00465DED">
        <w:rPr>
          <w:rFonts w:ascii="Times New Roman" w:hAnsi="Times New Roman" w:cs="Times New Roman"/>
          <w:color w:val="000000" w:themeColor="text1"/>
          <w:sz w:val="24"/>
          <w:szCs w:val="24"/>
          <w:lang w:val="en-US"/>
        </w:rPr>
        <w:t xml:space="preserve"> ide-ide </w:t>
      </w:r>
      <w:proofErr w:type="spellStart"/>
      <w:r w:rsidRPr="00465DED">
        <w:rPr>
          <w:rFonts w:ascii="Times New Roman" w:hAnsi="Times New Roman" w:cs="Times New Roman"/>
          <w:color w:val="000000" w:themeColor="text1"/>
          <w:sz w:val="24"/>
          <w:szCs w:val="24"/>
          <w:lang w:val="en-US"/>
        </w:rPr>
        <w:t>untuk</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memberikan</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perlindungan</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terhadap</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anak</w:t>
      </w:r>
      <w:proofErr w:type="spellEnd"/>
      <w:r w:rsidRPr="00465DED">
        <w:rPr>
          <w:rFonts w:ascii="Times New Roman" w:hAnsi="Times New Roman" w:cs="Times New Roman"/>
          <w:color w:val="000000" w:themeColor="text1"/>
          <w:sz w:val="24"/>
          <w:szCs w:val="24"/>
          <w:lang w:val="en-US"/>
        </w:rPr>
        <w:t xml:space="preserve"> yang </w:t>
      </w:r>
      <w:proofErr w:type="spellStart"/>
      <w:r w:rsidRPr="00465DED">
        <w:rPr>
          <w:rFonts w:ascii="Times New Roman" w:hAnsi="Times New Roman" w:cs="Times New Roman"/>
          <w:color w:val="000000" w:themeColor="text1"/>
          <w:sz w:val="24"/>
          <w:szCs w:val="24"/>
          <w:lang w:val="en-US"/>
        </w:rPr>
        <w:t>terlibat</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atau</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sengaja</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dilibatkan</w:t>
      </w:r>
      <w:proofErr w:type="spellEnd"/>
      <w:r w:rsidRPr="00465DED">
        <w:rPr>
          <w:rFonts w:ascii="Times New Roman" w:hAnsi="Times New Roman" w:cs="Times New Roman"/>
          <w:color w:val="000000" w:themeColor="text1"/>
          <w:sz w:val="24"/>
          <w:szCs w:val="24"/>
          <w:lang w:val="en-US"/>
        </w:rPr>
        <w:t xml:space="preserve"> oleh orang </w:t>
      </w:r>
      <w:proofErr w:type="spellStart"/>
      <w:r w:rsidRPr="00465DED">
        <w:rPr>
          <w:rFonts w:ascii="Times New Roman" w:hAnsi="Times New Roman" w:cs="Times New Roman"/>
          <w:color w:val="000000" w:themeColor="text1"/>
          <w:sz w:val="24"/>
          <w:szCs w:val="24"/>
          <w:lang w:val="en-US"/>
        </w:rPr>
        <w:t>dewasa</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sebenarnya</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telah</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diatur</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dengan</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baik</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dalam</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Undang-undang</w:t>
      </w:r>
      <w:proofErr w:type="spellEnd"/>
      <w:r w:rsidRPr="00465DED">
        <w:rPr>
          <w:rFonts w:ascii="Times New Roman" w:hAnsi="Times New Roman" w:cs="Times New Roman"/>
          <w:color w:val="000000" w:themeColor="text1"/>
          <w:sz w:val="24"/>
          <w:szCs w:val="24"/>
          <w:lang w:val="en-US"/>
        </w:rPr>
        <w:t xml:space="preserve"> Nomo 11 </w:t>
      </w:r>
      <w:proofErr w:type="spellStart"/>
      <w:r w:rsidRPr="00465DED">
        <w:rPr>
          <w:rFonts w:ascii="Times New Roman" w:hAnsi="Times New Roman" w:cs="Times New Roman"/>
          <w:color w:val="000000" w:themeColor="text1"/>
          <w:sz w:val="24"/>
          <w:szCs w:val="24"/>
          <w:lang w:val="en-US"/>
        </w:rPr>
        <w:t>Tahun</w:t>
      </w:r>
      <w:proofErr w:type="spellEnd"/>
      <w:r w:rsidRPr="00465DED">
        <w:rPr>
          <w:rFonts w:ascii="Times New Roman" w:hAnsi="Times New Roman" w:cs="Times New Roman"/>
          <w:color w:val="000000" w:themeColor="text1"/>
          <w:sz w:val="24"/>
          <w:szCs w:val="24"/>
          <w:lang w:val="en-US"/>
        </w:rPr>
        <w:t xml:space="preserve"> 2012. </w:t>
      </w:r>
      <w:proofErr w:type="spellStart"/>
      <w:r w:rsidRPr="00465DED">
        <w:rPr>
          <w:rFonts w:ascii="Times New Roman" w:hAnsi="Times New Roman" w:cs="Times New Roman"/>
          <w:color w:val="000000" w:themeColor="text1"/>
          <w:sz w:val="24"/>
          <w:szCs w:val="24"/>
          <w:lang w:val="en-US"/>
        </w:rPr>
        <w:t>Tinggal</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dibutuhkan</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kemauan</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dari</w:t>
      </w:r>
      <w:proofErr w:type="spellEnd"/>
      <w:r w:rsidRPr="00465DED">
        <w:rPr>
          <w:rFonts w:ascii="Times New Roman" w:hAnsi="Times New Roman" w:cs="Times New Roman"/>
          <w:color w:val="000000" w:themeColor="text1"/>
          <w:sz w:val="24"/>
          <w:szCs w:val="24"/>
          <w:lang w:val="en-US"/>
        </w:rPr>
        <w:t xml:space="preserve"> apart </w:t>
      </w:r>
      <w:proofErr w:type="spellStart"/>
      <w:r w:rsidRPr="00465DED">
        <w:rPr>
          <w:rFonts w:ascii="Times New Roman" w:hAnsi="Times New Roman" w:cs="Times New Roman"/>
          <w:color w:val="000000" w:themeColor="text1"/>
          <w:sz w:val="24"/>
          <w:szCs w:val="24"/>
          <w:lang w:val="en-US"/>
        </w:rPr>
        <w:t>pengeak</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hukum</w:t>
      </w:r>
      <w:proofErr w:type="spellEnd"/>
      <w:r w:rsidRPr="00465DED">
        <w:rPr>
          <w:rFonts w:ascii="Times New Roman" w:hAnsi="Times New Roman" w:cs="Times New Roman"/>
          <w:color w:val="000000" w:themeColor="text1"/>
          <w:sz w:val="24"/>
          <w:szCs w:val="24"/>
          <w:lang w:val="en-US"/>
        </w:rPr>
        <w:t xml:space="preserve"> dana </w:t>
      </w:r>
      <w:proofErr w:type="spellStart"/>
      <w:r w:rsidRPr="00465DED">
        <w:rPr>
          <w:rFonts w:ascii="Times New Roman" w:hAnsi="Times New Roman" w:cs="Times New Roman"/>
          <w:color w:val="000000" w:themeColor="text1"/>
          <w:sz w:val="24"/>
          <w:szCs w:val="24"/>
          <w:lang w:val="en-US"/>
        </w:rPr>
        <w:t>sarana</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prasarana</w:t>
      </w:r>
      <w:proofErr w:type="spellEnd"/>
      <w:r w:rsidRPr="00465DED">
        <w:rPr>
          <w:rFonts w:ascii="Times New Roman" w:hAnsi="Times New Roman" w:cs="Times New Roman"/>
          <w:color w:val="000000" w:themeColor="text1"/>
          <w:sz w:val="24"/>
          <w:szCs w:val="24"/>
          <w:lang w:val="en-US"/>
        </w:rPr>
        <w:t xml:space="preserve"> yang </w:t>
      </w:r>
      <w:proofErr w:type="spellStart"/>
      <w:r w:rsidRPr="00465DED">
        <w:rPr>
          <w:rFonts w:ascii="Times New Roman" w:hAnsi="Times New Roman" w:cs="Times New Roman"/>
          <w:color w:val="000000" w:themeColor="text1"/>
          <w:sz w:val="24"/>
          <w:szCs w:val="24"/>
          <w:lang w:val="en-US"/>
        </w:rPr>
        <w:t>disediakan</w:t>
      </w:r>
      <w:proofErr w:type="spellEnd"/>
      <w:r w:rsidRPr="00465DED">
        <w:rPr>
          <w:rFonts w:ascii="Times New Roman" w:hAnsi="Times New Roman" w:cs="Times New Roman"/>
          <w:color w:val="000000" w:themeColor="text1"/>
          <w:sz w:val="24"/>
          <w:szCs w:val="24"/>
          <w:lang w:val="en-US"/>
        </w:rPr>
        <w:t xml:space="preserve"> oleh </w:t>
      </w:r>
      <w:proofErr w:type="spellStart"/>
      <w:r w:rsidRPr="00465DED">
        <w:rPr>
          <w:rFonts w:ascii="Times New Roman" w:hAnsi="Times New Roman" w:cs="Times New Roman"/>
          <w:color w:val="000000" w:themeColor="text1"/>
          <w:sz w:val="24"/>
          <w:szCs w:val="24"/>
          <w:lang w:val="en-US"/>
        </w:rPr>
        <w:t>Pemerintah</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dalam</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memnuhi</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amanat</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undang-undang</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tersebut</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maka</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segala</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persolan</w:t>
      </w:r>
      <w:proofErr w:type="spellEnd"/>
      <w:r w:rsidRPr="00465DED">
        <w:rPr>
          <w:rFonts w:ascii="Times New Roman" w:hAnsi="Times New Roman" w:cs="Times New Roman"/>
          <w:color w:val="000000" w:themeColor="text1"/>
          <w:sz w:val="24"/>
          <w:szCs w:val="24"/>
          <w:lang w:val="en-US"/>
        </w:rPr>
        <w:t xml:space="preserve"> yang </w:t>
      </w:r>
      <w:proofErr w:type="spellStart"/>
      <w:r w:rsidRPr="00465DED">
        <w:rPr>
          <w:rFonts w:ascii="Times New Roman" w:hAnsi="Times New Roman" w:cs="Times New Roman"/>
          <w:color w:val="000000" w:themeColor="text1"/>
          <w:sz w:val="24"/>
          <w:szCs w:val="24"/>
          <w:lang w:val="en-US"/>
        </w:rPr>
        <w:t>sering</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muncul</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akan</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lebih</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mudah</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diminimalisir</w:t>
      </w:r>
      <w:proofErr w:type="spellEnd"/>
      <w:r w:rsidRPr="00465DED">
        <w:rPr>
          <w:rFonts w:ascii="Times New Roman" w:hAnsi="Times New Roman" w:cs="Times New Roman"/>
          <w:color w:val="000000" w:themeColor="text1"/>
          <w:sz w:val="24"/>
          <w:szCs w:val="24"/>
          <w:lang w:val="en-US"/>
        </w:rPr>
        <w:t xml:space="preserve"> dan </w:t>
      </w:r>
      <w:proofErr w:type="spellStart"/>
      <w:r w:rsidRPr="00465DED">
        <w:rPr>
          <w:rFonts w:ascii="Times New Roman" w:hAnsi="Times New Roman" w:cs="Times New Roman"/>
          <w:color w:val="000000" w:themeColor="text1"/>
          <w:sz w:val="24"/>
          <w:szCs w:val="24"/>
          <w:lang w:val="en-US"/>
        </w:rPr>
        <w:t>dapat</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memberikan</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lastRenderedPageBreak/>
        <w:t>perlindungan</w:t>
      </w:r>
      <w:proofErr w:type="spellEnd"/>
      <w:r w:rsidRPr="00465DED">
        <w:rPr>
          <w:rFonts w:ascii="Times New Roman" w:hAnsi="Times New Roman" w:cs="Times New Roman"/>
          <w:color w:val="000000" w:themeColor="text1"/>
          <w:sz w:val="24"/>
          <w:szCs w:val="24"/>
          <w:lang w:val="en-US"/>
        </w:rPr>
        <w:t xml:space="preserve"> yang </w:t>
      </w:r>
      <w:proofErr w:type="spellStart"/>
      <w:r w:rsidRPr="00465DED">
        <w:rPr>
          <w:rFonts w:ascii="Times New Roman" w:hAnsi="Times New Roman" w:cs="Times New Roman"/>
          <w:color w:val="000000" w:themeColor="text1"/>
          <w:sz w:val="24"/>
          <w:szCs w:val="24"/>
          <w:lang w:val="en-US"/>
        </w:rPr>
        <w:t>komprehensif</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terhadap</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anak</w:t>
      </w:r>
      <w:proofErr w:type="spellEnd"/>
      <w:r w:rsidRPr="00465DED">
        <w:rPr>
          <w:rFonts w:ascii="Times New Roman" w:hAnsi="Times New Roman" w:cs="Times New Roman"/>
          <w:color w:val="000000" w:themeColor="text1"/>
          <w:sz w:val="24"/>
          <w:szCs w:val="24"/>
          <w:lang w:val="en-US"/>
        </w:rPr>
        <w:t xml:space="preserve"> yang </w:t>
      </w:r>
      <w:proofErr w:type="spellStart"/>
      <w:r w:rsidRPr="00465DED">
        <w:rPr>
          <w:rFonts w:ascii="Times New Roman" w:hAnsi="Times New Roman" w:cs="Times New Roman"/>
          <w:color w:val="000000" w:themeColor="text1"/>
          <w:sz w:val="24"/>
          <w:szCs w:val="24"/>
          <w:lang w:val="en-US"/>
        </w:rPr>
        <w:t>terlibat</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dalam</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tindak</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pidana</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Narkotika</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Penerapan</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diversi</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dalam</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setiap</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tingkatan</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haruslah</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dapat</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memberikan</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kepastian</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hukum</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bahwa</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anak</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tidak</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akan</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mengulangi</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perbuatanya</w:t>
      </w:r>
      <w:proofErr w:type="spellEnd"/>
      <w:r w:rsidRPr="00465DED">
        <w:rPr>
          <w:rFonts w:ascii="Times New Roman" w:hAnsi="Times New Roman" w:cs="Times New Roman"/>
          <w:color w:val="000000" w:themeColor="text1"/>
          <w:sz w:val="24"/>
          <w:szCs w:val="24"/>
          <w:lang w:val="en-US"/>
        </w:rPr>
        <w:t xml:space="preserve"> dan </w:t>
      </w:r>
      <w:proofErr w:type="spellStart"/>
      <w:r w:rsidRPr="00465DED">
        <w:rPr>
          <w:rFonts w:ascii="Times New Roman" w:hAnsi="Times New Roman" w:cs="Times New Roman"/>
          <w:color w:val="000000" w:themeColor="text1"/>
          <w:sz w:val="24"/>
          <w:szCs w:val="24"/>
          <w:lang w:val="en-US"/>
        </w:rPr>
        <w:t>menjauhkan</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anak</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dari</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interaksi</w:t>
      </w:r>
      <w:proofErr w:type="spellEnd"/>
      <w:r w:rsidRPr="00465DED">
        <w:rPr>
          <w:rFonts w:ascii="Times New Roman" w:hAnsi="Times New Roman" w:cs="Times New Roman"/>
          <w:color w:val="000000" w:themeColor="text1"/>
          <w:sz w:val="24"/>
          <w:szCs w:val="24"/>
          <w:lang w:val="en-US"/>
        </w:rPr>
        <w:t xml:space="preserve"> yang </w:t>
      </w:r>
      <w:proofErr w:type="spellStart"/>
      <w:r w:rsidRPr="00465DED">
        <w:rPr>
          <w:rFonts w:ascii="Times New Roman" w:hAnsi="Times New Roman" w:cs="Times New Roman"/>
          <w:color w:val="000000" w:themeColor="text1"/>
          <w:sz w:val="24"/>
          <w:szCs w:val="24"/>
          <w:lang w:val="en-US"/>
        </w:rPr>
        <w:t>sangat</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memungkinkan</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untuk</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terjadinya</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kembali</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tindak</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pidana</w:t>
      </w:r>
      <w:proofErr w:type="spellEnd"/>
      <w:r w:rsidRPr="00465DED">
        <w:rPr>
          <w:rFonts w:ascii="Times New Roman" w:hAnsi="Times New Roman" w:cs="Times New Roman"/>
          <w:color w:val="000000" w:themeColor="text1"/>
          <w:sz w:val="24"/>
          <w:szCs w:val="24"/>
          <w:lang w:val="en-US"/>
        </w:rPr>
        <w:t xml:space="preserve"> </w:t>
      </w:r>
      <w:proofErr w:type="spellStart"/>
      <w:r w:rsidRPr="00465DED">
        <w:rPr>
          <w:rFonts w:ascii="Times New Roman" w:hAnsi="Times New Roman" w:cs="Times New Roman"/>
          <w:color w:val="000000" w:themeColor="text1"/>
          <w:sz w:val="24"/>
          <w:szCs w:val="24"/>
          <w:lang w:val="en-US"/>
        </w:rPr>
        <w:t>tersebut</w:t>
      </w:r>
      <w:proofErr w:type="spellEnd"/>
    </w:p>
    <w:p w:rsidR="00D96877" w:rsidRDefault="00D96877" w:rsidP="00797392">
      <w:pPr>
        <w:ind w:firstLine="0"/>
        <w:rPr>
          <w:rFonts w:ascii="Times New Roman" w:hAnsi="Times New Roman" w:cs="Times New Roman"/>
          <w:color w:val="000000" w:themeColor="text1"/>
          <w:sz w:val="24"/>
          <w:szCs w:val="24"/>
          <w:lang w:val="en-US"/>
        </w:rPr>
      </w:pPr>
    </w:p>
    <w:p w:rsidR="00E51261" w:rsidRDefault="00E51261" w:rsidP="00797392">
      <w:pPr>
        <w:ind w:firstLine="0"/>
        <w:rPr>
          <w:rFonts w:ascii="Times New Roman" w:hAnsi="Times New Roman" w:cs="Times New Roman"/>
          <w:color w:val="000000" w:themeColor="text1"/>
          <w:sz w:val="24"/>
          <w:szCs w:val="24"/>
          <w:lang w:val="en-US"/>
        </w:rPr>
      </w:pPr>
    </w:p>
    <w:p w:rsidR="00E51261" w:rsidRDefault="00E51261" w:rsidP="00797392">
      <w:pPr>
        <w:ind w:firstLine="0"/>
        <w:rPr>
          <w:rFonts w:ascii="Times New Roman" w:hAnsi="Times New Roman" w:cs="Times New Roman"/>
          <w:color w:val="000000" w:themeColor="text1"/>
          <w:sz w:val="24"/>
          <w:szCs w:val="24"/>
          <w:lang w:val="en-US"/>
        </w:rPr>
      </w:pPr>
    </w:p>
    <w:p w:rsidR="00E51261" w:rsidRDefault="00E51261" w:rsidP="00797392">
      <w:pPr>
        <w:ind w:firstLine="0"/>
        <w:rPr>
          <w:rFonts w:ascii="Times New Roman" w:hAnsi="Times New Roman" w:cs="Times New Roman"/>
          <w:color w:val="000000" w:themeColor="text1"/>
          <w:sz w:val="24"/>
          <w:szCs w:val="24"/>
          <w:lang w:val="en-US"/>
        </w:rPr>
      </w:pPr>
    </w:p>
    <w:p w:rsidR="00E51261" w:rsidRDefault="00E51261" w:rsidP="00797392">
      <w:pPr>
        <w:ind w:firstLine="0"/>
        <w:rPr>
          <w:rFonts w:ascii="Times New Roman" w:hAnsi="Times New Roman" w:cs="Times New Roman"/>
          <w:color w:val="000000" w:themeColor="text1"/>
          <w:sz w:val="24"/>
          <w:szCs w:val="24"/>
          <w:lang w:val="en-US"/>
        </w:rPr>
      </w:pPr>
    </w:p>
    <w:p w:rsidR="00E51261" w:rsidRDefault="00E51261" w:rsidP="00797392">
      <w:pPr>
        <w:ind w:firstLine="0"/>
        <w:rPr>
          <w:rFonts w:ascii="Times New Roman" w:hAnsi="Times New Roman" w:cs="Times New Roman"/>
          <w:color w:val="000000" w:themeColor="text1"/>
          <w:sz w:val="24"/>
          <w:szCs w:val="24"/>
          <w:lang w:val="en-US"/>
        </w:rPr>
      </w:pPr>
    </w:p>
    <w:p w:rsidR="00E51261" w:rsidRDefault="00E51261" w:rsidP="00797392">
      <w:pPr>
        <w:ind w:firstLine="0"/>
        <w:rPr>
          <w:rFonts w:ascii="Times New Roman" w:hAnsi="Times New Roman" w:cs="Times New Roman"/>
          <w:color w:val="000000" w:themeColor="text1"/>
          <w:sz w:val="24"/>
          <w:szCs w:val="24"/>
          <w:lang w:val="en-US"/>
        </w:rPr>
      </w:pPr>
    </w:p>
    <w:p w:rsidR="00E51261" w:rsidRDefault="00E51261" w:rsidP="00797392">
      <w:pPr>
        <w:ind w:firstLine="0"/>
        <w:rPr>
          <w:rFonts w:ascii="Times New Roman" w:hAnsi="Times New Roman" w:cs="Times New Roman"/>
          <w:color w:val="000000" w:themeColor="text1"/>
          <w:sz w:val="24"/>
          <w:szCs w:val="24"/>
          <w:lang w:val="en-US"/>
        </w:rPr>
      </w:pPr>
    </w:p>
    <w:p w:rsidR="00E51261" w:rsidRDefault="00E51261" w:rsidP="00797392">
      <w:pPr>
        <w:ind w:firstLine="0"/>
        <w:rPr>
          <w:rFonts w:ascii="Times New Roman" w:hAnsi="Times New Roman" w:cs="Times New Roman"/>
          <w:color w:val="000000" w:themeColor="text1"/>
          <w:sz w:val="24"/>
          <w:szCs w:val="24"/>
          <w:lang w:val="en-US"/>
        </w:rPr>
      </w:pPr>
    </w:p>
    <w:p w:rsidR="002F4738" w:rsidRDefault="002F4738" w:rsidP="00797392">
      <w:pPr>
        <w:ind w:firstLine="0"/>
        <w:rPr>
          <w:rFonts w:ascii="Times New Roman" w:hAnsi="Times New Roman" w:cs="Times New Roman"/>
          <w:color w:val="000000" w:themeColor="text1"/>
          <w:sz w:val="24"/>
          <w:szCs w:val="24"/>
          <w:lang w:val="en-US"/>
        </w:rPr>
      </w:pPr>
    </w:p>
    <w:p w:rsidR="002F4738" w:rsidRDefault="002F4738" w:rsidP="00797392">
      <w:pPr>
        <w:ind w:firstLine="0"/>
        <w:rPr>
          <w:rFonts w:ascii="Times New Roman" w:hAnsi="Times New Roman" w:cs="Times New Roman"/>
          <w:color w:val="000000" w:themeColor="text1"/>
          <w:sz w:val="24"/>
          <w:szCs w:val="24"/>
          <w:lang w:val="en-US"/>
        </w:rPr>
      </w:pPr>
    </w:p>
    <w:p w:rsidR="002F4738" w:rsidRDefault="002F4738" w:rsidP="00797392">
      <w:pPr>
        <w:ind w:firstLine="0"/>
        <w:rPr>
          <w:rFonts w:ascii="Times New Roman" w:hAnsi="Times New Roman" w:cs="Times New Roman"/>
          <w:color w:val="000000" w:themeColor="text1"/>
          <w:sz w:val="24"/>
          <w:szCs w:val="24"/>
          <w:lang w:val="en-US"/>
        </w:rPr>
      </w:pPr>
    </w:p>
    <w:p w:rsidR="002F4738" w:rsidRDefault="002F4738" w:rsidP="00797392">
      <w:pPr>
        <w:ind w:firstLine="0"/>
        <w:rPr>
          <w:rFonts w:ascii="Times New Roman" w:hAnsi="Times New Roman" w:cs="Times New Roman"/>
          <w:color w:val="000000" w:themeColor="text1"/>
          <w:sz w:val="24"/>
          <w:szCs w:val="24"/>
          <w:lang w:val="en-US"/>
        </w:rPr>
      </w:pPr>
    </w:p>
    <w:p w:rsidR="002F4738" w:rsidRDefault="002F4738" w:rsidP="00797392">
      <w:pPr>
        <w:ind w:firstLine="0"/>
        <w:rPr>
          <w:rFonts w:ascii="Times New Roman" w:hAnsi="Times New Roman" w:cs="Times New Roman"/>
          <w:color w:val="000000" w:themeColor="text1"/>
          <w:sz w:val="24"/>
          <w:szCs w:val="24"/>
          <w:lang w:val="en-US"/>
        </w:rPr>
      </w:pPr>
    </w:p>
    <w:p w:rsidR="002F4738" w:rsidRDefault="002F4738" w:rsidP="00797392">
      <w:pPr>
        <w:ind w:firstLine="0"/>
        <w:rPr>
          <w:rFonts w:ascii="Times New Roman" w:hAnsi="Times New Roman" w:cs="Times New Roman"/>
          <w:color w:val="000000" w:themeColor="text1"/>
          <w:sz w:val="24"/>
          <w:szCs w:val="24"/>
          <w:lang w:val="en-US"/>
        </w:rPr>
      </w:pPr>
    </w:p>
    <w:p w:rsidR="002F4738" w:rsidRDefault="002F4738" w:rsidP="00797392">
      <w:pPr>
        <w:ind w:firstLine="0"/>
        <w:rPr>
          <w:rFonts w:ascii="Times New Roman" w:hAnsi="Times New Roman" w:cs="Times New Roman"/>
          <w:color w:val="000000" w:themeColor="text1"/>
          <w:sz w:val="24"/>
          <w:szCs w:val="24"/>
          <w:lang w:val="en-US"/>
        </w:rPr>
      </w:pPr>
    </w:p>
    <w:p w:rsidR="002F4738" w:rsidRDefault="002F4738" w:rsidP="00797392">
      <w:pPr>
        <w:ind w:firstLine="0"/>
        <w:rPr>
          <w:rFonts w:ascii="Times New Roman" w:hAnsi="Times New Roman" w:cs="Times New Roman"/>
          <w:color w:val="000000" w:themeColor="text1"/>
          <w:sz w:val="24"/>
          <w:szCs w:val="24"/>
          <w:lang w:val="en-US"/>
        </w:rPr>
      </w:pPr>
    </w:p>
    <w:p w:rsidR="002F4738" w:rsidRDefault="002F4738" w:rsidP="00797392">
      <w:pPr>
        <w:ind w:firstLine="0"/>
        <w:rPr>
          <w:rFonts w:ascii="Times New Roman" w:hAnsi="Times New Roman" w:cs="Times New Roman"/>
          <w:color w:val="000000" w:themeColor="text1"/>
          <w:sz w:val="24"/>
          <w:szCs w:val="24"/>
          <w:lang w:val="en-US"/>
        </w:rPr>
      </w:pPr>
    </w:p>
    <w:p w:rsidR="0010732E" w:rsidRPr="002F4738" w:rsidRDefault="002F4738" w:rsidP="0010732E">
      <w:pPr>
        <w:ind w:firstLine="0"/>
        <w:jc w:val="center"/>
        <w:rPr>
          <w:rFonts w:ascii="Times New Roman" w:hAnsi="Times New Roman" w:cs="Times New Roman"/>
          <w:b/>
          <w:color w:val="000000" w:themeColor="text1"/>
          <w:sz w:val="24"/>
          <w:szCs w:val="24"/>
          <w:lang w:val="en-US"/>
        </w:rPr>
      </w:pPr>
      <w:r>
        <w:rPr>
          <w:rFonts w:ascii="Times New Roman" w:hAnsi="Times New Roman" w:cs="Times New Roman"/>
          <w:b/>
          <w:noProof/>
          <w:color w:val="000000" w:themeColor="text1"/>
          <w:sz w:val="24"/>
          <w:szCs w:val="24"/>
          <w:lang w:val="en-US" w:eastAsia="en-US"/>
        </w:rPr>
        <w:lastRenderedPageBreak/>
        <mc:AlternateContent>
          <mc:Choice Requires="wps">
            <w:drawing>
              <wp:anchor distT="0" distB="0" distL="114300" distR="114300" simplePos="0" relativeHeight="251666944" behindDoc="0" locked="0" layoutInCell="1" allowOverlap="1">
                <wp:simplePos x="0" y="0"/>
                <wp:positionH relativeFrom="column">
                  <wp:posOffset>4660697</wp:posOffset>
                </wp:positionH>
                <wp:positionV relativeFrom="paragraph">
                  <wp:posOffset>-1089050</wp:posOffset>
                </wp:positionV>
                <wp:extent cx="629107" cy="343814"/>
                <wp:effectExtent l="0" t="0" r="19050" b="18415"/>
                <wp:wrapNone/>
                <wp:docPr id="23" name="Text Box 23"/>
                <wp:cNvGraphicFramePr/>
                <a:graphic xmlns:a="http://schemas.openxmlformats.org/drawingml/2006/main">
                  <a:graphicData uri="http://schemas.microsoft.com/office/word/2010/wordprocessingShape">
                    <wps:wsp>
                      <wps:cNvSpPr txBox="1"/>
                      <wps:spPr>
                        <a:xfrm>
                          <a:off x="0" y="0"/>
                          <a:ext cx="629107" cy="343814"/>
                        </a:xfrm>
                        <a:prstGeom prst="rect">
                          <a:avLst/>
                        </a:prstGeom>
                        <a:solidFill>
                          <a:schemeClr val="lt1"/>
                        </a:solidFill>
                        <a:ln w="6350">
                          <a:solidFill>
                            <a:schemeClr val="bg1"/>
                          </a:solidFill>
                        </a:ln>
                      </wps:spPr>
                      <wps:txbx>
                        <w:txbxContent>
                          <w:p w:rsidR="00B343F8" w:rsidRDefault="00B34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56" type="#_x0000_t202" style="position:absolute;left:0;text-align:left;margin-left:367pt;margin-top:-85.75pt;width:49.55pt;height:27.0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" fillcolor="white [3201]" strokecolor="white [3212]" strokeweight=".5pt">
                <v:textbox>
                  <w:txbxContent>
                    <w:p w:rsidR="00B343F8" w:rsidRDefault="00B343F8"/>
                  </w:txbxContent>
                </v:textbox>
              </v:shape>
            </w:pict>
          </mc:Fallback>
        </mc:AlternateContent>
      </w:r>
      <w:r w:rsidR="00BB42B2" w:rsidRPr="002F4738">
        <w:rPr>
          <w:rFonts w:ascii="Times New Roman" w:hAnsi="Times New Roman" w:cs="Times New Roman"/>
          <w:b/>
          <w:color w:val="000000" w:themeColor="text1"/>
          <w:sz w:val="24"/>
          <w:szCs w:val="24"/>
          <w:lang w:val="en-US"/>
        </w:rPr>
        <w:t>BAB V</w:t>
      </w:r>
    </w:p>
    <w:p w:rsidR="00BB42B2" w:rsidRPr="002F4738" w:rsidRDefault="00BB42B2" w:rsidP="00743DFF">
      <w:pPr>
        <w:ind w:firstLine="0"/>
        <w:jc w:val="center"/>
        <w:rPr>
          <w:rFonts w:ascii="Times New Roman" w:hAnsi="Times New Roman" w:cs="Times New Roman"/>
          <w:b/>
          <w:color w:val="000000" w:themeColor="text1"/>
          <w:sz w:val="24"/>
          <w:szCs w:val="24"/>
          <w:lang w:val="en-US"/>
        </w:rPr>
      </w:pPr>
      <w:r w:rsidRPr="002F4738">
        <w:rPr>
          <w:rFonts w:ascii="Times New Roman" w:hAnsi="Times New Roman" w:cs="Times New Roman"/>
          <w:b/>
          <w:color w:val="000000" w:themeColor="text1"/>
          <w:sz w:val="24"/>
          <w:szCs w:val="24"/>
          <w:lang w:val="en-US"/>
        </w:rPr>
        <w:t>PENUTUP</w:t>
      </w:r>
    </w:p>
    <w:p w:rsidR="00BB42B2" w:rsidRPr="00465DED" w:rsidRDefault="00BB42B2" w:rsidP="00BB42B2">
      <w:pPr>
        <w:ind w:firstLine="0"/>
        <w:rPr>
          <w:rFonts w:ascii="Times New Roman" w:hAnsi="Times New Roman" w:cs="Times New Roman"/>
          <w:color w:val="000000" w:themeColor="text1"/>
          <w:sz w:val="24"/>
          <w:szCs w:val="24"/>
          <w:lang w:val="en-US"/>
        </w:rPr>
      </w:pPr>
    </w:p>
    <w:p w:rsidR="00BB42B2" w:rsidRPr="002F4738" w:rsidRDefault="00BB42B2" w:rsidP="00970DE6">
      <w:pPr>
        <w:pStyle w:val="ListParagraph"/>
        <w:numPr>
          <w:ilvl w:val="5"/>
          <w:numId w:val="6"/>
        </w:numPr>
        <w:ind w:left="567"/>
        <w:jc w:val="left"/>
        <w:rPr>
          <w:rFonts w:ascii="Times New Roman" w:hAnsi="Times New Roman" w:cs="Times New Roman"/>
          <w:b/>
          <w:color w:val="000000" w:themeColor="text1"/>
          <w:sz w:val="24"/>
          <w:szCs w:val="24"/>
          <w:lang w:val="en-US"/>
        </w:rPr>
      </w:pPr>
      <w:r w:rsidRPr="002F4738">
        <w:rPr>
          <w:rFonts w:ascii="Times New Roman" w:hAnsi="Times New Roman" w:cs="Times New Roman"/>
          <w:b/>
          <w:color w:val="000000" w:themeColor="text1"/>
          <w:sz w:val="24"/>
          <w:szCs w:val="24"/>
          <w:lang w:val="en-US"/>
        </w:rPr>
        <w:t>KESIMPULAN</w:t>
      </w:r>
    </w:p>
    <w:p w:rsidR="00D76C38" w:rsidRPr="00465DED" w:rsidRDefault="002F4738" w:rsidP="00970DE6">
      <w:pPr>
        <w:pStyle w:val="ListParagraph"/>
        <w:numPr>
          <w:ilvl w:val="6"/>
          <w:numId w:val="6"/>
        </w:numPr>
        <w:ind w:left="851" w:hanging="284"/>
        <w:rPr>
          <w:rFonts w:ascii="Times New Roman" w:hAnsi="Times New Roman" w:cs="Times New Roman"/>
          <w:sz w:val="24"/>
          <w:szCs w:val="24"/>
          <w:lang w:val="sv-SE"/>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70016" behindDoc="0" locked="0" layoutInCell="1" allowOverlap="1">
                <wp:simplePos x="0" y="0"/>
                <wp:positionH relativeFrom="column">
                  <wp:posOffset>2692806</wp:posOffset>
                </wp:positionH>
                <wp:positionV relativeFrom="paragraph">
                  <wp:posOffset>6783985</wp:posOffset>
                </wp:positionV>
                <wp:extent cx="482803" cy="307238"/>
                <wp:effectExtent l="0" t="0" r="12700" b="17145"/>
                <wp:wrapNone/>
                <wp:docPr id="24" name="Text Box 24"/>
                <wp:cNvGraphicFramePr/>
                <a:graphic xmlns:a="http://schemas.openxmlformats.org/drawingml/2006/main">
                  <a:graphicData uri="http://schemas.microsoft.com/office/word/2010/wordprocessingShape">
                    <wps:wsp>
                      <wps:cNvSpPr txBox="1"/>
                      <wps:spPr>
                        <a:xfrm>
                          <a:off x="0" y="0"/>
                          <a:ext cx="482803" cy="307238"/>
                        </a:xfrm>
                        <a:prstGeom prst="rect">
                          <a:avLst/>
                        </a:prstGeom>
                        <a:solidFill>
                          <a:schemeClr val="lt1"/>
                        </a:solidFill>
                        <a:ln w="6350">
                          <a:solidFill>
                            <a:schemeClr val="bg1"/>
                          </a:solidFill>
                        </a:ln>
                      </wps:spPr>
                      <wps:txbx>
                        <w:txbxContent>
                          <w:p w:rsidR="00B343F8" w:rsidRPr="002F4738" w:rsidRDefault="00B343F8" w:rsidP="002F4738">
                            <w:pPr>
                              <w:ind w:firstLine="0"/>
                              <w:rPr>
                                <w:lang w:val="en-US"/>
                              </w:rPr>
                            </w:pPr>
                            <w:r>
                              <w:rPr>
                                <w:lang w:val="en-US"/>
                              </w:rPr>
                              <w:t>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57" type="#_x0000_t202" style="position:absolute;left:0;text-align:left;margin-left:212.05pt;margin-top:534.15pt;width:38pt;height:2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" fillcolor="white [3201]" strokecolor="white [3212]" strokeweight=".5pt">
                <v:textbox>
                  <w:txbxContent>
                    <w:p w:rsidR="00B343F8" w:rsidRPr="002F4738" w:rsidRDefault="00B343F8" w:rsidP="002F4738">
                      <w:pPr>
                        <w:ind w:firstLine="0"/>
                        <w:rPr>
                          <w:lang w:val="en-US"/>
                        </w:rPr>
                      </w:pPr>
                      <w:r>
                        <w:rPr>
                          <w:lang w:val="en-US"/>
                        </w:rPr>
                        <w:t>101</w:t>
                      </w:r>
                    </w:p>
                  </w:txbxContent>
                </v:textbox>
              </v:shape>
            </w:pict>
          </mc:Fallback>
        </mc:AlternateContent>
      </w:r>
      <w:r w:rsidR="00743DFF" w:rsidRPr="00465DED">
        <w:rPr>
          <w:rFonts w:ascii="Times New Roman" w:hAnsi="Times New Roman" w:cs="Times New Roman"/>
          <w:sz w:val="24"/>
          <w:szCs w:val="24"/>
          <w:lang w:val="sv-SE"/>
        </w:rPr>
        <w:t xml:space="preserve">Seorang anak yang melakukan atau diduga melakukan suatu tindak pidana sangat membutuhkan adanya perlindungan hukum. Masalah perlindungan hukum bagi anak merupakan salah satu cara melindungi tunas bangsa di masa depan. Perlindungan hukum terhadap anak menyangkut semua aturan hukum yang berlaku. Perlindungan </w:t>
      </w:r>
      <w:proofErr w:type="spellStart"/>
      <w:r w:rsidR="00743DFF" w:rsidRPr="00465DED">
        <w:rPr>
          <w:rFonts w:ascii="Times New Roman" w:eastAsia="Times New Roman" w:hAnsi="Times New Roman" w:cs="Times New Roman"/>
          <w:sz w:val="24"/>
          <w:szCs w:val="24"/>
          <w:lang w:val="en-US"/>
        </w:rPr>
        <w:t>mengatur</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tentang</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anak</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sebagai</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makhluk</w:t>
      </w:r>
      <w:proofErr w:type="spellEnd"/>
      <w:r w:rsidR="00743DFF" w:rsidRPr="00465DED">
        <w:rPr>
          <w:rFonts w:ascii="Times New Roman" w:eastAsia="Times New Roman" w:hAnsi="Times New Roman" w:cs="Times New Roman"/>
          <w:sz w:val="24"/>
          <w:szCs w:val="24"/>
          <w:lang w:val="en-US"/>
        </w:rPr>
        <w:t xml:space="preserve"> yang </w:t>
      </w:r>
      <w:proofErr w:type="spellStart"/>
      <w:r w:rsidR="00743DFF" w:rsidRPr="00465DED">
        <w:rPr>
          <w:rFonts w:ascii="Times New Roman" w:eastAsia="Times New Roman" w:hAnsi="Times New Roman" w:cs="Times New Roman"/>
          <w:sz w:val="24"/>
          <w:szCs w:val="24"/>
          <w:lang w:val="en-US"/>
        </w:rPr>
        <w:t>wajib</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dilindungi</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baik</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dalam</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kedudukannya</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sebagai</w:t>
      </w:r>
      <w:proofErr w:type="spellEnd"/>
      <w:r w:rsidR="00743DFF" w:rsidRPr="00465DED">
        <w:rPr>
          <w:rFonts w:ascii="Times New Roman" w:eastAsia="Times New Roman" w:hAnsi="Times New Roman" w:cs="Times New Roman"/>
          <w:sz w:val="24"/>
          <w:szCs w:val="24"/>
          <w:lang w:val="en-US"/>
        </w:rPr>
        <w:t xml:space="preserve"> korban, </w:t>
      </w:r>
      <w:proofErr w:type="spellStart"/>
      <w:r w:rsidR="00743DFF" w:rsidRPr="00465DED">
        <w:rPr>
          <w:rFonts w:ascii="Times New Roman" w:eastAsia="Times New Roman" w:hAnsi="Times New Roman" w:cs="Times New Roman"/>
          <w:sz w:val="24"/>
          <w:szCs w:val="24"/>
          <w:lang w:val="en-US"/>
        </w:rPr>
        <w:t>saksi</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maupun</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anak</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sebagai</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tersangka</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sesungguhnya</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dapat</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dijadikan</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acuan</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dalam</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hal</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menangani</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anak</w:t>
      </w:r>
      <w:proofErr w:type="spellEnd"/>
      <w:r w:rsidR="00743DFF" w:rsidRPr="00465DED">
        <w:rPr>
          <w:rFonts w:ascii="Times New Roman" w:eastAsia="Times New Roman" w:hAnsi="Times New Roman" w:cs="Times New Roman"/>
          <w:sz w:val="24"/>
          <w:szCs w:val="24"/>
          <w:lang w:val="en-US"/>
        </w:rPr>
        <w:t xml:space="preserve"> yang </w:t>
      </w:r>
      <w:proofErr w:type="spellStart"/>
      <w:r w:rsidR="00743DFF" w:rsidRPr="00465DED">
        <w:rPr>
          <w:rFonts w:ascii="Times New Roman" w:eastAsia="Times New Roman" w:hAnsi="Times New Roman" w:cs="Times New Roman"/>
          <w:sz w:val="24"/>
          <w:szCs w:val="24"/>
          <w:lang w:val="en-US"/>
        </w:rPr>
        <w:t>terlibat</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dalam</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suatu</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tindak</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pidana</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Perlindungan</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terhadap</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anak</w:t>
      </w:r>
      <w:proofErr w:type="spellEnd"/>
      <w:r w:rsidR="00743DFF" w:rsidRPr="00465DED">
        <w:rPr>
          <w:rFonts w:ascii="Times New Roman" w:eastAsia="Times New Roman" w:hAnsi="Times New Roman" w:cs="Times New Roman"/>
          <w:sz w:val="24"/>
          <w:szCs w:val="24"/>
          <w:lang w:val="en-US"/>
        </w:rPr>
        <w:t xml:space="preserve"> yang </w:t>
      </w:r>
      <w:proofErr w:type="spellStart"/>
      <w:r w:rsidR="00D76C38" w:rsidRPr="00465DED">
        <w:rPr>
          <w:rFonts w:ascii="Times New Roman" w:eastAsia="Times New Roman" w:hAnsi="Times New Roman" w:cs="Times New Roman"/>
          <w:sz w:val="24"/>
          <w:szCs w:val="24"/>
          <w:lang w:val="en-US"/>
        </w:rPr>
        <w:t>terlibat</w:t>
      </w:r>
      <w:proofErr w:type="spellEnd"/>
      <w:r w:rsidR="00D76C38" w:rsidRPr="00465DED">
        <w:rPr>
          <w:rFonts w:ascii="Times New Roman" w:eastAsia="Times New Roman" w:hAnsi="Times New Roman" w:cs="Times New Roman"/>
          <w:sz w:val="24"/>
          <w:szCs w:val="24"/>
          <w:lang w:val="en-US"/>
        </w:rPr>
        <w:t xml:space="preserve"> </w:t>
      </w:r>
      <w:proofErr w:type="spellStart"/>
      <w:r w:rsidR="00D76C38" w:rsidRPr="00465DED">
        <w:rPr>
          <w:rFonts w:ascii="Times New Roman" w:eastAsia="Times New Roman" w:hAnsi="Times New Roman" w:cs="Times New Roman"/>
          <w:sz w:val="24"/>
          <w:szCs w:val="24"/>
          <w:lang w:val="en-US"/>
        </w:rPr>
        <w:t>dalam</w:t>
      </w:r>
      <w:proofErr w:type="spellEnd"/>
      <w:r w:rsidR="00D76C38" w:rsidRPr="00465DED">
        <w:rPr>
          <w:rFonts w:ascii="Times New Roman" w:eastAsia="Times New Roman" w:hAnsi="Times New Roman" w:cs="Times New Roman"/>
          <w:sz w:val="24"/>
          <w:szCs w:val="24"/>
          <w:lang w:val="en-US"/>
        </w:rPr>
        <w:t xml:space="preserve"> </w:t>
      </w:r>
      <w:proofErr w:type="spellStart"/>
      <w:r w:rsidR="00D76C38" w:rsidRPr="00465DED">
        <w:rPr>
          <w:rFonts w:ascii="Times New Roman" w:eastAsia="Times New Roman" w:hAnsi="Times New Roman" w:cs="Times New Roman"/>
          <w:sz w:val="24"/>
          <w:szCs w:val="24"/>
          <w:lang w:val="en-US"/>
        </w:rPr>
        <w:t>suatu</w:t>
      </w:r>
      <w:proofErr w:type="spellEnd"/>
      <w:r w:rsidR="00D76C38" w:rsidRPr="00465DED">
        <w:rPr>
          <w:rFonts w:ascii="Times New Roman" w:eastAsia="Times New Roman" w:hAnsi="Times New Roman" w:cs="Times New Roman"/>
          <w:sz w:val="24"/>
          <w:szCs w:val="24"/>
          <w:lang w:val="en-US"/>
        </w:rPr>
        <w:t xml:space="preserve"> </w:t>
      </w:r>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tindak</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pidana</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ini</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mendapat</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perhatian</w:t>
      </w:r>
      <w:proofErr w:type="spellEnd"/>
      <w:r w:rsidR="00743DFF" w:rsidRPr="00465DED">
        <w:rPr>
          <w:rFonts w:ascii="Times New Roman" w:eastAsia="Times New Roman" w:hAnsi="Times New Roman" w:cs="Times New Roman"/>
          <w:sz w:val="24"/>
          <w:szCs w:val="24"/>
          <w:lang w:val="en-US"/>
        </w:rPr>
        <w:t xml:space="preserve"> di </w:t>
      </w:r>
      <w:proofErr w:type="spellStart"/>
      <w:r w:rsidR="00743DFF" w:rsidRPr="00465DED">
        <w:rPr>
          <w:rFonts w:ascii="Times New Roman" w:eastAsia="Times New Roman" w:hAnsi="Times New Roman" w:cs="Times New Roman"/>
          <w:sz w:val="24"/>
          <w:szCs w:val="24"/>
          <w:lang w:val="en-US"/>
        </w:rPr>
        <w:t>seluruh</w:t>
      </w:r>
      <w:proofErr w:type="spellEnd"/>
      <w:r w:rsidR="00743DFF" w:rsidRPr="00465DED">
        <w:rPr>
          <w:rFonts w:ascii="Times New Roman" w:eastAsia="Times New Roman" w:hAnsi="Times New Roman" w:cs="Times New Roman"/>
          <w:sz w:val="24"/>
          <w:szCs w:val="24"/>
          <w:lang w:val="en-US"/>
        </w:rPr>
        <w:t xml:space="preserve"> dunia </w:t>
      </w:r>
      <w:proofErr w:type="spellStart"/>
      <w:r w:rsidR="00743DFF" w:rsidRPr="00465DED">
        <w:rPr>
          <w:rFonts w:ascii="Times New Roman" w:eastAsia="Times New Roman" w:hAnsi="Times New Roman" w:cs="Times New Roman"/>
          <w:sz w:val="24"/>
          <w:szCs w:val="24"/>
          <w:lang w:val="en-US"/>
        </w:rPr>
        <w:t>sehingga</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lahirlah</w:t>
      </w:r>
      <w:proofErr w:type="spellEnd"/>
      <w:r w:rsidR="00743DFF" w:rsidRPr="00465DED">
        <w:rPr>
          <w:rFonts w:ascii="Times New Roman" w:eastAsia="Times New Roman" w:hAnsi="Times New Roman" w:cs="Times New Roman"/>
          <w:sz w:val="24"/>
          <w:szCs w:val="24"/>
          <w:lang w:val="en-US"/>
        </w:rPr>
        <w:t xml:space="preserve"> </w:t>
      </w:r>
      <w:proofErr w:type="spellStart"/>
      <w:r w:rsidR="00743DFF" w:rsidRPr="00465DED">
        <w:rPr>
          <w:rFonts w:ascii="Times New Roman" w:eastAsia="Times New Roman" w:hAnsi="Times New Roman" w:cs="Times New Roman"/>
          <w:sz w:val="24"/>
          <w:szCs w:val="24"/>
          <w:lang w:val="en-US"/>
        </w:rPr>
        <w:t>peraturan-per</w:t>
      </w:r>
      <w:r w:rsidR="00D76C38" w:rsidRPr="00465DED">
        <w:rPr>
          <w:rFonts w:ascii="Times New Roman" w:eastAsia="Times New Roman" w:hAnsi="Times New Roman" w:cs="Times New Roman"/>
          <w:sz w:val="24"/>
          <w:szCs w:val="24"/>
          <w:lang w:val="en-US"/>
        </w:rPr>
        <w:t>aturan</w:t>
      </w:r>
      <w:proofErr w:type="spellEnd"/>
      <w:r w:rsidR="00D76C38" w:rsidRPr="00465DED">
        <w:rPr>
          <w:rFonts w:ascii="Times New Roman" w:eastAsia="Times New Roman" w:hAnsi="Times New Roman" w:cs="Times New Roman"/>
          <w:sz w:val="24"/>
          <w:szCs w:val="24"/>
          <w:lang w:val="en-US"/>
        </w:rPr>
        <w:t xml:space="preserve"> International yang </w:t>
      </w:r>
      <w:proofErr w:type="spellStart"/>
      <w:r w:rsidR="00D76C38" w:rsidRPr="00465DED">
        <w:rPr>
          <w:rFonts w:ascii="Times New Roman" w:eastAsia="Times New Roman" w:hAnsi="Times New Roman" w:cs="Times New Roman"/>
          <w:sz w:val="24"/>
          <w:szCs w:val="24"/>
          <w:lang w:val="en-US"/>
        </w:rPr>
        <w:t>memberikan</w:t>
      </w:r>
      <w:proofErr w:type="spellEnd"/>
      <w:r w:rsidR="00D76C38" w:rsidRPr="00465DED">
        <w:rPr>
          <w:rFonts w:ascii="Times New Roman" w:eastAsia="Times New Roman" w:hAnsi="Times New Roman" w:cs="Times New Roman"/>
          <w:sz w:val="24"/>
          <w:szCs w:val="24"/>
          <w:lang w:val="en-US"/>
        </w:rPr>
        <w:t xml:space="preserve"> </w:t>
      </w:r>
      <w:proofErr w:type="spellStart"/>
      <w:r w:rsidR="00D76C38" w:rsidRPr="00465DED">
        <w:rPr>
          <w:rFonts w:ascii="Times New Roman" w:eastAsia="Times New Roman" w:hAnsi="Times New Roman" w:cs="Times New Roman"/>
          <w:sz w:val="24"/>
          <w:szCs w:val="24"/>
          <w:lang w:val="en-US"/>
        </w:rPr>
        <w:t>perlindungan</w:t>
      </w:r>
      <w:proofErr w:type="spellEnd"/>
      <w:r w:rsidR="00D76C38" w:rsidRPr="00465DED">
        <w:rPr>
          <w:rFonts w:ascii="Times New Roman" w:eastAsia="Times New Roman" w:hAnsi="Times New Roman" w:cs="Times New Roman"/>
          <w:sz w:val="24"/>
          <w:szCs w:val="24"/>
          <w:lang w:val="en-US"/>
        </w:rPr>
        <w:t xml:space="preserve"> </w:t>
      </w:r>
      <w:proofErr w:type="spellStart"/>
      <w:r w:rsidR="00D76C38" w:rsidRPr="00465DED">
        <w:rPr>
          <w:rFonts w:ascii="Times New Roman" w:eastAsia="Times New Roman" w:hAnsi="Times New Roman" w:cs="Times New Roman"/>
          <w:sz w:val="24"/>
          <w:szCs w:val="24"/>
          <w:lang w:val="en-US"/>
        </w:rPr>
        <w:t>terhadap</w:t>
      </w:r>
      <w:proofErr w:type="spellEnd"/>
      <w:r w:rsidR="00D76C38" w:rsidRPr="00465DED">
        <w:rPr>
          <w:rFonts w:ascii="Times New Roman" w:eastAsia="Times New Roman" w:hAnsi="Times New Roman" w:cs="Times New Roman"/>
          <w:sz w:val="24"/>
          <w:szCs w:val="24"/>
          <w:lang w:val="en-US"/>
        </w:rPr>
        <w:t xml:space="preserve"> </w:t>
      </w:r>
      <w:proofErr w:type="spellStart"/>
      <w:r w:rsidR="00D76C38" w:rsidRPr="00465DED">
        <w:rPr>
          <w:rFonts w:ascii="Times New Roman" w:eastAsia="Times New Roman" w:hAnsi="Times New Roman" w:cs="Times New Roman"/>
          <w:sz w:val="24"/>
          <w:szCs w:val="24"/>
          <w:lang w:val="en-US"/>
        </w:rPr>
        <w:t>anak</w:t>
      </w:r>
      <w:proofErr w:type="spellEnd"/>
      <w:r w:rsidR="00D76C38" w:rsidRPr="00465DED">
        <w:rPr>
          <w:rFonts w:ascii="Times New Roman" w:eastAsia="Times New Roman" w:hAnsi="Times New Roman" w:cs="Times New Roman"/>
          <w:sz w:val="24"/>
          <w:szCs w:val="24"/>
          <w:lang w:val="en-US"/>
        </w:rPr>
        <w:t xml:space="preserve"> </w:t>
      </w:r>
      <w:proofErr w:type="spellStart"/>
      <w:r w:rsidR="00D76C38" w:rsidRPr="00465DED">
        <w:rPr>
          <w:rFonts w:ascii="Times New Roman" w:eastAsia="Times New Roman" w:hAnsi="Times New Roman" w:cs="Times New Roman"/>
          <w:sz w:val="24"/>
          <w:szCs w:val="24"/>
          <w:lang w:val="en-US"/>
        </w:rPr>
        <w:t>baik</w:t>
      </w:r>
      <w:proofErr w:type="spellEnd"/>
      <w:r w:rsidR="00D76C38" w:rsidRPr="00465DED">
        <w:rPr>
          <w:rFonts w:ascii="Times New Roman" w:eastAsia="Times New Roman" w:hAnsi="Times New Roman" w:cs="Times New Roman"/>
          <w:sz w:val="24"/>
          <w:szCs w:val="24"/>
          <w:lang w:val="en-US"/>
        </w:rPr>
        <w:t xml:space="preserve"> </w:t>
      </w:r>
      <w:proofErr w:type="spellStart"/>
      <w:r w:rsidR="00D76C38" w:rsidRPr="00465DED">
        <w:rPr>
          <w:rFonts w:ascii="Times New Roman" w:eastAsia="Times New Roman" w:hAnsi="Times New Roman" w:cs="Times New Roman"/>
          <w:sz w:val="24"/>
          <w:szCs w:val="24"/>
          <w:lang w:val="en-US"/>
        </w:rPr>
        <w:t>sebagi</w:t>
      </w:r>
      <w:proofErr w:type="spellEnd"/>
      <w:r w:rsidR="00D76C38" w:rsidRPr="00465DED">
        <w:rPr>
          <w:rFonts w:ascii="Times New Roman" w:eastAsia="Times New Roman" w:hAnsi="Times New Roman" w:cs="Times New Roman"/>
          <w:sz w:val="24"/>
          <w:szCs w:val="24"/>
          <w:lang w:val="en-US"/>
        </w:rPr>
        <w:t xml:space="preserve"> </w:t>
      </w:r>
      <w:proofErr w:type="spellStart"/>
      <w:r w:rsidR="00D76C38" w:rsidRPr="00465DED">
        <w:rPr>
          <w:rFonts w:ascii="Times New Roman" w:eastAsia="Times New Roman" w:hAnsi="Times New Roman" w:cs="Times New Roman"/>
          <w:sz w:val="24"/>
          <w:szCs w:val="24"/>
          <w:lang w:val="en-US"/>
        </w:rPr>
        <w:t>pelaku</w:t>
      </w:r>
      <w:proofErr w:type="spellEnd"/>
      <w:r w:rsidR="00D76C38" w:rsidRPr="00465DED">
        <w:rPr>
          <w:rFonts w:ascii="Times New Roman" w:eastAsia="Times New Roman" w:hAnsi="Times New Roman" w:cs="Times New Roman"/>
          <w:sz w:val="24"/>
          <w:szCs w:val="24"/>
          <w:lang w:val="en-US"/>
        </w:rPr>
        <w:t xml:space="preserve"> </w:t>
      </w:r>
      <w:proofErr w:type="spellStart"/>
      <w:r w:rsidR="00D76C38" w:rsidRPr="00465DED">
        <w:rPr>
          <w:rFonts w:ascii="Times New Roman" w:eastAsia="Times New Roman" w:hAnsi="Times New Roman" w:cs="Times New Roman"/>
          <w:sz w:val="24"/>
          <w:szCs w:val="24"/>
          <w:lang w:val="en-US"/>
        </w:rPr>
        <w:t>saksi</w:t>
      </w:r>
      <w:proofErr w:type="spellEnd"/>
      <w:r w:rsidR="00D76C38" w:rsidRPr="00465DED">
        <w:rPr>
          <w:rFonts w:ascii="Times New Roman" w:eastAsia="Times New Roman" w:hAnsi="Times New Roman" w:cs="Times New Roman"/>
          <w:sz w:val="24"/>
          <w:szCs w:val="24"/>
          <w:lang w:val="en-US"/>
        </w:rPr>
        <w:t xml:space="preserve"> </w:t>
      </w:r>
      <w:proofErr w:type="spellStart"/>
      <w:r w:rsidR="00D76C38" w:rsidRPr="00465DED">
        <w:rPr>
          <w:rFonts w:ascii="Times New Roman" w:eastAsia="Times New Roman" w:hAnsi="Times New Roman" w:cs="Times New Roman"/>
          <w:sz w:val="24"/>
          <w:szCs w:val="24"/>
          <w:lang w:val="en-US"/>
        </w:rPr>
        <w:t>maupun</w:t>
      </w:r>
      <w:proofErr w:type="spellEnd"/>
      <w:r w:rsidR="00D76C38" w:rsidRPr="00465DED">
        <w:rPr>
          <w:rFonts w:ascii="Times New Roman" w:eastAsia="Times New Roman" w:hAnsi="Times New Roman" w:cs="Times New Roman"/>
          <w:sz w:val="24"/>
          <w:szCs w:val="24"/>
          <w:lang w:val="en-US"/>
        </w:rPr>
        <w:t xml:space="preserve"> korban </w:t>
      </w:r>
      <w:proofErr w:type="spellStart"/>
      <w:r w:rsidR="00D76C38" w:rsidRPr="00465DED">
        <w:rPr>
          <w:rFonts w:ascii="Times New Roman" w:eastAsia="Times New Roman" w:hAnsi="Times New Roman" w:cs="Times New Roman"/>
          <w:sz w:val="24"/>
          <w:szCs w:val="24"/>
          <w:lang w:val="en-US"/>
        </w:rPr>
        <w:t>antara</w:t>
      </w:r>
      <w:proofErr w:type="spellEnd"/>
      <w:r w:rsidR="00D76C38" w:rsidRPr="00465DED">
        <w:rPr>
          <w:rFonts w:ascii="Times New Roman" w:eastAsia="Times New Roman" w:hAnsi="Times New Roman" w:cs="Times New Roman"/>
          <w:sz w:val="24"/>
          <w:szCs w:val="24"/>
          <w:lang w:val="en-US"/>
        </w:rPr>
        <w:t xml:space="preserve"> lain </w:t>
      </w:r>
      <w:proofErr w:type="spellStart"/>
      <w:r w:rsidR="00D76C38" w:rsidRPr="00465DED">
        <w:rPr>
          <w:rFonts w:ascii="Times New Roman" w:hAnsi="Times New Roman" w:cs="Times New Roman"/>
          <w:sz w:val="24"/>
          <w:szCs w:val="24"/>
          <w:lang w:val="en-US"/>
        </w:rPr>
        <w:t>Deklarasi</w:t>
      </w:r>
      <w:proofErr w:type="spellEnd"/>
      <w:r w:rsidR="00D76C38" w:rsidRPr="00465DED">
        <w:rPr>
          <w:rFonts w:ascii="Times New Roman" w:hAnsi="Times New Roman" w:cs="Times New Roman"/>
          <w:sz w:val="24"/>
          <w:szCs w:val="24"/>
          <w:lang w:val="en-US"/>
        </w:rPr>
        <w:t xml:space="preserve"> Universal </w:t>
      </w:r>
      <w:proofErr w:type="spellStart"/>
      <w:r w:rsidR="00D76C38" w:rsidRPr="00465DED">
        <w:rPr>
          <w:rFonts w:ascii="Times New Roman" w:hAnsi="Times New Roman" w:cs="Times New Roman"/>
          <w:sz w:val="24"/>
          <w:szCs w:val="24"/>
          <w:lang w:val="en-US"/>
        </w:rPr>
        <w:t>tentang</w:t>
      </w:r>
      <w:proofErr w:type="spellEnd"/>
      <w:r w:rsidR="00D76C38" w:rsidRPr="00465DED">
        <w:rPr>
          <w:rFonts w:ascii="Times New Roman" w:hAnsi="Times New Roman" w:cs="Times New Roman"/>
          <w:sz w:val="24"/>
          <w:szCs w:val="24"/>
          <w:lang w:val="en-US"/>
        </w:rPr>
        <w:t xml:space="preserve"> </w:t>
      </w:r>
      <w:proofErr w:type="spellStart"/>
      <w:r w:rsidR="00D76C38" w:rsidRPr="00465DED">
        <w:rPr>
          <w:rFonts w:ascii="Times New Roman" w:hAnsi="Times New Roman" w:cs="Times New Roman"/>
          <w:sz w:val="24"/>
          <w:szCs w:val="24"/>
          <w:lang w:val="en-US"/>
        </w:rPr>
        <w:t>Hak</w:t>
      </w:r>
      <w:proofErr w:type="spellEnd"/>
      <w:r w:rsidR="00D76C38" w:rsidRPr="00465DED">
        <w:rPr>
          <w:rFonts w:ascii="Times New Roman" w:hAnsi="Times New Roman" w:cs="Times New Roman"/>
          <w:sz w:val="24"/>
          <w:szCs w:val="24"/>
          <w:lang w:val="en-US"/>
        </w:rPr>
        <w:t xml:space="preserve"> </w:t>
      </w:r>
      <w:proofErr w:type="spellStart"/>
      <w:r w:rsidR="00D76C38" w:rsidRPr="00465DED">
        <w:rPr>
          <w:rFonts w:ascii="Times New Roman" w:hAnsi="Times New Roman" w:cs="Times New Roman"/>
          <w:sz w:val="24"/>
          <w:szCs w:val="24"/>
          <w:lang w:val="en-US"/>
        </w:rPr>
        <w:t>Asasi</w:t>
      </w:r>
      <w:proofErr w:type="spellEnd"/>
      <w:r w:rsidR="00D76C38" w:rsidRPr="00465DED">
        <w:rPr>
          <w:rFonts w:ascii="Times New Roman" w:hAnsi="Times New Roman" w:cs="Times New Roman"/>
          <w:sz w:val="24"/>
          <w:szCs w:val="24"/>
          <w:lang w:val="en-US"/>
        </w:rPr>
        <w:t xml:space="preserve"> </w:t>
      </w:r>
      <w:proofErr w:type="spellStart"/>
      <w:r w:rsidR="00D76C38" w:rsidRPr="00465DED">
        <w:rPr>
          <w:rFonts w:ascii="Times New Roman" w:hAnsi="Times New Roman" w:cs="Times New Roman"/>
          <w:sz w:val="24"/>
          <w:szCs w:val="24"/>
          <w:lang w:val="en-US"/>
        </w:rPr>
        <w:t>Manusia</w:t>
      </w:r>
      <w:proofErr w:type="spellEnd"/>
      <w:r w:rsidR="00D76C38" w:rsidRPr="00465DED">
        <w:rPr>
          <w:rFonts w:ascii="Times New Roman" w:hAnsi="Times New Roman" w:cs="Times New Roman"/>
          <w:sz w:val="24"/>
          <w:szCs w:val="24"/>
          <w:lang w:val="en-US"/>
        </w:rPr>
        <w:t xml:space="preserve"> (</w:t>
      </w:r>
      <w:r w:rsidR="00D76C38" w:rsidRPr="00465DED">
        <w:rPr>
          <w:rFonts w:ascii="Times New Roman" w:hAnsi="Times New Roman" w:cs="Times New Roman"/>
          <w:i/>
          <w:sz w:val="24"/>
          <w:szCs w:val="24"/>
          <w:lang w:val="en-US"/>
        </w:rPr>
        <w:t>Universal Declaration Of Human Rights</w:t>
      </w:r>
      <w:r w:rsidR="00D76C38" w:rsidRPr="00465DED">
        <w:rPr>
          <w:rFonts w:ascii="Times New Roman" w:hAnsi="Times New Roman" w:cs="Times New Roman"/>
          <w:sz w:val="24"/>
          <w:szCs w:val="24"/>
          <w:lang w:val="en-US"/>
        </w:rPr>
        <w:t xml:space="preserve">), </w:t>
      </w:r>
      <w:proofErr w:type="spellStart"/>
      <w:r w:rsidR="00D76C38" w:rsidRPr="00465DED">
        <w:rPr>
          <w:rFonts w:ascii="Times New Roman" w:hAnsi="Times New Roman" w:cs="Times New Roman"/>
          <w:sz w:val="24"/>
          <w:szCs w:val="24"/>
          <w:lang w:val="en-US"/>
        </w:rPr>
        <w:t>Resolusi</w:t>
      </w:r>
      <w:proofErr w:type="spellEnd"/>
      <w:r w:rsidR="00D76C38" w:rsidRPr="00465DED">
        <w:rPr>
          <w:rFonts w:ascii="Times New Roman" w:hAnsi="Times New Roman" w:cs="Times New Roman"/>
          <w:sz w:val="24"/>
          <w:szCs w:val="24"/>
          <w:lang w:val="en-US"/>
        </w:rPr>
        <w:t xml:space="preserve"> No. 217 A (III) </w:t>
      </w:r>
      <w:proofErr w:type="spellStart"/>
      <w:r w:rsidR="00D76C38" w:rsidRPr="00465DED">
        <w:rPr>
          <w:rFonts w:ascii="Times New Roman" w:hAnsi="Times New Roman" w:cs="Times New Roman"/>
          <w:sz w:val="24"/>
          <w:szCs w:val="24"/>
          <w:lang w:val="en-US"/>
        </w:rPr>
        <w:t>tanggal</w:t>
      </w:r>
      <w:proofErr w:type="spellEnd"/>
      <w:r w:rsidR="00D76C38" w:rsidRPr="00465DED">
        <w:rPr>
          <w:rFonts w:ascii="Times New Roman" w:hAnsi="Times New Roman" w:cs="Times New Roman"/>
          <w:sz w:val="24"/>
          <w:szCs w:val="24"/>
          <w:lang w:val="en-US"/>
        </w:rPr>
        <w:t xml:space="preserve"> 10 </w:t>
      </w:r>
      <w:proofErr w:type="spellStart"/>
      <w:r w:rsidR="00D76C38" w:rsidRPr="00465DED">
        <w:rPr>
          <w:rFonts w:ascii="Times New Roman" w:hAnsi="Times New Roman" w:cs="Times New Roman"/>
          <w:sz w:val="24"/>
          <w:szCs w:val="24"/>
          <w:lang w:val="en-US"/>
        </w:rPr>
        <w:t>Desember</w:t>
      </w:r>
      <w:proofErr w:type="spellEnd"/>
      <w:r w:rsidR="00D76C38" w:rsidRPr="00465DED">
        <w:rPr>
          <w:rFonts w:ascii="Times New Roman" w:hAnsi="Times New Roman" w:cs="Times New Roman"/>
          <w:sz w:val="24"/>
          <w:szCs w:val="24"/>
          <w:lang w:val="en-US"/>
        </w:rPr>
        <w:t xml:space="preserve"> 1948, </w:t>
      </w:r>
      <w:proofErr w:type="spellStart"/>
      <w:r w:rsidR="00D76C38" w:rsidRPr="00465DED">
        <w:rPr>
          <w:rFonts w:ascii="Times New Roman" w:hAnsi="Times New Roman" w:cs="Times New Roman"/>
          <w:sz w:val="24"/>
          <w:szCs w:val="24"/>
          <w:lang w:val="en-US"/>
        </w:rPr>
        <w:t>Kovenan</w:t>
      </w:r>
      <w:proofErr w:type="spellEnd"/>
      <w:r w:rsidR="00D76C38" w:rsidRPr="00465DED">
        <w:rPr>
          <w:rFonts w:ascii="Times New Roman" w:hAnsi="Times New Roman" w:cs="Times New Roman"/>
          <w:sz w:val="24"/>
          <w:szCs w:val="24"/>
          <w:lang w:val="en-US"/>
        </w:rPr>
        <w:t xml:space="preserve"> </w:t>
      </w:r>
      <w:proofErr w:type="spellStart"/>
      <w:r w:rsidR="00D76C38" w:rsidRPr="00465DED">
        <w:rPr>
          <w:rFonts w:ascii="Times New Roman" w:hAnsi="Times New Roman" w:cs="Times New Roman"/>
          <w:sz w:val="24"/>
          <w:szCs w:val="24"/>
          <w:lang w:val="en-US"/>
        </w:rPr>
        <w:t>Internasional</w:t>
      </w:r>
      <w:proofErr w:type="spellEnd"/>
      <w:r w:rsidR="00D76C38" w:rsidRPr="00465DED">
        <w:rPr>
          <w:rFonts w:ascii="Times New Roman" w:hAnsi="Times New Roman" w:cs="Times New Roman"/>
          <w:sz w:val="24"/>
          <w:szCs w:val="24"/>
          <w:lang w:val="en-US"/>
        </w:rPr>
        <w:t xml:space="preserve"> </w:t>
      </w:r>
      <w:proofErr w:type="spellStart"/>
      <w:r w:rsidR="00D76C38" w:rsidRPr="00465DED">
        <w:rPr>
          <w:rFonts w:ascii="Times New Roman" w:hAnsi="Times New Roman" w:cs="Times New Roman"/>
          <w:sz w:val="24"/>
          <w:szCs w:val="24"/>
          <w:lang w:val="en-US"/>
        </w:rPr>
        <w:t>tentang</w:t>
      </w:r>
      <w:proofErr w:type="spellEnd"/>
      <w:r w:rsidR="00D76C38" w:rsidRPr="00465DED">
        <w:rPr>
          <w:rFonts w:ascii="Times New Roman" w:hAnsi="Times New Roman" w:cs="Times New Roman"/>
          <w:sz w:val="24"/>
          <w:szCs w:val="24"/>
          <w:lang w:val="en-US"/>
        </w:rPr>
        <w:t xml:space="preserve"> </w:t>
      </w:r>
      <w:proofErr w:type="spellStart"/>
      <w:r w:rsidR="00D76C38" w:rsidRPr="00465DED">
        <w:rPr>
          <w:rFonts w:ascii="Times New Roman" w:hAnsi="Times New Roman" w:cs="Times New Roman"/>
          <w:sz w:val="24"/>
          <w:szCs w:val="24"/>
          <w:lang w:val="en-US"/>
        </w:rPr>
        <w:t>Hak-Hak</w:t>
      </w:r>
      <w:proofErr w:type="spellEnd"/>
      <w:r w:rsidR="00D76C38" w:rsidRPr="00465DED">
        <w:rPr>
          <w:rFonts w:ascii="Times New Roman" w:hAnsi="Times New Roman" w:cs="Times New Roman"/>
          <w:sz w:val="24"/>
          <w:szCs w:val="24"/>
          <w:lang w:val="en-US"/>
        </w:rPr>
        <w:t xml:space="preserve"> </w:t>
      </w:r>
      <w:proofErr w:type="spellStart"/>
      <w:r w:rsidR="00D76C38" w:rsidRPr="00465DED">
        <w:rPr>
          <w:rFonts w:ascii="Times New Roman" w:hAnsi="Times New Roman" w:cs="Times New Roman"/>
          <w:sz w:val="24"/>
          <w:szCs w:val="24"/>
          <w:lang w:val="en-US"/>
        </w:rPr>
        <w:t>Sipil</w:t>
      </w:r>
      <w:proofErr w:type="spellEnd"/>
      <w:r w:rsidR="00D76C38" w:rsidRPr="00465DED">
        <w:rPr>
          <w:rFonts w:ascii="Times New Roman" w:hAnsi="Times New Roman" w:cs="Times New Roman"/>
          <w:sz w:val="24"/>
          <w:szCs w:val="24"/>
          <w:lang w:val="en-US"/>
        </w:rPr>
        <w:t xml:space="preserve"> dan </w:t>
      </w:r>
      <w:proofErr w:type="spellStart"/>
      <w:r w:rsidR="00D76C38" w:rsidRPr="00465DED">
        <w:rPr>
          <w:rFonts w:ascii="Times New Roman" w:hAnsi="Times New Roman" w:cs="Times New Roman"/>
          <w:sz w:val="24"/>
          <w:szCs w:val="24"/>
          <w:lang w:val="en-US"/>
        </w:rPr>
        <w:t>Politik</w:t>
      </w:r>
      <w:proofErr w:type="spellEnd"/>
      <w:r w:rsidR="00D76C38" w:rsidRPr="00465DED">
        <w:rPr>
          <w:rFonts w:ascii="Times New Roman" w:hAnsi="Times New Roman" w:cs="Times New Roman"/>
          <w:sz w:val="24"/>
          <w:szCs w:val="24"/>
          <w:lang w:val="en-US"/>
        </w:rPr>
        <w:t xml:space="preserve"> (</w:t>
      </w:r>
      <w:r w:rsidR="00D76C38" w:rsidRPr="00465DED">
        <w:rPr>
          <w:rFonts w:ascii="Times New Roman" w:hAnsi="Times New Roman" w:cs="Times New Roman"/>
          <w:i/>
          <w:sz w:val="24"/>
          <w:szCs w:val="24"/>
          <w:lang w:val="en-US"/>
        </w:rPr>
        <w:t xml:space="preserve">International </w:t>
      </w:r>
      <w:proofErr w:type="spellStart"/>
      <w:r w:rsidR="00D76C38" w:rsidRPr="00465DED">
        <w:rPr>
          <w:rFonts w:ascii="Times New Roman" w:hAnsi="Times New Roman" w:cs="Times New Roman"/>
          <w:i/>
          <w:sz w:val="24"/>
          <w:szCs w:val="24"/>
          <w:lang w:val="en-US"/>
        </w:rPr>
        <w:t>Convenan</w:t>
      </w:r>
      <w:proofErr w:type="spellEnd"/>
      <w:r w:rsidR="00D76C38" w:rsidRPr="00465DED">
        <w:rPr>
          <w:rFonts w:ascii="Times New Roman" w:hAnsi="Times New Roman" w:cs="Times New Roman"/>
          <w:i/>
          <w:sz w:val="24"/>
          <w:szCs w:val="24"/>
          <w:lang w:val="en-US"/>
        </w:rPr>
        <w:t xml:space="preserve"> on Civil and Political Right</w:t>
      </w:r>
      <w:r w:rsidR="00D76C38" w:rsidRPr="00465DED">
        <w:rPr>
          <w:rFonts w:ascii="Times New Roman" w:hAnsi="Times New Roman" w:cs="Times New Roman"/>
          <w:sz w:val="24"/>
          <w:szCs w:val="24"/>
          <w:lang w:val="en-US"/>
        </w:rPr>
        <w:t xml:space="preserve">) </w:t>
      </w:r>
      <w:proofErr w:type="spellStart"/>
      <w:r w:rsidR="00D76C38" w:rsidRPr="00465DED">
        <w:rPr>
          <w:rFonts w:ascii="Times New Roman" w:hAnsi="Times New Roman" w:cs="Times New Roman"/>
          <w:sz w:val="24"/>
          <w:szCs w:val="24"/>
          <w:lang w:val="en-US"/>
        </w:rPr>
        <w:t>Resolusi</w:t>
      </w:r>
      <w:proofErr w:type="spellEnd"/>
      <w:r w:rsidR="00D76C38" w:rsidRPr="00465DED">
        <w:rPr>
          <w:rFonts w:ascii="Times New Roman" w:hAnsi="Times New Roman" w:cs="Times New Roman"/>
          <w:sz w:val="24"/>
          <w:szCs w:val="24"/>
          <w:lang w:val="en-US"/>
        </w:rPr>
        <w:t xml:space="preserve"> </w:t>
      </w:r>
      <w:proofErr w:type="spellStart"/>
      <w:r w:rsidR="00D76C38" w:rsidRPr="00465DED">
        <w:rPr>
          <w:rFonts w:ascii="Times New Roman" w:hAnsi="Times New Roman" w:cs="Times New Roman"/>
          <w:sz w:val="24"/>
          <w:szCs w:val="24"/>
          <w:lang w:val="en-US"/>
        </w:rPr>
        <w:t>Majelis</w:t>
      </w:r>
      <w:proofErr w:type="spellEnd"/>
      <w:r w:rsidR="00D76C38" w:rsidRPr="00465DED">
        <w:rPr>
          <w:rFonts w:ascii="Times New Roman" w:hAnsi="Times New Roman" w:cs="Times New Roman"/>
          <w:sz w:val="24"/>
          <w:szCs w:val="24"/>
          <w:lang w:val="en-US"/>
        </w:rPr>
        <w:t xml:space="preserve"> </w:t>
      </w:r>
      <w:proofErr w:type="spellStart"/>
      <w:r w:rsidR="00D76C38" w:rsidRPr="00465DED">
        <w:rPr>
          <w:rFonts w:ascii="Times New Roman" w:hAnsi="Times New Roman" w:cs="Times New Roman"/>
          <w:sz w:val="24"/>
          <w:szCs w:val="24"/>
          <w:lang w:val="en-US"/>
        </w:rPr>
        <w:t>Umum</w:t>
      </w:r>
      <w:proofErr w:type="spellEnd"/>
      <w:r w:rsidR="00D76C38" w:rsidRPr="00465DED">
        <w:rPr>
          <w:rFonts w:ascii="Times New Roman" w:hAnsi="Times New Roman" w:cs="Times New Roman"/>
          <w:sz w:val="24"/>
          <w:szCs w:val="24"/>
          <w:lang w:val="en-US"/>
        </w:rPr>
        <w:t xml:space="preserve"> 2200 A (XXI), </w:t>
      </w:r>
      <w:r w:rsidR="00D76C38" w:rsidRPr="00465DED">
        <w:rPr>
          <w:rFonts w:ascii="Times New Roman" w:hAnsi="Times New Roman" w:cs="Times New Roman"/>
          <w:sz w:val="24"/>
          <w:szCs w:val="24"/>
          <w:lang w:val="sv-SE"/>
        </w:rPr>
        <w:t>Konvensi Menentang Penyiksaan dan Perlakuan atau Penghukuman Lain yang Kejam, Tidak Manusiawi atau Merendahkan Martabat Manusia (</w:t>
      </w:r>
      <w:r w:rsidR="00D76C38" w:rsidRPr="00465DED">
        <w:rPr>
          <w:rFonts w:ascii="Times New Roman" w:hAnsi="Times New Roman" w:cs="Times New Roman"/>
          <w:i/>
          <w:sz w:val="24"/>
          <w:szCs w:val="24"/>
          <w:lang w:val="sv-SE"/>
        </w:rPr>
        <w:t xml:space="preserve">Convention Against Torture and </w:t>
      </w:r>
      <w:r w:rsidR="00D76C38" w:rsidRPr="00465DED">
        <w:rPr>
          <w:rFonts w:ascii="Times New Roman" w:hAnsi="Times New Roman" w:cs="Times New Roman"/>
          <w:i/>
          <w:sz w:val="24"/>
          <w:szCs w:val="24"/>
          <w:lang w:val="sv-SE"/>
        </w:rPr>
        <w:lastRenderedPageBreak/>
        <w:t>Other Cruel, Inhuman or Degrading Treatment or Punishment</w:t>
      </w:r>
      <w:r w:rsidR="00D76C38" w:rsidRPr="00465DED">
        <w:rPr>
          <w:rFonts w:ascii="Times New Roman" w:hAnsi="Times New Roman" w:cs="Times New Roman"/>
          <w:sz w:val="24"/>
          <w:szCs w:val="24"/>
          <w:lang w:val="sv-SE"/>
        </w:rPr>
        <w:t xml:space="preserve">) Resolusi 39/46, </w:t>
      </w:r>
      <w:proofErr w:type="spellStart"/>
      <w:r w:rsidR="00D76C38" w:rsidRPr="00465DED">
        <w:rPr>
          <w:rFonts w:ascii="Times New Roman" w:hAnsi="Times New Roman" w:cs="Times New Roman"/>
          <w:sz w:val="24"/>
          <w:szCs w:val="24"/>
          <w:lang w:val="en-US"/>
        </w:rPr>
        <w:t>Konvensi</w:t>
      </w:r>
      <w:proofErr w:type="spellEnd"/>
      <w:r w:rsidR="00D76C38" w:rsidRPr="00465DED">
        <w:rPr>
          <w:rFonts w:ascii="Times New Roman" w:hAnsi="Times New Roman" w:cs="Times New Roman"/>
          <w:sz w:val="24"/>
          <w:szCs w:val="24"/>
          <w:lang w:val="en-US"/>
        </w:rPr>
        <w:t xml:space="preserve"> </w:t>
      </w:r>
      <w:proofErr w:type="spellStart"/>
      <w:r w:rsidR="00D76C38" w:rsidRPr="00465DED">
        <w:rPr>
          <w:rFonts w:ascii="Times New Roman" w:hAnsi="Times New Roman" w:cs="Times New Roman"/>
          <w:sz w:val="24"/>
          <w:szCs w:val="24"/>
          <w:lang w:val="en-US"/>
        </w:rPr>
        <w:t>tentang</w:t>
      </w:r>
      <w:proofErr w:type="spellEnd"/>
      <w:r w:rsidR="00D76C38" w:rsidRPr="00465DED">
        <w:rPr>
          <w:rFonts w:ascii="Times New Roman" w:hAnsi="Times New Roman" w:cs="Times New Roman"/>
          <w:sz w:val="24"/>
          <w:szCs w:val="24"/>
          <w:lang w:val="en-US"/>
        </w:rPr>
        <w:t xml:space="preserve"> </w:t>
      </w:r>
      <w:proofErr w:type="spellStart"/>
      <w:r w:rsidR="00D76C38" w:rsidRPr="00465DED">
        <w:rPr>
          <w:rFonts w:ascii="Times New Roman" w:hAnsi="Times New Roman" w:cs="Times New Roman"/>
          <w:sz w:val="24"/>
          <w:szCs w:val="24"/>
          <w:lang w:val="en-US"/>
        </w:rPr>
        <w:t>Hak-Hak</w:t>
      </w:r>
      <w:proofErr w:type="spellEnd"/>
      <w:r w:rsidR="00D76C38" w:rsidRPr="00465DED">
        <w:rPr>
          <w:rFonts w:ascii="Times New Roman" w:hAnsi="Times New Roman" w:cs="Times New Roman"/>
          <w:sz w:val="24"/>
          <w:szCs w:val="24"/>
          <w:lang w:val="en-US"/>
        </w:rPr>
        <w:t xml:space="preserve"> </w:t>
      </w:r>
      <w:proofErr w:type="spellStart"/>
      <w:r w:rsidR="00D76C38" w:rsidRPr="00465DED">
        <w:rPr>
          <w:rFonts w:ascii="Times New Roman" w:hAnsi="Times New Roman" w:cs="Times New Roman"/>
          <w:sz w:val="24"/>
          <w:szCs w:val="24"/>
          <w:lang w:val="en-US"/>
        </w:rPr>
        <w:t>Anak</w:t>
      </w:r>
      <w:proofErr w:type="spellEnd"/>
      <w:r w:rsidR="00D76C38" w:rsidRPr="00465DED">
        <w:rPr>
          <w:rFonts w:ascii="Times New Roman" w:hAnsi="Times New Roman" w:cs="Times New Roman"/>
          <w:sz w:val="24"/>
          <w:szCs w:val="24"/>
          <w:lang w:val="en-US"/>
        </w:rPr>
        <w:t xml:space="preserve"> (</w:t>
      </w:r>
      <w:r w:rsidR="00D76C38" w:rsidRPr="00465DED">
        <w:rPr>
          <w:rFonts w:ascii="Times New Roman" w:hAnsi="Times New Roman" w:cs="Times New Roman"/>
          <w:i/>
          <w:sz w:val="24"/>
          <w:szCs w:val="24"/>
          <w:lang w:val="en-US"/>
        </w:rPr>
        <w:t xml:space="preserve">Convention on the Rights of </w:t>
      </w:r>
      <w:r w:rsidR="00D76C38" w:rsidRPr="00465DED">
        <w:rPr>
          <w:rFonts w:ascii="Times New Roman" w:hAnsi="Times New Roman" w:cs="Times New Roman"/>
          <w:i/>
          <w:sz w:val="24"/>
          <w:szCs w:val="24"/>
        </w:rPr>
        <w:t>T</w:t>
      </w:r>
      <w:r w:rsidR="00D76C38" w:rsidRPr="00465DED">
        <w:rPr>
          <w:rFonts w:ascii="Times New Roman" w:hAnsi="Times New Roman" w:cs="Times New Roman"/>
          <w:i/>
          <w:sz w:val="24"/>
          <w:szCs w:val="24"/>
          <w:lang w:val="en-US"/>
        </w:rPr>
        <w:t xml:space="preserve">he </w:t>
      </w:r>
      <w:r w:rsidR="00D76C38" w:rsidRPr="00465DED">
        <w:rPr>
          <w:rFonts w:ascii="Times New Roman" w:hAnsi="Times New Roman" w:cs="Times New Roman"/>
          <w:i/>
          <w:sz w:val="24"/>
          <w:szCs w:val="24"/>
        </w:rPr>
        <w:t>C</w:t>
      </w:r>
      <w:proofErr w:type="spellStart"/>
      <w:r w:rsidR="00D76C38" w:rsidRPr="00465DED">
        <w:rPr>
          <w:rFonts w:ascii="Times New Roman" w:hAnsi="Times New Roman" w:cs="Times New Roman"/>
          <w:i/>
          <w:sz w:val="24"/>
          <w:szCs w:val="24"/>
          <w:lang w:val="en-US"/>
        </w:rPr>
        <w:t>hild</w:t>
      </w:r>
      <w:proofErr w:type="spellEnd"/>
      <w:r w:rsidR="00D76C38" w:rsidRPr="00465DED">
        <w:rPr>
          <w:rFonts w:ascii="Times New Roman" w:hAnsi="Times New Roman" w:cs="Times New Roman"/>
          <w:sz w:val="24"/>
          <w:szCs w:val="24"/>
          <w:lang w:val="en-US"/>
        </w:rPr>
        <w:t xml:space="preserve">), </w:t>
      </w:r>
      <w:proofErr w:type="spellStart"/>
      <w:r w:rsidR="00D76C38" w:rsidRPr="00465DED">
        <w:rPr>
          <w:rFonts w:ascii="Times New Roman" w:hAnsi="Times New Roman" w:cs="Times New Roman"/>
          <w:sz w:val="24"/>
          <w:szCs w:val="24"/>
          <w:lang w:val="en-US"/>
        </w:rPr>
        <w:t>Resolusi</w:t>
      </w:r>
      <w:proofErr w:type="spellEnd"/>
      <w:r w:rsidR="00D76C38" w:rsidRPr="00465DED">
        <w:rPr>
          <w:rFonts w:ascii="Times New Roman" w:hAnsi="Times New Roman" w:cs="Times New Roman"/>
          <w:sz w:val="24"/>
          <w:szCs w:val="24"/>
          <w:lang w:val="en-US"/>
        </w:rPr>
        <w:t xml:space="preserve"> </w:t>
      </w:r>
      <w:r w:rsidR="00D76C38" w:rsidRPr="00465DED">
        <w:rPr>
          <w:rFonts w:ascii="Times New Roman" w:hAnsi="Times New Roman" w:cs="Times New Roman"/>
          <w:sz w:val="24"/>
          <w:szCs w:val="24"/>
        </w:rPr>
        <w:t>N</w:t>
      </w:r>
      <w:r w:rsidR="00D76C38" w:rsidRPr="00465DED">
        <w:rPr>
          <w:rFonts w:ascii="Times New Roman" w:hAnsi="Times New Roman" w:cs="Times New Roman"/>
          <w:sz w:val="24"/>
          <w:szCs w:val="24"/>
          <w:lang w:val="en-US"/>
        </w:rPr>
        <w:t xml:space="preserve">o. 109 </w:t>
      </w:r>
      <w:proofErr w:type="spellStart"/>
      <w:r w:rsidR="00D76C38" w:rsidRPr="00465DED">
        <w:rPr>
          <w:rFonts w:ascii="Times New Roman" w:hAnsi="Times New Roman" w:cs="Times New Roman"/>
          <w:sz w:val="24"/>
          <w:szCs w:val="24"/>
          <w:lang w:val="en-US"/>
        </w:rPr>
        <w:t>Tahun</w:t>
      </w:r>
      <w:proofErr w:type="spellEnd"/>
      <w:r w:rsidR="00D76C38" w:rsidRPr="00465DED">
        <w:rPr>
          <w:rFonts w:ascii="Times New Roman" w:hAnsi="Times New Roman" w:cs="Times New Roman"/>
          <w:sz w:val="24"/>
          <w:szCs w:val="24"/>
          <w:lang w:val="en-US"/>
        </w:rPr>
        <w:t xml:space="preserve"> 1990, </w:t>
      </w:r>
      <w:r w:rsidR="00D76C38" w:rsidRPr="00465DED">
        <w:rPr>
          <w:rFonts w:ascii="Times New Roman" w:hAnsi="Times New Roman" w:cs="Times New Roman"/>
          <w:sz w:val="24"/>
          <w:szCs w:val="24"/>
          <w:lang w:val="sv-SE"/>
        </w:rPr>
        <w:t>Peraturan-Peraturan Minimum Standar Perserikatan Bangsa-Bangsa Mengenai Administrasi Peradilan bagi Anak (</w:t>
      </w:r>
      <w:r w:rsidR="00D76C38" w:rsidRPr="00465DED">
        <w:rPr>
          <w:rFonts w:ascii="Times New Roman" w:hAnsi="Times New Roman" w:cs="Times New Roman"/>
          <w:i/>
          <w:sz w:val="24"/>
          <w:szCs w:val="24"/>
          <w:lang w:val="sv-SE"/>
        </w:rPr>
        <w:t>The Beijing Rules</w:t>
      </w:r>
      <w:r w:rsidR="00D76C38" w:rsidRPr="00465DED">
        <w:rPr>
          <w:rFonts w:ascii="Times New Roman" w:hAnsi="Times New Roman" w:cs="Times New Roman"/>
          <w:sz w:val="24"/>
          <w:szCs w:val="24"/>
          <w:lang w:val="sv-SE"/>
        </w:rPr>
        <w:t xml:space="preserve">), Resolusi </w:t>
      </w:r>
      <w:r w:rsidR="00D76C38" w:rsidRPr="00465DED">
        <w:rPr>
          <w:rFonts w:ascii="Times New Roman" w:hAnsi="Times New Roman" w:cs="Times New Roman"/>
          <w:sz w:val="24"/>
          <w:szCs w:val="24"/>
        </w:rPr>
        <w:t>N</w:t>
      </w:r>
      <w:r w:rsidR="00D76C38" w:rsidRPr="00465DED">
        <w:rPr>
          <w:rFonts w:ascii="Times New Roman" w:hAnsi="Times New Roman" w:cs="Times New Roman"/>
          <w:sz w:val="24"/>
          <w:szCs w:val="24"/>
          <w:lang w:val="sv-SE"/>
        </w:rPr>
        <w:t>o. 40/33, 1985. Peraturan-peraturan I</w:t>
      </w:r>
      <w:r w:rsidR="00D76C38" w:rsidRPr="00465DED">
        <w:rPr>
          <w:rFonts w:ascii="Times New Roman" w:hAnsi="Times New Roman" w:cs="Times New Roman"/>
          <w:i/>
          <w:sz w:val="24"/>
          <w:szCs w:val="24"/>
          <w:lang w:val="sv-SE"/>
        </w:rPr>
        <w:t xml:space="preserve">nternationa </w:t>
      </w:r>
      <w:r w:rsidR="00D76C38" w:rsidRPr="00465DED">
        <w:rPr>
          <w:rFonts w:ascii="Times New Roman" w:hAnsi="Times New Roman" w:cs="Times New Roman"/>
          <w:sz w:val="24"/>
          <w:szCs w:val="24"/>
          <w:lang w:val="sv-SE"/>
        </w:rPr>
        <w:t xml:space="preserve">ini turut mendorong lahirnya peraturan.peraturan nasional dalam hal menangani anak yang berhadapan dengan hukum antara lain </w:t>
      </w:r>
      <w:r w:rsidR="00D76C38" w:rsidRPr="00465DED">
        <w:rPr>
          <w:rFonts w:ascii="Times New Roman" w:hAnsi="Times New Roman" w:cs="Times New Roman"/>
          <w:sz w:val="24"/>
          <w:szCs w:val="24"/>
        </w:rPr>
        <w:t xml:space="preserve">UUD </w:t>
      </w:r>
      <w:r w:rsidR="00D76C38" w:rsidRPr="00465DED">
        <w:rPr>
          <w:rFonts w:ascii="Times New Roman" w:hAnsi="Times New Roman" w:cs="Times New Roman"/>
          <w:sz w:val="24"/>
          <w:szCs w:val="24"/>
          <w:lang w:val="sv-SE"/>
        </w:rPr>
        <w:t xml:space="preserve">1945, Pasal 34 tentang Fakir miskin dan anak-anak terlantar dipelihara oleh </w:t>
      </w:r>
      <w:r w:rsidR="00D76C38" w:rsidRPr="00465DED">
        <w:rPr>
          <w:rFonts w:ascii="Times New Roman" w:hAnsi="Times New Roman" w:cs="Times New Roman"/>
          <w:sz w:val="24"/>
          <w:szCs w:val="24"/>
        </w:rPr>
        <w:t>N</w:t>
      </w:r>
      <w:r w:rsidR="00D76C38" w:rsidRPr="00465DED">
        <w:rPr>
          <w:rFonts w:ascii="Times New Roman" w:hAnsi="Times New Roman" w:cs="Times New Roman"/>
          <w:sz w:val="24"/>
          <w:szCs w:val="24"/>
          <w:lang w:val="sv-SE"/>
        </w:rPr>
        <w:t xml:space="preserve">egara, </w:t>
      </w:r>
      <w:proofErr w:type="spellStart"/>
      <w:r w:rsidR="00D76C38" w:rsidRPr="00465DED">
        <w:rPr>
          <w:rFonts w:ascii="Times New Roman" w:hAnsi="Times New Roman" w:cs="Times New Roman"/>
          <w:sz w:val="24"/>
          <w:szCs w:val="24"/>
          <w:lang w:val="en-US"/>
        </w:rPr>
        <w:t>Undang-Undang</w:t>
      </w:r>
      <w:proofErr w:type="spellEnd"/>
      <w:r w:rsidR="00D76C38" w:rsidRPr="00465DED">
        <w:rPr>
          <w:rFonts w:ascii="Times New Roman" w:hAnsi="Times New Roman" w:cs="Times New Roman"/>
          <w:sz w:val="24"/>
          <w:szCs w:val="24"/>
          <w:lang w:val="en-US"/>
        </w:rPr>
        <w:t xml:space="preserve"> No. 3 </w:t>
      </w:r>
      <w:proofErr w:type="spellStart"/>
      <w:r w:rsidR="00D76C38" w:rsidRPr="00465DED">
        <w:rPr>
          <w:rFonts w:ascii="Times New Roman" w:hAnsi="Times New Roman" w:cs="Times New Roman"/>
          <w:sz w:val="24"/>
          <w:szCs w:val="24"/>
          <w:lang w:val="en-US"/>
        </w:rPr>
        <w:t>Tahun</w:t>
      </w:r>
      <w:proofErr w:type="spellEnd"/>
      <w:r w:rsidR="00D76C38" w:rsidRPr="00465DED">
        <w:rPr>
          <w:rFonts w:ascii="Times New Roman" w:hAnsi="Times New Roman" w:cs="Times New Roman"/>
          <w:sz w:val="24"/>
          <w:szCs w:val="24"/>
          <w:lang w:val="en-US"/>
        </w:rPr>
        <w:t xml:space="preserve"> 1997 </w:t>
      </w:r>
      <w:proofErr w:type="spellStart"/>
      <w:r w:rsidR="00D76C38" w:rsidRPr="00465DED">
        <w:rPr>
          <w:rFonts w:ascii="Times New Roman" w:hAnsi="Times New Roman" w:cs="Times New Roman"/>
          <w:sz w:val="24"/>
          <w:szCs w:val="24"/>
          <w:lang w:val="en-US"/>
        </w:rPr>
        <w:t>tentang</w:t>
      </w:r>
      <w:proofErr w:type="spellEnd"/>
      <w:r w:rsidR="00D76C38" w:rsidRPr="00465DED">
        <w:rPr>
          <w:rFonts w:ascii="Times New Roman" w:hAnsi="Times New Roman" w:cs="Times New Roman"/>
          <w:sz w:val="24"/>
          <w:szCs w:val="24"/>
          <w:lang w:val="en-US"/>
        </w:rPr>
        <w:t xml:space="preserve"> </w:t>
      </w:r>
      <w:proofErr w:type="spellStart"/>
      <w:r w:rsidR="00D76C38" w:rsidRPr="00465DED">
        <w:rPr>
          <w:rFonts w:ascii="Times New Roman" w:hAnsi="Times New Roman" w:cs="Times New Roman"/>
          <w:sz w:val="24"/>
          <w:szCs w:val="24"/>
          <w:lang w:val="en-US"/>
        </w:rPr>
        <w:t>Pengadilan</w:t>
      </w:r>
      <w:proofErr w:type="spellEnd"/>
      <w:r w:rsidR="00D76C38" w:rsidRPr="00465DED">
        <w:rPr>
          <w:rFonts w:ascii="Times New Roman" w:hAnsi="Times New Roman" w:cs="Times New Roman"/>
          <w:sz w:val="24"/>
          <w:szCs w:val="24"/>
          <w:lang w:val="en-US"/>
        </w:rPr>
        <w:t xml:space="preserve"> </w:t>
      </w:r>
      <w:proofErr w:type="spellStart"/>
      <w:r w:rsidR="00D76C38" w:rsidRPr="00465DED">
        <w:rPr>
          <w:rFonts w:ascii="Times New Roman" w:hAnsi="Times New Roman" w:cs="Times New Roman"/>
          <w:sz w:val="24"/>
          <w:szCs w:val="24"/>
          <w:lang w:val="en-US"/>
        </w:rPr>
        <w:t>Anak</w:t>
      </w:r>
      <w:proofErr w:type="spellEnd"/>
      <w:r w:rsidR="00D76C38" w:rsidRPr="00465DED">
        <w:rPr>
          <w:rFonts w:ascii="Times New Roman" w:hAnsi="Times New Roman" w:cs="Times New Roman"/>
          <w:sz w:val="24"/>
          <w:szCs w:val="24"/>
          <w:lang w:val="en-US"/>
        </w:rPr>
        <w:t>.</w:t>
      </w:r>
      <w:r w:rsidR="007606D2" w:rsidRPr="00465DED">
        <w:rPr>
          <w:rFonts w:ascii="Times New Roman" w:hAnsi="Times New Roman" w:cs="Times New Roman"/>
          <w:sz w:val="24"/>
          <w:szCs w:val="24"/>
          <w:lang w:val="en-US"/>
        </w:rPr>
        <w:t xml:space="preserve"> </w:t>
      </w:r>
      <w:proofErr w:type="spellStart"/>
      <w:r w:rsidR="007606D2" w:rsidRPr="00465DED">
        <w:rPr>
          <w:rFonts w:ascii="Times New Roman" w:hAnsi="Times New Roman" w:cs="Times New Roman"/>
          <w:sz w:val="24"/>
          <w:szCs w:val="24"/>
          <w:lang w:val="en-US"/>
        </w:rPr>
        <w:t>Undang-undang</w:t>
      </w:r>
      <w:proofErr w:type="spellEnd"/>
      <w:r w:rsidR="007606D2" w:rsidRPr="00465DED">
        <w:rPr>
          <w:rFonts w:ascii="Times New Roman" w:hAnsi="Times New Roman" w:cs="Times New Roman"/>
          <w:sz w:val="24"/>
          <w:szCs w:val="24"/>
          <w:lang w:val="en-US"/>
        </w:rPr>
        <w:t xml:space="preserve"> No. 39 </w:t>
      </w:r>
      <w:proofErr w:type="spellStart"/>
      <w:r w:rsidR="007606D2" w:rsidRPr="00465DED">
        <w:rPr>
          <w:rFonts w:ascii="Times New Roman" w:hAnsi="Times New Roman" w:cs="Times New Roman"/>
          <w:sz w:val="24"/>
          <w:szCs w:val="24"/>
          <w:lang w:val="en-US"/>
        </w:rPr>
        <w:t>Tahun</w:t>
      </w:r>
      <w:proofErr w:type="spellEnd"/>
      <w:r w:rsidR="007606D2" w:rsidRPr="00465DED">
        <w:rPr>
          <w:rFonts w:ascii="Times New Roman" w:hAnsi="Times New Roman" w:cs="Times New Roman"/>
          <w:sz w:val="24"/>
          <w:szCs w:val="24"/>
          <w:lang w:val="en-US"/>
        </w:rPr>
        <w:t xml:space="preserve"> 2009 </w:t>
      </w:r>
      <w:proofErr w:type="spellStart"/>
      <w:r w:rsidR="007606D2" w:rsidRPr="00465DED">
        <w:rPr>
          <w:rFonts w:ascii="Times New Roman" w:hAnsi="Times New Roman" w:cs="Times New Roman"/>
          <w:sz w:val="24"/>
          <w:szCs w:val="24"/>
          <w:lang w:val="en-US"/>
        </w:rPr>
        <w:t>tentang</w:t>
      </w:r>
      <w:proofErr w:type="spellEnd"/>
      <w:r w:rsidR="007606D2" w:rsidRPr="00465DED">
        <w:rPr>
          <w:rFonts w:ascii="Times New Roman" w:hAnsi="Times New Roman" w:cs="Times New Roman"/>
          <w:sz w:val="24"/>
          <w:szCs w:val="24"/>
          <w:lang w:val="en-US"/>
        </w:rPr>
        <w:t xml:space="preserve"> HAM, </w:t>
      </w:r>
      <w:proofErr w:type="spellStart"/>
      <w:r w:rsidR="007606D2" w:rsidRPr="00465DED">
        <w:rPr>
          <w:rFonts w:ascii="Times New Roman" w:hAnsi="Times New Roman" w:cs="Times New Roman"/>
          <w:sz w:val="24"/>
          <w:szCs w:val="24"/>
          <w:lang w:val="en-US"/>
        </w:rPr>
        <w:t>Undang-undang</w:t>
      </w:r>
      <w:proofErr w:type="spellEnd"/>
      <w:r w:rsidR="007606D2" w:rsidRPr="00465DED">
        <w:rPr>
          <w:rFonts w:ascii="Times New Roman" w:hAnsi="Times New Roman" w:cs="Times New Roman"/>
          <w:sz w:val="24"/>
          <w:szCs w:val="24"/>
          <w:lang w:val="en-US"/>
        </w:rPr>
        <w:t xml:space="preserve"> No. 35 </w:t>
      </w:r>
      <w:proofErr w:type="spellStart"/>
      <w:r w:rsidR="007606D2" w:rsidRPr="00465DED">
        <w:rPr>
          <w:rFonts w:ascii="Times New Roman" w:hAnsi="Times New Roman" w:cs="Times New Roman"/>
          <w:sz w:val="24"/>
          <w:szCs w:val="24"/>
          <w:lang w:val="en-US"/>
        </w:rPr>
        <w:t>Tahun</w:t>
      </w:r>
      <w:proofErr w:type="spellEnd"/>
      <w:r w:rsidR="007606D2" w:rsidRPr="00465DED">
        <w:rPr>
          <w:rFonts w:ascii="Times New Roman" w:hAnsi="Times New Roman" w:cs="Times New Roman"/>
          <w:sz w:val="24"/>
          <w:szCs w:val="24"/>
          <w:lang w:val="en-US"/>
        </w:rPr>
        <w:t xml:space="preserve"> 2009 </w:t>
      </w:r>
      <w:proofErr w:type="spellStart"/>
      <w:r w:rsidR="007606D2" w:rsidRPr="00465DED">
        <w:rPr>
          <w:rFonts w:ascii="Times New Roman" w:hAnsi="Times New Roman" w:cs="Times New Roman"/>
          <w:sz w:val="24"/>
          <w:szCs w:val="24"/>
          <w:lang w:val="en-US"/>
        </w:rPr>
        <w:t>tentang</w:t>
      </w:r>
      <w:proofErr w:type="spellEnd"/>
      <w:r w:rsidR="007606D2" w:rsidRPr="00465DED">
        <w:rPr>
          <w:rFonts w:ascii="Times New Roman" w:hAnsi="Times New Roman" w:cs="Times New Roman"/>
          <w:sz w:val="24"/>
          <w:szCs w:val="24"/>
          <w:lang w:val="en-US"/>
        </w:rPr>
        <w:t xml:space="preserve"> </w:t>
      </w:r>
      <w:proofErr w:type="spellStart"/>
      <w:r w:rsidR="007606D2" w:rsidRPr="00465DED">
        <w:rPr>
          <w:rFonts w:ascii="Times New Roman" w:hAnsi="Times New Roman" w:cs="Times New Roman"/>
          <w:sz w:val="24"/>
          <w:szCs w:val="24"/>
          <w:lang w:val="en-US"/>
        </w:rPr>
        <w:t>Narkotika</w:t>
      </w:r>
      <w:proofErr w:type="spellEnd"/>
      <w:r w:rsidR="007606D2" w:rsidRPr="00465DED">
        <w:rPr>
          <w:rFonts w:ascii="Times New Roman" w:hAnsi="Times New Roman" w:cs="Times New Roman"/>
          <w:sz w:val="24"/>
          <w:szCs w:val="24"/>
          <w:lang w:val="en-US"/>
        </w:rPr>
        <w:t xml:space="preserve">, </w:t>
      </w:r>
      <w:proofErr w:type="spellStart"/>
      <w:r w:rsidR="007606D2" w:rsidRPr="00465DED">
        <w:rPr>
          <w:rFonts w:ascii="Times New Roman" w:hAnsi="Times New Roman" w:cs="Times New Roman"/>
          <w:sz w:val="24"/>
          <w:szCs w:val="24"/>
          <w:lang w:val="en-US"/>
        </w:rPr>
        <w:t>Undang-undang</w:t>
      </w:r>
      <w:proofErr w:type="spellEnd"/>
      <w:r w:rsidR="007606D2" w:rsidRPr="00465DED">
        <w:rPr>
          <w:rFonts w:ascii="Times New Roman" w:hAnsi="Times New Roman" w:cs="Times New Roman"/>
          <w:sz w:val="24"/>
          <w:szCs w:val="24"/>
          <w:lang w:val="en-US"/>
        </w:rPr>
        <w:t xml:space="preserve"> No. 11 </w:t>
      </w:r>
      <w:proofErr w:type="spellStart"/>
      <w:r w:rsidR="007606D2" w:rsidRPr="00465DED">
        <w:rPr>
          <w:rFonts w:ascii="Times New Roman" w:hAnsi="Times New Roman" w:cs="Times New Roman"/>
          <w:sz w:val="24"/>
          <w:szCs w:val="24"/>
          <w:lang w:val="en-US"/>
        </w:rPr>
        <w:t>Tahun</w:t>
      </w:r>
      <w:proofErr w:type="spellEnd"/>
      <w:r w:rsidR="007606D2" w:rsidRPr="00465DED">
        <w:rPr>
          <w:rFonts w:ascii="Times New Roman" w:hAnsi="Times New Roman" w:cs="Times New Roman"/>
          <w:sz w:val="24"/>
          <w:szCs w:val="24"/>
          <w:lang w:val="en-US"/>
        </w:rPr>
        <w:t xml:space="preserve"> 2012 </w:t>
      </w:r>
      <w:proofErr w:type="spellStart"/>
      <w:r w:rsidR="007606D2" w:rsidRPr="00465DED">
        <w:rPr>
          <w:rFonts w:ascii="Times New Roman" w:hAnsi="Times New Roman" w:cs="Times New Roman"/>
          <w:sz w:val="24"/>
          <w:szCs w:val="24"/>
          <w:lang w:val="en-US"/>
        </w:rPr>
        <w:t>tentang</w:t>
      </w:r>
      <w:proofErr w:type="spellEnd"/>
      <w:r w:rsidR="007606D2" w:rsidRPr="00465DED">
        <w:rPr>
          <w:rFonts w:ascii="Times New Roman" w:hAnsi="Times New Roman" w:cs="Times New Roman"/>
          <w:sz w:val="24"/>
          <w:szCs w:val="24"/>
          <w:lang w:val="en-US"/>
        </w:rPr>
        <w:t xml:space="preserve"> </w:t>
      </w:r>
      <w:proofErr w:type="spellStart"/>
      <w:r w:rsidR="007606D2" w:rsidRPr="00465DED">
        <w:rPr>
          <w:rFonts w:ascii="Times New Roman" w:hAnsi="Times New Roman" w:cs="Times New Roman"/>
          <w:sz w:val="24"/>
          <w:szCs w:val="24"/>
          <w:lang w:val="en-US"/>
        </w:rPr>
        <w:t>Sistem</w:t>
      </w:r>
      <w:proofErr w:type="spellEnd"/>
      <w:r w:rsidR="007606D2" w:rsidRPr="00465DED">
        <w:rPr>
          <w:rFonts w:ascii="Times New Roman" w:hAnsi="Times New Roman" w:cs="Times New Roman"/>
          <w:sz w:val="24"/>
          <w:szCs w:val="24"/>
          <w:lang w:val="en-US"/>
        </w:rPr>
        <w:t xml:space="preserve"> </w:t>
      </w:r>
      <w:proofErr w:type="spellStart"/>
      <w:r w:rsidR="007606D2" w:rsidRPr="00465DED">
        <w:rPr>
          <w:rFonts w:ascii="Times New Roman" w:hAnsi="Times New Roman" w:cs="Times New Roman"/>
          <w:sz w:val="24"/>
          <w:szCs w:val="24"/>
          <w:lang w:val="en-US"/>
        </w:rPr>
        <w:t>Peradilan</w:t>
      </w:r>
      <w:proofErr w:type="spellEnd"/>
      <w:r w:rsidR="007606D2" w:rsidRPr="00465DED">
        <w:rPr>
          <w:rFonts w:ascii="Times New Roman" w:hAnsi="Times New Roman" w:cs="Times New Roman"/>
          <w:sz w:val="24"/>
          <w:szCs w:val="24"/>
          <w:lang w:val="en-US"/>
        </w:rPr>
        <w:t xml:space="preserve"> </w:t>
      </w:r>
      <w:proofErr w:type="spellStart"/>
      <w:r w:rsidR="007606D2" w:rsidRPr="00465DED">
        <w:rPr>
          <w:rFonts w:ascii="Times New Roman" w:hAnsi="Times New Roman" w:cs="Times New Roman"/>
          <w:sz w:val="24"/>
          <w:szCs w:val="24"/>
          <w:lang w:val="en-US"/>
        </w:rPr>
        <w:t>Pidana</w:t>
      </w:r>
      <w:proofErr w:type="spellEnd"/>
      <w:r w:rsidR="007606D2" w:rsidRPr="00465DED">
        <w:rPr>
          <w:rFonts w:ascii="Times New Roman" w:hAnsi="Times New Roman" w:cs="Times New Roman"/>
          <w:sz w:val="24"/>
          <w:szCs w:val="24"/>
          <w:lang w:val="en-US"/>
        </w:rPr>
        <w:t xml:space="preserve"> </w:t>
      </w:r>
      <w:proofErr w:type="spellStart"/>
      <w:r w:rsidR="007606D2" w:rsidRPr="00465DED">
        <w:rPr>
          <w:rFonts w:ascii="Times New Roman" w:hAnsi="Times New Roman" w:cs="Times New Roman"/>
          <w:sz w:val="24"/>
          <w:szCs w:val="24"/>
          <w:lang w:val="en-US"/>
        </w:rPr>
        <w:t>Anak</w:t>
      </w:r>
      <w:proofErr w:type="spellEnd"/>
      <w:r w:rsidR="007606D2" w:rsidRPr="00465DED">
        <w:rPr>
          <w:rFonts w:ascii="Times New Roman" w:hAnsi="Times New Roman" w:cs="Times New Roman"/>
          <w:sz w:val="24"/>
          <w:szCs w:val="24"/>
          <w:lang w:val="en-US"/>
        </w:rPr>
        <w:t xml:space="preserve"> dan </w:t>
      </w:r>
      <w:proofErr w:type="spellStart"/>
      <w:r w:rsidR="007606D2" w:rsidRPr="00465DED">
        <w:rPr>
          <w:rFonts w:ascii="Times New Roman" w:hAnsi="Times New Roman" w:cs="Times New Roman"/>
          <w:sz w:val="24"/>
          <w:szCs w:val="24"/>
          <w:lang w:val="en-US"/>
        </w:rPr>
        <w:t>Undang-undang</w:t>
      </w:r>
      <w:proofErr w:type="spellEnd"/>
      <w:r w:rsidR="007606D2" w:rsidRPr="00465DED">
        <w:rPr>
          <w:rFonts w:ascii="Times New Roman" w:hAnsi="Times New Roman" w:cs="Times New Roman"/>
          <w:sz w:val="24"/>
          <w:szCs w:val="24"/>
          <w:lang w:val="en-US"/>
        </w:rPr>
        <w:t xml:space="preserve"> N0. 35 </w:t>
      </w:r>
      <w:proofErr w:type="spellStart"/>
      <w:r w:rsidR="007606D2" w:rsidRPr="00465DED">
        <w:rPr>
          <w:rFonts w:ascii="Times New Roman" w:hAnsi="Times New Roman" w:cs="Times New Roman"/>
          <w:sz w:val="24"/>
          <w:szCs w:val="24"/>
          <w:lang w:val="en-US"/>
        </w:rPr>
        <w:t>Tahu</w:t>
      </w:r>
      <w:proofErr w:type="spellEnd"/>
      <w:r w:rsidR="007606D2" w:rsidRPr="00465DED">
        <w:rPr>
          <w:rFonts w:ascii="Times New Roman" w:hAnsi="Times New Roman" w:cs="Times New Roman"/>
          <w:sz w:val="24"/>
          <w:szCs w:val="24"/>
          <w:lang w:val="en-US"/>
        </w:rPr>
        <w:t xml:space="preserve"> 2014 </w:t>
      </w:r>
      <w:proofErr w:type="spellStart"/>
      <w:r w:rsidR="007606D2" w:rsidRPr="00465DED">
        <w:rPr>
          <w:rFonts w:ascii="Times New Roman" w:hAnsi="Times New Roman" w:cs="Times New Roman"/>
          <w:sz w:val="24"/>
          <w:szCs w:val="24"/>
          <w:lang w:val="en-US"/>
        </w:rPr>
        <w:t>tentang</w:t>
      </w:r>
      <w:proofErr w:type="spellEnd"/>
      <w:r w:rsidR="007606D2" w:rsidRPr="00465DED">
        <w:rPr>
          <w:rFonts w:ascii="Times New Roman" w:hAnsi="Times New Roman" w:cs="Times New Roman"/>
          <w:sz w:val="24"/>
          <w:szCs w:val="24"/>
          <w:lang w:val="en-US"/>
        </w:rPr>
        <w:t xml:space="preserve"> </w:t>
      </w:r>
      <w:proofErr w:type="spellStart"/>
      <w:r w:rsidR="007606D2" w:rsidRPr="00465DED">
        <w:rPr>
          <w:rFonts w:ascii="Times New Roman" w:hAnsi="Times New Roman" w:cs="Times New Roman"/>
          <w:sz w:val="24"/>
          <w:szCs w:val="24"/>
          <w:lang w:val="en-US"/>
        </w:rPr>
        <w:t>Perubahan</w:t>
      </w:r>
      <w:proofErr w:type="spellEnd"/>
      <w:r w:rsidR="007606D2" w:rsidRPr="00465DED">
        <w:rPr>
          <w:rFonts w:ascii="Times New Roman" w:hAnsi="Times New Roman" w:cs="Times New Roman"/>
          <w:sz w:val="24"/>
          <w:szCs w:val="24"/>
          <w:lang w:val="en-US"/>
        </w:rPr>
        <w:t xml:space="preserve"> </w:t>
      </w:r>
      <w:proofErr w:type="spellStart"/>
      <w:r w:rsidR="007606D2" w:rsidRPr="00465DED">
        <w:rPr>
          <w:rFonts w:ascii="Times New Roman" w:hAnsi="Times New Roman" w:cs="Times New Roman"/>
          <w:sz w:val="24"/>
          <w:szCs w:val="24"/>
          <w:lang w:val="en-US"/>
        </w:rPr>
        <w:t>Undang-undang</w:t>
      </w:r>
      <w:proofErr w:type="spellEnd"/>
      <w:r w:rsidR="007606D2" w:rsidRPr="00465DED">
        <w:rPr>
          <w:rFonts w:ascii="Times New Roman" w:hAnsi="Times New Roman" w:cs="Times New Roman"/>
          <w:sz w:val="24"/>
          <w:szCs w:val="24"/>
          <w:lang w:val="en-US"/>
        </w:rPr>
        <w:t xml:space="preserve"> No. 23 </w:t>
      </w:r>
      <w:proofErr w:type="spellStart"/>
      <w:r w:rsidR="007606D2" w:rsidRPr="00465DED">
        <w:rPr>
          <w:rFonts w:ascii="Times New Roman" w:hAnsi="Times New Roman" w:cs="Times New Roman"/>
          <w:sz w:val="24"/>
          <w:szCs w:val="24"/>
          <w:lang w:val="en-US"/>
        </w:rPr>
        <w:t>Tahun</w:t>
      </w:r>
      <w:proofErr w:type="spellEnd"/>
      <w:r w:rsidR="007606D2" w:rsidRPr="00465DED">
        <w:rPr>
          <w:rFonts w:ascii="Times New Roman" w:hAnsi="Times New Roman" w:cs="Times New Roman"/>
          <w:sz w:val="24"/>
          <w:szCs w:val="24"/>
          <w:lang w:val="en-US"/>
        </w:rPr>
        <w:t xml:space="preserve"> 2002 </w:t>
      </w:r>
      <w:proofErr w:type="spellStart"/>
      <w:r w:rsidR="007606D2" w:rsidRPr="00465DED">
        <w:rPr>
          <w:rFonts w:ascii="Times New Roman" w:hAnsi="Times New Roman" w:cs="Times New Roman"/>
          <w:sz w:val="24"/>
          <w:szCs w:val="24"/>
          <w:lang w:val="en-US"/>
        </w:rPr>
        <w:t>tentang</w:t>
      </w:r>
      <w:proofErr w:type="spellEnd"/>
      <w:r w:rsidR="007606D2" w:rsidRPr="00465DED">
        <w:rPr>
          <w:rFonts w:ascii="Times New Roman" w:hAnsi="Times New Roman" w:cs="Times New Roman"/>
          <w:sz w:val="24"/>
          <w:szCs w:val="24"/>
          <w:lang w:val="en-US"/>
        </w:rPr>
        <w:t xml:space="preserve"> </w:t>
      </w:r>
      <w:proofErr w:type="spellStart"/>
      <w:r w:rsidR="007606D2" w:rsidRPr="00465DED">
        <w:rPr>
          <w:rFonts w:ascii="Times New Roman" w:hAnsi="Times New Roman" w:cs="Times New Roman"/>
          <w:sz w:val="24"/>
          <w:szCs w:val="24"/>
          <w:lang w:val="en-US"/>
        </w:rPr>
        <w:t>Perlindungan</w:t>
      </w:r>
      <w:proofErr w:type="spellEnd"/>
      <w:r w:rsidR="007606D2" w:rsidRPr="00465DED">
        <w:rPr>
          <w:rFonts w:ascii="Times New Roman" w:hAnsi="Times New Roman" w:cs="Times New Roman"/>
          <w:sz w:val="24"/>
          <w:szCs w:val="24"/>
          <w:lang w:val="en-US"/>
        </w:rPr>
        <w:t xml:space="preserve"> </w:t>
      </w:r>
      <w:proofErr w:type="spellStart"/>
      <w:r w:rsidR="007606D2" w:rsidRPr="00465DED">
        <w:rPr>
          <w:rFonts w:ascii="Times New Roman" w:hAnsi="Times New Roman" w:cs="Times New Roman"/>
          <w:sz w:val="24"/>
          <w:szCs w:val="24"/>
          <w:lang w:val="en-US"/>
        </w:rPr>
        <w:t>Anak</w:t>
      </w:r>
      <w:proofErr w:type="spellEnd"/>
      <w:r w:rsidR="007606D2" w:rsidRPr="00465DED">
        <w:rPr>
          <w:rFonts w:ascii="Times New Roman" w:hAnsi="Times New Roman" w:cs="Times New Roman"/>
          <w:sz w:val="24"/>
          <w:szCs w:val="24"/>
          <w:lang w:val="en-US"/>
        </w:rPr>
        <w:t xml:space="preserve">. </w:t>
      </w:r>
    </w:p>
    <w:p w:rsidR="009F4641" w:rsidRPr="00465DED" w:rsidRDefault="007606D2" w:rsidP="00970DE6">
      <w:pPr>
        <w:pStyle w:val="ListParagraph"/>
        <w:numPr>
          <w:ilvl w:val="6"/>
          <w:numId w:val="6"/>
        </w:numPr>
        <w:ind w:left="851" w:hanging="284"/>
        <w:rPr>
          <w:rFonts w:ascii="Times New Roman" w:hAnsi="Times New Roman" w:cs="Times New Roman"/>
          <w:sz w:val="24"/>
          <w:szCs w:val="24"/>
          <w:lang w:val="en-US"/>
        </w:rPr>
      </w:pPr>
      <w:r w:rsidRPr="00465DED">
        <w:rPr>
          <w:rFonts w:ascii="Times New Roman" w:hAnsi="Times New Roman" w:cs="Times New Roman"/>
          <w:sz w:val="24"/>
          <w:szCs w:val="24"/>
          <w:lang w:val="en-US"/>
        </w:rPr>
        <w:t>T</w:t>
      </w:r>
      <w:r w:rsidRPr="00465DED">
        <w:rPr>
          <w:rFonts w:ascii="Times New Roman" w:hAnsi="Times New Roman" w:cs="Times New Roman"/>
          <w:sz w:val="24"/>
          <w:szCs w:val="24"/>
        </w:rPr>
        <w:t xml:space="preserve">indak pidana narkotika merupakan salah satu </w:t>
      </w:r>
      <w:proofErr w:type="spellStart"/>
      <w:r w:rsidRPr="00465DED">
        <w:rPr>
          <w:rFonts w:ascii="Times New Roman" w:hAnsi="Times New Roman" w:cs="Times New Roman"/>
          <w:sz w:val="24"/>
          <w:szCs w:val="24"/>
          <w:lang w:val="en-US"/>
        </w:rPr>
        <w:t>kejahatan</w:t>
      </w:r>
      <w:proofErr w:type="spellEnd"/>
      <w:r w:rsidRPr="00465DED">
        <w:rPr>
          <w:rFonts w:ascii="Times New Roman" w:hAnsi="Times New Roman" w:cs="Times New Roman"/>
          <w:sz w:val="24"/>
          <w:szCs w:val="24"/>
          <w:lang w:val="en-US"/>
        </w:rPr>
        <w:t xml:space="preserve"> International yang </w:t>
      </w:r>
      <w:proofErr w:type="spellStart"/>
      <w:r w:rsidRPr="00465DED">
        <w:rPr>
          <w:rFonts w:ascii="Times New Roman" w:hAnsi="Times New Roman" w:cs="Times New Roman"/>
          <w:sz w:val="24"/>
          <w:szCs w:val="24"/>
          <w:lang w:val="en-US"/>
        </w:rPr>
        <w:t>telah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menjangkau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berbagai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kalangan</w:t>
      </w:r>
      <w:proofErr w:type="spellEnd"/>
      <w:r w:rsidRPr="00465DED">
        <w:rPr>
          <w:rFonts w:ascii="Times New Roman" w:hAnsi="Times New Roman" w:cs="Times New Roman"/>
          <w:sz w:val="24"/>
          <w:szCs w:val="24"/>
          <w:lang w:val="en-US"/>
        </w:rPr>
        <w:t xml:space="preserve">. Dari </w:t>
      </w:r>
      <w:proofErr w:type="spellStart"/>
      <w:r w:rsidRPr="00465DED">
        <w:rPr>
          <w:rFonts w:ascii="Times New Roman" w:hAnsi="Times New Roman" w:cs="Times New Roman"/>
          <w:sz w:val="24"/>
          <w:szCs w:val="24"/>
          <w:lang w:val="en-US"/>
        </w:rPr>
        <w:t>mulai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hingga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orangtua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baik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laki-laki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maupun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perempuan</w:t>
      </w:r>
      <w:proofErr w:type="spellEnd"/>
      <w:r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Kejahatan</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Narkotika</w:t>
      </w:r>
      <w:proofErr w:type="spellEnd"/>
      <w:r w:rsidR="009F4641" w:rsidRPr="00465DED">
        <w:rPr>
          <w:rFonts w:ascii="Times New Roman" w:hAnsi="Times New Roman" w:cs="Times New Roman"/>
          <w:sz w:val="24"/>
          <w:szCs w:val="24"/>
          <w:lang w:val="en-US"/>
        </w:rPr>
        <w:t xml:space="preserve"> pada </w:t>
      </w:r>
      <w:proofErr w:type="spellStart"/>
      <w:r w:rsidR="009F4641" w:rsidRPr="00465DED">
        <w:rPr>
          <w:rFonts w:ascii="Times New Roman" w:hAnsi="Times New Roman" w:cs="Times New Roman"/>
          <w:sz w:val="24"/>
          <w:szCs w:val="24"/>
          <w:lang w:val="en-US"/>
        </w:rPr>
        <w:t>umumnya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dilakukan</w:t>
      </w:r>
      <w:proofErr w:type="spellEnd"/>
      <w:r w:rsidR="009F4641" w:rsidRPr="00465DED">
        <w:rPr>
          <w:rFonts w:ascii="Times New Roman" w:hAnsi="Times New Roman" w:cs="Times New Roman"/>
          <w:sz w:val="24"/>
          <w:szCs w:val="24"/>
          <w:lang w:val="en-US"/>
        </w:rPr>
        <w:t xml:space="preserve"> oleh orang </w:t>
      </w:r>
      <w:proofErr w:type="spellStart"/>
      <w:proofErr w:type="gramStart"/>
      <w:r w:rsidR="009F4641" w:rsidRPr="00465DED">
        <w:rPr>
          <w:rFonts w:ascii="Times New Roman" w:hAnsi="Times New Roman" w:cs="Times New Roman"/>
          <w:sz w:val="24"/>
          <w:szCs w:val="24"/>
          <w:lang w:val="en-US"/>
        </w:rPr>
        <w:t>dewasa</w:t>
      </w:r>
      <w:proofErr w:type="spellEnd"/>
      <w:r w:rsidR="009F4641" w:rsidRPr="00465DED">
        <w:rPr>
          <w:rFonts w:ascii="Times New Roman" w:hAnsi="Times New Roman" w:cs="Times New Roman"/>
          <w:sz w:val="24"/>
          <w:szCs w:val="24"/>
          <w:lang w:val="en-US"/>
        </w:rPr>
        <w:t xml:space="preserve"> </w:t>
      </w:r>
      <w:r w:rsidR="009F4641" w:rsidRPr="00465DED">
        <w:rPr>
          <w:rFonts w:ascii="Times New Roman" w:hAnsi="Times New Roman" w:cs="Times New Roman"/>
          <w:sz w:val="24"/>
          <w:szCs w:val="24"/>
        </w:rPr>
        <w:t>,</w:t>
      </w:r>
      <w:proofErr w:type="gramEnd"/>
      <w:r w:rsidR="009F4641" w:rsidRPr="00465DED">
        <w:rPr>
          <w:rFonts w:ascii="Times New Roman" w:hAnsi="Times New Roman" w:cs="Times New Roman"/>
          <w:sz w:val="24"/>
          <w:szCs w:val="24"/>
        </w:rPr>
        <w:t xml:space="preserve"> tetapi</w:t>
      </w:r>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tak</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jarang</w:t>
      </w:r>
      <w:proofErr w:type="spellEnd"/>
      <w:r w:rsidR="009F4641" w:rsidRPr="00465DED">
        <w:rPr>
          <w:rFonts w:ascii="Times New Roman" w:hAnsi="Times New Roman" w:cs="Times New Roman"/>
          <w:sz w:val="24"/>
          <w:szCs w:val="24"/>
          <w:lang w:val="en-US"/>
        </w:rPr>
        <w:t xml:space="preserve"> pula</w:t>
      </w:r>
      <w:r w:rsidR="009F4641" w:rsidRPr="00465DED">
        <w:rPr>
          <w:rFonts w:ascii="Times New Roman" w:hAnsi="Times New Roman" w:cs="Times New Roman"/>
          <w:sz w:val="24"/>
          <w:szCs w:val="24"/>
        </w:rPr>
        <w:t xml:space="preserve"> kejahatan ini dilakukan pula bersama-sama dengan anak. </w:t>
      </w:r>
      <w:proofErr w:type="spellStart"/>
      <w:r w:rsidR="009F4641" w:rsidRPr="00465DED">
        <w:rPr>
          <w:rFonts w:ascii="Times New Roman" w:hAnsi="Times New Roman" w:cs="Times New Roman"/>
          <w:sz w:val="24"/>
          <w:szCs w:val="24"/>
          <w:lang w:val="en-US"/>
        </w:rPr>
        <w:t>Karakteristik</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anak</w:t>
      </w:r>
      <w:proofErr w:type="spellEnd"/>
      <w:r w:rsidR="009F4641" w:rsidRPr="00465DED">
        <w:rPr>
          <w:rFonts w:ascii="Times New Roman" w:hAnsi="Times New Roman" w:cs="Times New Roman"/>
          <w:sz w:val="24"/>
          <w:szCs w:val="24"/>
          <w:lang w:val="en-US"/>
        </w:rPr>
        <w:t xml:space="preserve"> yang </w:t>
      </w:r>
      <w:proofErr w:type="spellStart"/>
      <w:r w:rsidR="009F4641" w:rsidRPr="00465DED">
        <w:rPr>
          <w:rFonts w:ascii="Times New Roman" w:hAnsi="Times New Roman" w:cs="Times New Roman"/>
          <w:sz w:val="24"/>
          <w:szCs w:val="24"/>
          <w:lang w:val="en-US"/>
        </w:rPr>
        <w:t>masih</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labil</w:t>
      </w:r>
      <w:proofErr w:type="spellEnd"/>
      <w:r w:rsidR="009F4641" w:rsidRPr="00465DED">
        <w:rPr>
          <w:rFonts w:ascii="Times New Roman" w:hAnsi="Times New Roman" w:cs="Times New Roman"/>
          <w:sz w:val="24"/>
          <w:szCs w:val="24"/>
          <w:lang w:val="en-US"/>
        </w:rPr>
        <w:t xml:space="preserve"> </w:t>
      </w:r>
      <w:r w:rsidR="009F4641" w:rsidRPr="00465DED">
        <w:rPr>
          <w:rFonts w:ascii="Times New Roman" w:hAnsi="Times New Roman" w:cs="Times New Roman"/>
          <w:sz w:val="24"/>
          <w:szCs w:val="24"/>
        </w:rPr>
        <w:t>cenderung mudah dipengaruhi untuk melakukan perbuatan yang berhubungan dengan narkotika</w:t>
      </w:r>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Undang-undang</w:t>
      </w:r>
      <w:proofErr w:type="spellEnd"/>
      <w:r w:rsidR="009F4641" w:rsidRPr="00465DED">
        <w:rPr>
          <w:rFonts w:ascii="Times New Roman" w:hAnsi="Times New Roman" w:cs="Times New Roman"/>
          <w:sz w:val="24"/>
          <w:szCs w:val="24"/>
          <w:lang w:val="en-US"/>
        </w:rPr>
        <w:t xml:space="preserve"> No. 35 </w:t>
      </w:r>
      <w:proofErr w:type="spellStart"/>
      <w:r w:rsidR="009F4641" w:rsidRPr="00465DED">
        <w:rPr>
          <w:rFonts w:ascii="Times New Roman" w:hAnsi="Times New Roman" w:cs="Times New Roman"/>
          <w:sz w:val="24"/>
          <w:szCs w:val="24"/>
          <w:lang w:val="en-US"/>
        </w:rPr>
        <w:t>Tahun</w:t>
      </w:r>
      <w:proofErr w:type="spellEnd"/>
      <w:r w:rsidR="009F4641" w:rsidRPr="00465DED">
        <w:rPr>
          <w:rFonts w:ascii="Times New Roman" w:hAnsi="Times New Roman" w:cs="Times New Roman"/>
          <w:sz w:val="24"/>
          <w:szCs w:val="24"/>
          <w:lang w:val="en-US"/>
        </w:rPr>
        <w:t xml:space="preserve"> 2009 </w:t>
      </w:r>
      <w:proofErr w:type="spellStart"/>
      <w:r w:rsidR="009F4641" w:rsidRPr="00465DED">
        <w:rPr>
          <w:rFonts w:ascii="Times New Roman" w:hAnsi="Times New Roman" w:cs="Times New Roman"/>
          <w:sz w:val="24"/>
          <w:szCs w:val="24"/>
          <w:lang w:val="en-US"/>
        </w:rPr>
        <w:t>tentang</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Narkotika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dalam</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Pasal</w:t>
      </w:r>
      <w:proofErr w:type="spellEnd"/>
      <w:r w:rsidR="009F4641" w:rsidRPr="00465DED">
        <w:rPr>
          <w:rFonts w:ascii="Times New Roman" w:hAnsi="Times New Roman" w:cs="Times New Roman"/>
          <w:sz w:val="24"/>
          <w:szCs w:val="24"/>
          <w:lang w:val="en-US"/>
        </w:rPr>
        <w:t xml:space="preserve"> 133 </w:t>
      </w:r>
      <w:proofErr w:type="spellStart"/>
      <w:r w:rsidR="009F4641" w:rsidRPr="00465DED">
        <w:rPr>
          <w:rFonts w:ascii="Times New Roman" w:hAnsi="Times New Roman" w:cs="Times New Roman"/>
          <w:sz w:val="24"/>
          <w:szCs w:val="24"/>
          <w:lang w:val="en-US"/>
        </w:rPr>
        <w:t>mengatur</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tentang</w:t>
      </w:r>
      <w:proofErr w:type="spellEnd"/>
      <w:r w:rsidR="009F4641" w:rsidRPr="00465DED">
        <w:rPr>
          <w:rFonts w:ascii="Times New Roman" w:hAnsi="Times New Roman" w:cs="Times New Roman"/>
          <w:sz w:val="24"/>
          <w:szCs w:val="24"/>
        </w:rPr>
        <w:t xml:space="preserve"> Perbuatan memanfaatkan anak di bawah umur untuk melakukan kegiatan</w:t>
      </w:r>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lastRenderedPageBreak/>
        <w:t>Narkotika</w:t>
      </w:r>
      <w:proofErr w:type="spellEnd"/>
      <w:r w:rsidR="009F4641" w:rsidRPr="00465DED">
        <w:rPr>
          <w:rFonts w:ascii="Times New Roman" w:hAnsi="Times New Roman" w:cs="Times New Roman"/>
          <w:sz w:val="24"/>
          <w:szCs w:val="24"/>
        </w:rPr>
        <w:t xml:space="preserve">. </w:t>
      </w:r>
      <w:proofErr w:type="spellStart"/>
      <w:r w:rsidR="009F4641" w:rsidRPr="00465DED">
        <w:rPr>
          <w:rFonts w:ascii="Times New Roman" w:hAnsi="Times New Roman" w:cs="Times New Roman"/>
          <w:sz w:val="24"/>
          <w:szCs w:val="24"/>
          <w:lang w:val="en-US"/>
        </w:rPr>
        <w:t>Ketentuan-ketentuan</w:t>
      </w:r>
      <w:proofErr w:type="spellEnd"/>
      <w:r w:rsidR="009F4641" w:rsidRPr="00465DED">
        <w:rPr>
          <w:rFonts w:ascii="Times New Roman" w:hAnsi="Times New Roman" w:cs="Times New Roman"/>
          <w:sz w:val="24"/>
          <w:szCs w:val="24"/>
          <w:lang w:val="en-US"/>
        </w:rPr>
        <w:t xml:space="preserve"> yang </w:t>
      </w:r>
      <w:proofErr w:type="spellStart"/>
      <w:r w:rsidR="009F4641" w:rsidRPr="00465DED">
        <w:rPr>
          <w:rFonts w:ascii="Times New Roman" w:hAnsi="Times New Roman" w:cs="Times New Roman"/>
          <w:sz w:val="24"/>
          <w:szCs w:val="24"/>
          <w:lang w:val="en-US"/>
        </w:rPr>
        <w:t>telah</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diatur</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dalam</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Undang-undang</w:t>
      </w:r>
      <w:proofErr w:type="spellEnd"/>
      <w:r w:rsidR="009F4641" w:rsidRPr="00465DED">
        <w:rPr>
          <w:rFonts w:ascii="Times New Roman" w:hAnsi="Times New Roman" w:cs="Times New Roman"/>
          <w:sz w:val="24"/>
          <w:szCs w:val="24"/>
          <w:lang w:val="en-US"/>
        </w:rPr>
        <w:t xml:space="preserve"> No. 35 </w:t>
      </w:r>
      <w:proofErr w:type="spellStart"/>
      <w:r w:rsidR="009F4641" w:rsidRPr="00465DED">
        <w:rPr>
          <w:rFonts w:ascii="Times New Roman" w:hAnsi="Times New Roman" w:cs="Times New Roman"/>
          <w:sz w:val="24"/>
          <w:szCs w:val="24"/>
          <w:lang w:val="en-US"/>
        </w:rPr>
        <w:t>Tahun</w:t>
      </w:r>
      <w:proofErr w:type="spellEnd"/>
      <w:r w:rsidR="009F4641" w:rsidRPr="00465DED">
        <w:rPr>
          <w:rFonts w:ascii="Times New Roman" w:hAnsi="Times New Roman" w:cs="Times New Roman"/>
          <w:sz w:val="24"/>
          <w:szCs w:val="24"/>
          <w:lang w:val="en-US"/>
        </w:rPr>
        <w:t xml:space="preserve"> 2009 </w:t>
      </w:r>
      <w:proofErr w:type="spellStart"/>
      <w:r w:rsidR="009F4641" w:rsidRPr="00465DED">
        <w:rPr>
          <w:rFonts w:ascii="Times New Roman" w:hAnsi="Times New Roman" w:cs="Times New Roman"/>
          <w:sz w:val="24"/>
          <w:szCs w:val="24"/>
          <w:lang w:val="en-US"/>
        </w:rPr>
        <w:t>ini</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tentu</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saja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berlaku</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secara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umum</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namun</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bila</w:t>
      </w:r>
      <w:proofErr w:type="spellEnd"/>
      <w:r w:rsidR="009F4641" w:rsidRPr="00465DED">
        <w:rPr>
          <w:rFonts w:ascii="Times New Roman" w:hAnsi="Times New Roman" w:cs="Times New Roman"/>
          <w:sz w:val="24"/>
          <w:szCs w:val="24"/>
          <w:lang w:val="en-US"/>
        </w:rPr>
        <w:t xml:space="preserve"> yang </w:t>
      </w:r>
      <w:proofErr w:type="spellStart"/>
      <w:r w:rsidR="009F4641" w:rsidRPr="00465DED">
        <w:rPr>
          <w:rFonts w:ascii="Times New Roman" w:hAnsi="Times New Roman" w:cs="Times New Roman"/>
          <w:sz w:val="24"/>
          <w:szCs w:val="24"/>
          <w:lang w:val="en-US"/>
        </w:rPr>
        <w:t>terlibat</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dalam</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tindak</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pidana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Narkotika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adalah</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seorang</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anak</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maka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wajib</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menggunakan</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tentang</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Undang-undang</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anak</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Sebelum</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lahirnya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Undang-undang</w:t>
      </w:r>
      <w:proofErr w:type="spellEnd"/>
      <w:r w:rsidR="009F4641" w:rsidRPr="00465DED">
        <w:rPr>
          <w:rFonts w:ascii="Times New Roman" w:hAnsi="Times New Roman" w:cs="Times New Roman"/>
          <w:sz w:val="24"/>
          <w:szCs w:val="24"/>
          <w:lang w:val="en-US"/>
        </w:rPr>
        <w:t xml:space="preserve"> No 11 </w:t>
      </w:r>
      <w:proofErr w:type="spellStart"/>
      <w:r w:rsidR="009F4641" w:rsidRPr="00465DED">
        <w:rPr>
          <w:rFonts w:ascii="Times New Roman" w:hAnsi="Times New Roman" w:cs="Times New Roman"/>
          <w:sz w:val="24"/>
          <w:szCs w:val="24"/>
          <w:lang w:val="en-US"/>
        </w:rPr>
        <w:t>Tahun</w:t>
      </w:r>
      <w:proofErr w:type="spellEnd"/>
      <w:r w:rsidR="009F4641" w:rsidRPr="00465DED">
        <w:rPr>
          <w:rFonts w:ascii="Times New Roman" w:hAnsi="Times New Roman" w:cs="Times New Roman"/>
          <w:sz w:val="24"/>
          <w:szCs w:val="24"/>
          <w:lang w:val="en-US"/>
        </w:rPr>
        <w:t xml:space="preserve"> 2012 </w:t>
      </w:r>
      <w:proofErr w:type="spellStart"/>
      <w:r w:rsidR="009F4641" w:rsidRPr="00465DED">
        <w:rPr>
          <w:rFonts w:ascii="Times New Roman" w:hAnsi="Times New Roman" w:cs="Times New Roman"/>
          <w:sz w:val="24"/>
          <w:szCs w:val="24"/>
          <w:lang w:val="en-US"/>
        </w:rPr>
        <w:t>tentang</w:t>
      </w:r>
      <w:proofErr w:type="spellEnd"/>
      <w:r w:rsidR="009F4641" w:rsidRPr="00465DED">
        <w:rPr>
          <w:rFonts w:ascii="Times New Roman" w:hAnsi="Times New Roman" w:cs="Times New Roman"/>
          <w:sz w:val="24"/>
          <w:szCs w:val="24"/>
          <w:lang w:val="en-US"/>
        </w:rPr>
        <w:t xml:space="preserve"> system </w:t>
      </w:r>
      <w:proofErr w:type="spellStart"/>
      <w:r w:rsidR="009F4641" w:rsidRPr="00465DED">
        <w:rPr>
          <w:rFonts w:ascii="Times New Roman" w:hAnsi="Times New Roman" w:cs="Times New Roman"/>
          <w:sz w:val="24"/>
          <w:szCs w:val="24"/>
          <w:lang w:val="en-US"/>
        </w:rPr>
        <w:t>Peradilan</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Pidana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Anak</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maka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undang-undang</w:t>
      </w:r>
      <w:proofErr w:type="spellEnd"/>
      <w:r w:rsidR="009F4641" w:rsidRPr="00465DED">
        <w:rPr>
          <w:rFonts w:ascii="Times New Roman" w:hAnsi="Times New Roman" w:cs="Times New Roman"/>
          <w:sz w:val="24"/>
          <w:szCs w:val="24"/>
          <w:lang w:val="en-US"/>
        </w:rPr>
        <w:t xml:space="preserve"> yang </w:t>
      </w:r>
      <w:proofErr w:type="spellStart"/>
      <w:r w:rsidR="009F4641" w:rsidRPr="00465DED">
        <w:rPr>
          <w:rFonts w:ascii="Times New Roman" w:hAnsi="Times New Roman" w:cs="Times New Roman"/>
          <w:sz w:val="24"/>
          <w:szCs w:val="24"/>
          <w:lang w:val="en-US"/>
        </w:rPr>
        <w:t>digunakan</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dalam</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hukum</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acaranya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adaah</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Undang-undang</w:t>
      </w:r>
      <w:proofErr w:type="spellEnd"/>
      <w:r w:rsidR="009F4641" w:rsidRPr="00465DED">
        <w:rPr>
          <w:rFonts w:ascii="Times New Roman" w:hAnsi="Times New Roman" w:cs="Times New Roman"/>
          <w:sz w:val="24"/>
          <w:szCs w:val="24"/>
          <w:lang w:val="en-US"/>
        </w:rPr>
        <w:t xml:space="preserve"> No. 3 </w:t>
      </w:r>
      <w:proofErr w:type="spellStart"/>
      <w:r w:rsidR="009F4641" w:rsidRPr="00465DED">
        <w:rPr>
          <w:rFonts w:ascii="Times New Roman" w:hAnsi="Times New Roman" w:cs="Times New Roman"/>
          <w:sz w:val="24"/>
          <w:szCs w:val="24"/>
          <w:lang w:val="en-US"/>
        </w:rPr>
        <w:t>Tahun</w:t>
      </w:r>
      <w:proofErr w:type="spellEnd"/>
      <w:r w:rsidR="009F4641" w:rsidRPr="00465DED">
        <w:rPr>
          <w:rFonts w:ascii="Times New Roman" w:hAnsi="Times New Roman" w:cs="Times New Roman"/>
          <w:sz w:val="24"/>
          <w:szCs w:val="24"/>
          <w:lang w:val="en-US"/>
        </w:rPr>
        <w:t xml:space="preserve"> 1997 </w:t>
      </w:r>
      <w:proofErr w:type="spellStart"/>
      <w:r w:rsidR="009F4641" w:rsidRPr="00465DED">
        <w:rPr>
          <w:rFonts w:ascii="Times New Roman" w:hAnsi="Times New Roman" w:cs="Times New Roman"/>
          <w:sz w:val="24"/>
          <w:szCs w:val="24"/>
          <w:lang w:val="en-US"/>
        </w:rPr>
        <w:t>namundalam</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prakteknya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ketika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hukum</w:t>
      </w:r>
      <w:proofErr w:type="spellEnd"/>
      <w:r w:rsidR="009F4641" w:rsidRPr="00465DED">
        <w:rPr>
          <w:rFonts w:ascii="Times New Roman" w:hAnsi="Times New Roman" w:cs="Times New Roman"/>
          <w:sz w:val="24"/>
          <w:szCs w:val="24"/>
          <w:lang w:val="en-US"/>
        </w:rPr>
        <w:t xml:space="preserve"> acara </w:t>
      </w:r>
      <w:proofErr w:type="spellStart"/>
      <w:r w:rsidR="009F4641" w:rsidRPr="00465DED">
        <w:rPr>
          <w:rFonts w:ascii="Times New Roman" w:hAnsi="Times New Roman" w:cs="Times New Roman"/>
          <w:sz w:val="24"/>
          <w:szCs w:val="24"/>
          <w:lang w:val="en-US"/>
        </w:rPr>
        <w:t>ada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diatur</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dalam</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Undang-undang</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Tindak</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pidana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Narkotika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maka</w:t>
      </w:r>
      <w:proofErr w:type="spellEnd"/>
      <w:r w:rsidR="009F4641" w:rsidRPr="00465DED">
        <w:rPr>
          <w:rFonts w:ascii="Times New Roman" w:hAnsi="Times New Roman" w:cs="Times New Roman"/>
          <w:sz w:val="24"/>
          <w:szCs w:val="24"/>
          <w:lang w:val="en-US"/>
        </w:rPr>
        <w:t xml:space="preserve"> yang </w:t>
      </w:r>
      <w:proofErr w:type="spellStart"/>
      <w:r w:rsidR="009F4641" w:rsidRPr="00465DED">
        <w:rPr>
          <w:rFonts w:ascii="Times New Roman" w:hAnsi="Times New Roman" w:cs="Times New Roman"/>
          <w:sz w:val="24"/>
          <w:szCs w:val="24"/>
          <w:lang w:val="en-US"/>
        </w:rPr>
        <w:t>digunakan</w:t>
      </w:r>
      <w:proofErr w:type="spellEnd"/>
      <w:r w:rsidR="009F4641" w:rsidRPr="00465DED">
        <w:rPr>
          <w:rFonts w:ascii="Times New Roman" w:hAnsi="Times New Roman" w:cs="Times New Roman"/>
          <w:sz w:val="24"/>
          <w:szCs w:val="24"/>
          <w:lang w:val="en-US"/>
        </w:rPr>
        <w:t xml:space="preserve"> oleh </w:t>
      </w:r>
      <w:proofErr w:type="spellStart"/>
      <w:r w:rsidR="009F4641" w:rsidRPr="00465DED">
        <w:rPr>
          <w:rFonts w:ascii="Times New Roman" w:hAnsi="Times New Roman" w:cs="Times New Roman"/>
          <w:sz w:val="24"/>
          <w:szCs w:val="24"/>
          <w:lang w:val="en-US"/>
        </w:rPr>
        <w:t>penyidik</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adalah</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Undang-undang</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N</w:t>
      </w:r>
      <w:r w:rsidR="005313E1" w:rsidRPr="00465DED">
        <w:rPr>
          <w:rFonts w:ascii="Times New Roman" w:hAnsi="Times New Roman" w:cs="Times New Roman"/>
          <w:sz w:val="24"/>
          <w:szCs w:val="24"/>
          <w:lang w:val="en-US"/>
        </w:rPr>
        <w:t>arkotika</w:t>
      </w:r>
      <w:proofErr w:type="spellEnd"/>
      <w:r w:rsidR="005313E1" w:rsidRPr="00465DED">
        <w:rPr>
          <w:rFonts w:ascii="Times New Roman" w:hAnsi="Times New Roman" w:cs="Times New Roman"/>
          <w:sz w:val="24"/>
          <w:szCs w:val="24"/>
          <w:lang w:val="en-US"/>
        </w:rPr>
        <w:t xml:space="preserve">  </w:t>
      </w:r>
      <w:proofErr w:type="spellStart"/>
      <w:r w:rsidR="005313E1" w:rsidRPr="00465DED">
        <w:rPr>
          <w:rFonts w:ascii="Times New Roman" w:hAnsi="Times New Roman" w:cs="Times New Roman"/>
          <w:sz w:val="24"/>
          <w:szCs w:val="24"/>
          <w:lang w:val="en-US"/>
        </w:rPr>
        <w:t>sedangkan</w:t>
      </w:r>
      <w:proofErr w:type="spellEnd"/>
      <w:r w:rsidR="005313E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Undang-undang</w:t>
      </w:r>
      <w:proofErr w:type="spellEnd"/>
      <w:r w:rsidR="009F4641" w:rsidRPr="00465DED">
        <w:rPr>
          <w:rFonts w:ascii="Times New Roman" w:hAnsi="Times New Roman" w:cs="Times New Roman"/>
          <w:sz w:val="24"/>
          <w:szCs w:val="24"/>
          <w:lang w:val="en-US"/>
        </w:rPr>
        <w:t xml:space="preserve"> No. 3 </w:t>
      </w:r>
      <w:proofErr w:type="spellStart"/>
      <w:r w:rsidR="009F4641" w:rsidRPr="00465DED">
        <w:rPr>
          <w:rFonts w:ascii="Times New Roman" w:hAnsi="Times New Roman" w:cs="Times New Roman"/>
          <w:sz w:val="24"/>
          <w:szCs w:val="24"/>
          <w:lang w:val="en-US"/>
        </w:rPr>
        <w:t>Tahun</w:t>
      </w:r>
      <w:proofErr w:type="spellEnd"/>
      <w:r w:rsidR="009F4641" w:rsidRPr="00465DED">
        <w:rPr>
          <w:rFonts w:ascii="Times New Roman" w:hAnsi="Times New Roman" w:cs="Times New Roman"/>
          <w:sz w:val="24"/>
          <w:szCs w:val="24"/>
          <w:lang w:val="en-US"/>
        </w:rPr>
        <w:t xml:space="preserve"> 1997</w:t>
      </w:r>
      <w:r w:rsidR="005313E1" w:rsidRPr="00465DED">
        <w:rPr>
          <w:rFonts w:ascii="Times New Roman" w:hAnsi="Times New Roman" w:cs="Times New Roman"/>
          <w:sz w:val="24"/>
          <w:szCs w:val="24"/>
          <w:lang w:val="en-US"/>
        </w:rPr>
        <w:t xml:space="preserve"> </w:t>
      </w:r>
      <w:proofErr w:type="spellStart"/>
      <w:r w:rsidR="005313E1" w:rsidRPr="00465DED">
        <w:rPr>
          <w:rFonts w:ascii="Times New Roman" w:hAnsi="Times New Roman" w:cs="Times New Roman"/>
          <w:sz w:val="24"/>
          <w:szCs w:val="24"/>
          <w:lang w:val="en-US"/>
        </w:rPr>
        <w:t>tentang</w:t>
      </w:r>
      <w:proofErr w:type="spellEnd"/>
      <w:r w:rsidR="005313E1" w:rsidRPr="00465DED">
        <w:rPr>
          <w:rFonts w:ascii="Times New Roman" w:hAnsi="Times New Roman" w:cs="Times New Roman"/>
          <w:sz w:val="24"/>
          <w:szCs w:val="24"/>
          <w:lang w:val="en-US"/>
        </w:rPr>
        <w:t xml:space="preserve"> </w:t>
      </w:r>
      <w:proofErr w:type="spellStart"/>
      <w:r w:rsidR="005313E1" w:rsidRPr="00465DED">
        <w:rPr>
          <w:rFonts w:ascii="Times New Roman" w:hAnsi="Times New Roman" w:cs="Times New Roman"/>
          <w:sz w:val="24"/>
          <w:szCs w:val="24"/>
          <w:lang w:val="en-US"/>
        </w:rPr>
        <w:t>Pengadilan</w:t>
      </w:r>
      <w:proofErr w:type="spellEnd"/>
      <w:r w:rsidR="005313E1" w:rsidRPr="00465DED">
        <w:rPr>
          <w:rFonts w:ascii="Times New Roman" w:hAnsi="Times New Roman" w:cs="Times New Roman"/>
          <w:sz w:val="24"/>
          <w:szCs w:val="24"/>
          <w:lang w:val="en-US"/>
        </w:rPr>
        <w:t xml:space="preserve"> </w:t>
      </w:r>
      <w:proofErr w:type="spellStart"/>
      <w:r w:rsidR="005313E1" w:rsidRPr="00465DED">
        <w:rPr>
          <w:rFonts w:ascii="Times New Roman" w:hAnsi="Times New Roman" w:cs="Times New Roman"/>
          <w:sz w:val="24"/>
          <w:szCs w:val="24"/>
          <w:lang w:val="en-US"/>
        </w:rPr>
        <w:t>Anak</w:t>
      </w:r>
      <w:proofErr w:type="spellEnd"/>
      <w:r w:rsidR="005313E1" w:rsidRPr="00465DED">
        <w:rPr>
          <w:rFonts w:ascii="Times New Roman" w:hAnsi="Times New Roman" w:cs="Times New Roman"/>
          <w:sz w:val="24"/>
          <w:szCs w:val="24"/>
          <w:lang w:val="en-US"/>
        </w:rPr>
        <w:t xml:space="preserve"> </w:t>
      </w:r>
      <w:proofErr w:type="spellStart"/>
      <w:r w:rsidR="005313E1" w:rsidRPr="00465DED">
        <w:rPr>
          <w:rFonts w:ascii="Times New Roman" w:hAnsi="Times New Roman" w:cs="Times New Roman"/>
          <w:sz w:val="24"/>
          <w:szCs w:val="24"/>
          <w:lang w:val="en-US"/>
        </w:rPr>
        <w:t>terkesan</w:t>
      </w:r>
      <w:proofErr w:type="spellEnd"/>
      <w:r w:rsidR="005313E1" w:rsidRPr="00465DED">
        <w:rPr>
          <w:rFonts w:ascii="Times New Roman" w:hAnsi="Times New Roman" w:cs="Times New Roman"/>
          <w:sz w:val="24"/>
          <w:szCs w:val="24"/>
          <w:lang w:val="en-US"/>
        </w:rPr>
        <w:t xml:space="preserve"> </w:t>
      </w:r>
      <w:proofErr w:type="spellStart"/>
      <w:r w:rsidR="005313E1" w:rsidRPr="00465DED">
        <w:rPr>
          <w:rFonts w:ascii="Times New Roman" w:hAnsi="Times New Roman" w:cs="Times New Roman"/>
          <w:sz w:val="24"/>
          <w:szCs w:val="24"/>
          <w:lang w:val="en-US"/>
        </w:rPr>
        <w:t>hanya</w:t>
      </w:r>
      <w:proofErr w:type="spellEnd"/>
      <w:r w:rsidR="005313E1" w:rsidRPr="00465DED">
        <w:rPr>
          <w:rFonts w:ascii="Times New Roman" w:hAnsi="Times New Roman" w:cs="Times New Roman"/>
          <w:sz w:val="24"/>
          <w:szCs w:val="24"/>
          <w:lang w:val="en-US"/>
        </w:rPr>
        <w:t xml:space="preserve"> </w:t>
      </w:r>
      <w:proofErr w:type="spellStart"/>
      <w:r w:rsidR="005313E1" w:rsidRPr="00465DED">
        <w:rPr>
          <w:rFonts w:ascii="Times New Roman" w:hAnsi="Times New Roman" w:cs="Times New Roman"/>
          <w:sz w:val="24"/>
          <w:szCs w:val="24"/>
          <w:lang w:val="en-US"/>
        </w:rPr>
        <w:t>sebagai</w:t>
      </w:r>
      <w:proofErr w:type="spellEnd"/>
      <w:r w:rsidR="005313E1" w:rsidRPr="00465DED">
        <w:rPr>
          <w:rFonts w:ascii="Times New Roman" w:hAnsi="Times New Roman" w:cs="Times New Roman"/>
          <w:sz w:val="24"/>
          <w:szCs w:val="24"/>
          <w:lang w:val="en-US"/>
        </w:rPr>
        <w:t xml:space="preserve"> </w:t>
      </w:r>
      <w:proofErr w:type="spellStart"/>
      <w:r w:rsidR="005313E1" w:rsidRPr="00465DED">
        <w:rPr>
          <w:rFonts w:ascii="Times New Roman" w:hAnsi="Times New Roman" w:cs="Times New Roman"/>
          <w:sz w:val="24"/>
          <w:szCs w:val="24"/>
          <w:lang w:val="en-US"/>
        </w:rPr>
        <w:t>pendamping</w:t>
      </w:r>
      <w:proofErr w:type="spellEnd"/>
      <w:r w:rsidR="005313E1" w:rsidRPr="00465DED">
        <w:rPr>
          <w:rFonts w:ascii="Times New Roman" w:hAnsi="Times New Roman" w:cs="Times New Roman"/>
          <w:sz w:val="24"/>
          <w:szCs w:val="24"/>
          <w:lang w:val="en-US"/>
        </w:rPr>
        <w:t xml:space="preserve"> </w:t>
      </w:r>
      <w:proofErr w:type="spellStart"/>
      <w:r w:rsidR="005313E1" w:rsidRPr="00465DED">
        <w:rPr>
          <w:rFonts w:ascii="Times New Roman" w:hAnsi="Times New Roman" w:cs="Times New Roman"/>
          <w:sz w:val="24"/>
          <w:szCs w:val="24"/>
          <w:lang w:val="en-US"/>
        </w:rPr>
        <w:t>Undang-undang</w:t>
      </w:r>
      <w:proofErr w:type="spellEnd"/>
      <w:r w:rsidR="005313E1" w:rsidRPr="00465DED">
        <w:rPr>
          <w:rFonts w:ascii="Times New Roman" w:hAnsi="Times New Roman" w:cs="Times New Roman"/>
          <w:sz w:val="24"/>
          <w:szCs w:val="24"/>
          <w:lang w:val="en-US"/>
        </w:rPr>
        <w:t xml:space="preserve"> </w:t>
      </w:r>
      <w:proofErr w:type="spellStart"/>
      <w:r w:rsidR="005313E1" w:rsidRPr="00465DED">
        <w:rPr>
          <w:rFonts w:ascii="Times New Roman" w:hAnsi="Times New Roman" w:cs="Times New Roman"/>
          <w:sz w:val="24"/>
          <w:szCs w:val="24"/>
          <w:lang w:val="en-US"/>
        </w:rPr>
        <w:t>tersebut</w:t>
      </w:r>
      <w:proofErr w:type="spellEnd"/>
      <w:r w:rsidR="005313E1" w:rsidRPr="00465DED">
        <w:rPr>
          <w:rFonts w:ascii="Times New Roman" w:hAnsi="Times New Roman" w:cs="Times New Roman"/>
          <w:sz w:val="24"/>
          <w:szCs w:val="24"/>
          <w:lang w:val="en-US"/>
        </w:rPr>
        <w:t xml:space="preserve">. </w:t>
      </w:r>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Ketika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masih</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menggunakan</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undang-undang</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ini</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setiap</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anak</w:t>
      </w:r>
      <w:proofErr w:type="spellEnd"/>
      <w:r w:rsidR="009F4641" w:rsidRPr="00465DED">
        <w:rPr>
          <w:rFonts w:ascii="Times New Roman" w:hAnsi="Times New Roman" w:cs="Times New Roman"/>
          <w:sz w:val="24"/>
          <w:szCs w:val="24"/>
          <w:lang w:val="en-US"/>
        </w:rPr>
        <w:t xml:space="preserve"> yang </w:t>
      </w:r>
      <w:proofErr w:type="spellStart"/>
      <w:r w:rsidR="009F4641" w:rsidRPr="00465DED">
        <w:rPr>
          <w:rFonts w:ascii="Times New Roman" w:hAnsi="Times New Roman" w:cs="Times New Roman"/>
          <w:sz w:val="24"/>
          <w:szCs w:val="24"/>
          <w:lang w:val="en-US"/>
        </w:rPr>
        <w:t>tertangkap</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terlibat</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dalama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tindak</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pidana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narkotika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walupun</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hanya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seorang</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pecandu</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tetap</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ditahan</w:t>
      </w:r>
      <w:proofErr w:type="spellEnd"/>
      <w:r w:rsidR="009F4641" w:rsidRPr="00465DED">
        <w:rPr>
          <w:rFonts w:ascii="Times New Roman" w:hAnsi="Times New Roman" w:cs="Times New Roman"/>
          <w:sz w:val="24"/>
          <w:szCs w:val="24"/>
          <w:lang w:val="en-US"/>
        </w:rPr>
        <w:t xml:space="preserve"> oleh </w:t>
      </w:r>
      <w:proofErr w:type="spellStart"/>
      <w:r w:rsidR="009F4641" w:rsidRPr="00465DED">
        <w:rPr>
          <w:rFonts w:ascii="Times New Roman" w:hAnsi="Times New Roman" w:cs="Times New Roman"/>
          <w:sz w:val="24"/>
          <w:szCs w:val="24"/>
          <w:lang w:val="en-US"/>
        </w:rPr>
        <w:t>penyidik</w:t>
      </w:r>
      <w:proofErr w:type="spellEnd"/>
      <w:r w:rsidR="009F4641" w:rsidRPr="00465DED">
        <w:rPr>
          <w:rFonts w:ascii="Times New Roman" w:hAnsi="Times New Roman" w:cs="Times New Roman"/>
          <w:sz w:val="24"/>
          <w:szCs w:val="24"/>
          <w:lang w:val="en-US"/>
        </w:rPr>
        <w:t xml:space="preserve">. Setelah </w:t>
      </w:r>
      <w:proofErr w:type="spellStart"/>
      <w:r w:rsidR="009F4641" w:rsidRPr="00465DED">
        <w:rPr>
          <w:rFonts w:ascii="Times New Roman" w:hAnsi="Times New Roman" w:cs="Times New Roman"/>
          <w:sz w:val="24"/>
          <w:szCs w:val="24"/>
          <w:lang w:val="en-US"/>
        </w:rPr>
        <w:t>lahirnya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Undang-undang</w:t>
      </w:r>
      <w:proofErr w:type="spellEnd"/>
      <w:r w:rsidR="009F4641" w:rsidRPr="00465DED">
        <w:rPr>
          <w:rFonts w:ascii="Times New Roman" w:hAnsi="Times New Roman" w:cs="Times New Roman"/>
          <w:sz w:val="24"/>
          <w:szCs w:val="24"/>
          <w:lang w:val="en-US"/>
        </w:rPr>
        <w:t xml:space="preserve"> No 11 </w:t>
      </w:r>
      <w:proofErr w:type="spellStart"/>
      <w:r w:rsidR="009F4641" w:rsidRPr="00465DED">
        <w:rPr>
          <w:rFonts w:ascii="Times New Roman" w:hAnsi="Times New Roman" w:cs="Times New Roman"/>
          <w:sz w:val="24"/>
          <w:szCs w:val="24"/>
          <w:lang w:val="en-US"/>
        </w:rPr>
        <w:t>Tahun</w:t>
      </w:r>
      <w:proofErr w:type="spellEnd"/>
      <w:r w:rsidR="009F4641" w:rsidRPr="00465DED">
        <w:rPr>
          <w:rFonts w:ascii="Times New Roman" w:hAnsi="Times New Roman" w:cs="Times New Roman"/>
          <w:sz w:val="24"/>
          <w:szCs w:val="24"/>
          <w:lang w:val="en-US"/>
        </w:rPr>
        <w:t xml:space="preserve"> 2012 </w:t>
      </w:r>
      <w:proofErr w:type="spellStart"/>
      <w:r w:rsidR="009F4641" w:rsidRPr="00465DED">
        <w:rPr>
          <w:rFonts w:ascii="Times New Roman" w:hAnsi="Times New Roman" w:cs="Times New Roman"/>
          <w:sz w:val="24"/>
          <w:szCs w:val="24"/>
          <w:lang w:val="en-US"/>
        </w:rPr>
        <w:t>maka</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penerpan</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hukuman</w:t>
      </w:r>
      <w:proofErr w:type="spellEnd"/>
      <w:r w:rsidR="009F4641" w:rsidRPr="00465DED">
        <w:rPr>
          <w:rFonts w:ascii="Times New Roman" w:hAnsi="Times New Roman" w:cs="Times New Roman"/>
          <w:sz w:val="24"/>
          <w:szCs w:val="24"/>
          <w:lang w:val="en-US"/>
        </w:rPr>
        <w:t xml:space="preserve"> dan </w:t>
      </w:r>
      <w:proofErr w:type="spellStart"/>
      <w:r w:rsidR="009F4641" w:rsidRPr="00465DED">
        <w:rPr>
          <w:rFonts w:ascii="Times New Roman" w:hAnsi="Times New Roman" w:cs="Times New Roman"/>
          <w:sz w:val="24"/>
          <w:szCs w:val="24"/>
          <w:lang w:val="en-US"/>
        </w:rPr>
        <w:t>tindakan</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terhadap</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anak</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sudah</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semakin</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baik</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adan</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banyak</w:t>
      </w:r>
      <w:proofErr w:type="spellEnd"/>
      <w:r w:rsidR="009F4641" w:rsidRPr="00465DED">
        <w:rPr>
          <w:rFonts w:ascii="Times New Roman" w:hAnsi="Times New Roman" w:cs="Times New Roman"/>
          <w:sz w:val="24"/>
          <w:szCs w:val="24"/>
          <w:lang w:val="en-US"/>
        </w:rPr>
        <w:t xml:space="preserve"> pula hakim yang </w:t>
      </w:r>
      <w:proofErr w:type="spellStart"/>
      <w:r w:rsidR="009F4641" w:rsidRPr="00465DED">
        <w:rPr>
          <w:rFonts w:ascii="Times New Roman" w:hAnsi="Times New Roman" w:cs="Times New Roman"/>
          <w:sz w:val="24"/>
          <w:szCs w:val="24"/>
          <w:lang w:val="en-US"/>
        </w:rPr>
        <w:t>melakukan</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diversi</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atau</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menempatkan</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anak</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ke</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panti</w:t>
      </w:r>
      <w:proofErr w:type="spellEnd"/>
      <w:r w:rsidR="009F4641" w:rsidRPr="00465DED">
        <w:rPr>
          <w:rFonts w:ascii="Times New Roman" w:hAnsi="Times New Roman" w:cs="Times New Roman"/>
          <w:sz w:val="24"/>
          <w:szCs w:val="24"/>
          <w:lang w:val="en-US"/>
        </w:rPr>
        <w:t xml:space="preserve"> </w:t>
      </w:r>
      <w:proofErr w:type="spellStart"/>
      <w:r w:rsidR="009F4641" w:rsidRPr="00465DED">
        <w:rPr>
          <w:rFonts w:ascii="Times New Roman" w:hAnsi="Times New Roman" w:cs="Times New Roman"/>
          <w:sz w:val="24"/>
          <w:szCs w:val="24"/>
          <w:lang w:val="en-US"/>
        </w:rPr>
        <w:t>rehabilitasi</w:t>
      </w:r>
      <w:proofErr w:type="spellEnd"/>
      <w:r w:rsidR="009F4641" w:rsidRPr="00465DED">
        <w:rPr>
          <w:rFonts w:ascii="Times New Roman" w:hAnsi="Times New Roman" w:cs="Times New Roman"/>
          <w:sz w:val="24"/>
          <w:szCs w:val="24"/>
          <w:lang w:val="en-US"/>
        </w:rPr>
        <w:t xml:space="preserve"> social.</w:t>
      </w:r>
    </w:p>
    <w:p w:rsidR="007606D2" w:rsidRPr="00465DED" w:rsidRDefault="005313E1" w:rsidP="00970DE6">
      <w:pPr>
        <w:pStyle w:val="ListParagraph"/>
        <w:numPr>
          <w:ilvl w:val="6"/>
          <w:numId w:val="6"/>
        </w:numPr>
        <w:ind w:left="851" w:hanging="284"/>
        <w:rPr>
          <w:rFonts w:ascii="Times New Roman" w:hAnsi="Times New Roman" w:cs="Times New Roman"/>
          <w:i/>
          <w:sz w:val="24"/>
          <w:szCs w:val="24"/>
          <w:lang w:val="sv-SE"/>
        </w:rPr>
      </w:pPr>
      <w:r w:rsidRPr="00465DED">
        <w:rPr>
          <w:rFonts w:ascii="Times New Roman" w:eastAsia="Calibri" w:hAnsi="Times New Roman" w:cs="Times New Roman"/>
          <w:color w:val="000000"/>
          <w:sz w:val="24"/>
          <w:szCs w:val="24"/>
        </w:rPr>
        <w:t>U</w:t>
      </w:r>
      <w:proofErr w:type="spellStart"/>
      <w:r w:rsidRPr="00465DED">
        <w:rPr>
          <w:rFonts w:ascii="Times New Roman" w:eastAsia="Calibri" w:hAnsi="Times New Roman" w:cs="Times New Roman"/>
          <w:color w:val="000000"/>
          <w:sz w:val="24"/>
          <w:szCs w:val="24"/>
          <w:lang w:val="en-US"/>
        </w:rPr>
        <w:t>ndang-undang</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Sistem</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Peradilan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Pidana</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Anak</w:t>
      </w:r>
      <w:proofErr w:type="spellEnd"/>
      <w:r w:rsidRPr="00465DED">
        <w:rPr>
          <w:rFonts w:ascii="Times New Roman" w:eastAsia="Calibri" w:hAnsi="Times New Roman" w:cs="Times New Roman"/>
          <w:color w:val="000000"/>
          <w:sz w:val="24"/>
          <w:szCs w:val="24"/>
        </w:rPr>
        <w:t xml:space="preserve"> mengatur beberapa hal yang diharapkan dapat mengubah wajah penegakan hukum pidana di Indonesia, antara lain adalah</w:t>
      </w:r>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adanya</w:t>
      </w:r>
      <w:proofErr w:type="spellEnd"/>
      <w:r w:rsidRPr="00465DED">
        <w:rPr>
          <w:rFonts w:ascii="Times New Roman" w:eastAsia="Calibri" w:hAnsi="Times New Roman" w:cs="Times New Roman"/>
          <w:color w:val="000000"/>
          <w:sz w:val="24"/>
          <w:szCs w:val="24"/>
          <w:lang w:val="en-US"/>
        </w:rPr>
        <w:t xml:space="preserve"> system </w:t>
      </w:r>
      <w:proofErr w:type="spellStart"/>
      <w:r w:rsidRPr="00465DED">
        <w:rPr>
          <w:rFonts w:ascii="Times New Roman" w:eastAsia="Calibri" w:hAnsi="Times New Roman" w:cs="Times New Roman"/>
          <w:color w:val="000000"/>
          <w:sz w:val="24"/>
          <w:szCs w:val="24"/>
          <w:lang w:val="en-US"/>
        </w:rPr>
        <w:t>Diversi</w:t>
      </w:r>
      <w:proofErr w:type="spellEnd"/>
      <w:r w:rsidRPr="00465DED">
        <w:rPr>
          <w:rFonts w:ascii="Times New Roman" w:eastAsia="Calibri" w:hAnsi="Times New Roman" w:cs="Times New Roman"/>
          <w:color w:val="000000"/>
          <w:sz w:val="24"/>
          <w:szCs w:val="24"/>
          <w:lang w:val="en-US"/>
        </w:rPr>
        <w:t xml:space="preserve"> dan </w:t>
      </w:r>
      <w:proofErr w:type="spellStart"/>
      <w:r w:rsidRPr="00465DED">
        <w:rPr>
          <w:rFonts w:ascii="Times New Roman" w:eastAsia="Calibri" w:hAnsi="Times New Roman" w:cs="Times New Roman"/>
          <w:color w:val="000000"/>
          <w:sz w:val="24"/>
          <w:szCs w:val="24"/>
          <w:lang w:val="en-US"/>
        </w:rPr>
        <w:t>Restoratif</w:t>
      </w:r>
      <w:proofErr w:type="spellEnd"/>
      <w:r w:rsidRPr="00465DED">
        <w:rPr>
          <w:rFonts w:ascii="Times New Roman" w:eastAsia="Calibri" w:hAnsi="Times New Roman" w:cs="Times New Roman"/>
          <w:color w:val="000000"/>
          <w:sz w:val="24"/>
          <w:szCs w:val="24"/>
          <w:lang w:val="en-US"/>
        </w:rPr>
        <w:t xml:space="preserve"> Justice, </w:t>
      </w:r>
      <w:r w:rsidRPr="00465DED">
        <w:rPr>
          <w:rFonts w:ascii="Times New Roman" w:eastAsia="Calibri" w:hAnsi="Times New Roman" w:cs="Times New Roman"/>
          <w:color w:val="000000"/>
          <w:sz w:val="24"/>
          <w:szCs w:val="24"/>
        </w:rPr>
        <w:t xml:space="preserve"> </w:t>
      </w:r>
      <w:r w:rsidRPr="00465DED">
        <w:rPr>
          <w:rFonts w:ascii="Times New Roman" w:hAnsi="Times New Roman" w:cs="Times New Roman"/>
          <w:sz w:val="24"/>
          <w:szCs w:val="24"/>
        </w:rPr>
        <w:t>Sistem Peradilan Pidana Anak wajib mengutamakan pendekatan Keadilan Restoratif</w:t>
      </w:r>
      <w:r w:rsidRPr="00465DED">
        <w:rPr>
          <w:rFonts w:ascii="Times New Roman" w:hAnsi="Times New Roman" w:cs="Times New Roman"/>
          <w:sz w:val="24"/>
          <w:szCs w:val="24"/>
          <w:lang w:val="en-US"/>
        </w:rPr>
        <w:t xml:space="preserve">, </w:t>
      </w:r>
      <w:r w:rsidRPr="00465DED">
        <w:rPr>
          <w:rFonts w:ascii="Times New Roman" w:eastAsia="Calibri" w:hAnsi="Times New Roman" w:cs="Times New Roman"/>
          <w:color w:val="000000"/>
          <w:sz w:val="24"/>
          <w:szCs w:val="24"/>
        </w:rPr>
        <w:t>kemudian</w:t>
      </w:r>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disyaratkan</w:t>
      </w:r>
      <w:proofErr w:type="spellEnd"/>
      <w:r w:rsidRPr="00465DED">
        <w:rPr>
          <w:rFonts w:ascii="Times New Roman" w:eastAsia="Calibri" w:hAnsi="Times New Roman" w:cs="Times New Roman"/>
          <w:color w:val="000000"/>
          <w:sz w:val="24"/>
          <w:szCs w:val="24"/>
          <w:lang w:val="en-US"/>
        </w:rPr>
        <w:t xml:space="preserve"> </w:t>
      </w:r>
      <w:proofErr w:type="spellStart"/>
      <w:r w:rsidRPr="00465DED">
        <w:rPr>
          <w:rFonts w:ascii="Times New Roman" w:eastAsia="Calibri" w:hAnsi="Times New Roman" w:cs="Times New Roman"/>
          <w:color w:val="000000"/>
          <w:sz w:val="24"/>
          <w:szCs w:val="24"/>
          <w:lang w:val="en-US"/>
        </w:rPr>
        <w:t>adanya</w:t>
      </w:r>
      <w:proofErr w:type="spellEnd"/>
      <w:r w:rsidRPr="00465DED">
        <w:rPr>
          <w:rFonts w:ascii="Times New Roman" w:eastAsia="Calibri" w:hAnsi="Times New Roman" w:cs="Times New Roman"/>
          <w:color w:val="000000"/>
          <w:sz w:val="24"/>
          <w:szCs w:val="24"/>
          <w:lang w:val="en-US"/>
        </w:rPr>
        <w:t xml:space="preserve"> </w:t>
      </w:r>
      <w:r w:rsidRPr="00465DED">
        <w:rPr>
          <w:rFonts w:ascii="Times New Roman" w:hAnsi="Times New Roman" w:cs="Times New Roman"/>
          <w:sz w:val="24"/>
          <w:szCs w:val="24"/>
        </w:rPr>
        <w:t xml:space="preserve">pembinaan, pembimbingan, pengawasan, dan/atau pendampingan selama proses </w:t>
      </w:r>
      <w:r w:rsidRPr="00465DED">
        <w:rPr>
          <w:rFonts w:ascii="Times New Roman" w:hAnsi="Times New Roman" w:cs="Times New Roman"/>
          <w:sz w:val="24"/>
          <w:szCs w:val="24"/>
        </w:rPr>
        <w:lastRenderedPageBreak/>
        <w:t>pelaksanaan pidana atau tindakan dan setelah menjalani pidana atau tindakan</w:t>
      </w:r>
      <w:r w:rsidRPr="00465DED">
        <w:rPr>
          <w:rFonts w:ascii="Times New Roman" w:hAnsi="Times New Roman" w:cs="Times New Roman"/>
          <w:sz w:val="24"/>
          <w:szCs w:val="24"/>
          <w:lang w:val="en-US"/>
        </w:rPr>
        <w:t xml:space="preserve">. Setelah </w:t>
      </w:r>
      <w:proofErr w:type="spellStart"/>
      <w:r w:rsidRPr="00465DED">
        <w:rPr>
          <w:rFonts w:ascii="Times New Roman" w:hAnsi="Times New Roman" w:cs="Times New Roman"/>
          <w:sz w:val="24"/>
          <w:szCs w:val="24"/>
          <w:lang w:val="en-US"/>
        </w:rPr>
        <w:t>resmi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diundangkan</w:t>
      </w:r>
      <w:proofErr w:type="spellEnd"/>
      <w:r w:rsidRPr="00465DED">
        <w:rPr>
          <w:rFonts w:ascii="Times New Roman" w:hAnsi="Times New Roman" w:cs="Times New Roman"/>
          <w:sz w:val="24"/>
          <w:szCs w:val="24"/>
          <w:lang w:val="en-US"/>
        </w:rPr>
        <w:t xml:space="preserve"> pada </w:t>
      </w:r>
      <w:proofErr w:type="spellStart"/>
      <w:r w:rsidRPr="00465DED">
        <w:rPr>
          <w:rFonts w:ascii="Times New Roman" w:hAnsi="Times New Roman" w:cs="Times New Roman"/>
          <w:sz w:val="24"/>
          <w:szCs w:val="24"/>
          <w:lang w:val="en-US"/>
        </w:rPr>
        <w:t>tanggal</w:t>
      </w:r>
      <w:proofErr w:type="spellEnd"/>
      <w:r w:rsidRPr="00465DED">
        <w:rPr>
          <w:rFonts w:ascii="Times New Roman" w:hAnsi="Times New Roman" w:cs="Times New Roman"/>
          <w:sz w:val="24"/>
          <w:szCs w:val="24"/>
          <w:lang w:val="en-US"/>
        </w:rPr>
        <w:t xml:space="preserve"> 30 </w:t>
      </w:r>
      <w:proofErr w:type="spellStart"/>
      <w:r w:rsidRPr="00465DED">
        <w:rPr>
          <w:rFonts w:ascii="Times New Roman" w:hAnsi="Times New Roman" w:cs="Times New Roman"/>
          <w:sz w:val="24"/>
          <w:szCs w:val="24"/>
          <w:lang w:val="en-US"/>
        </w:rPr>
        <w:t>Juli</w:t>
      </w:r>
      <w:proofErr w:type="spellEnd"/>
      <w:r w:rsidRPr="00465DED">
        <w:rPr>
          <w:rFonts w:ascii="Times New Roman" w:hAnsi="Times New Roman" w:cs="Times New Roman"/>
          <w:sz w:val="24"/>
          <w:szCs w:val="24"/>
          <w:lang w:val="en-US"/>
        </w:rPr>
        <w:t xml:space="preserve"> 2012 dan </w:t>
      </w:r>
      <w:proofErr w:type="spellStart"/>
      <w:r w:rsidRPr="00465DED">
        <w:rPr>
          <w:rFonts w:ascii="Times New Roman" w:hAnsi="Times New Roman" w:cs="Times New Roman"/>
          <w:sz w:val="24"/>
          <w:szCs w:val="24"/>
          <w:lang w:val="en-US"/>
        </w:rPr>
        <w:t>diberlakukan</w:t>
      </w:r>
      <w:proofErr w:type="spellEnd"/>
      <w:r w:rsidRPr="00465DED">
        <w:rPr>
          <w:rFonts w:ascii="Times New Roman" w:hAnsi="Times New Roman" w:cs="Times New Roman"/>
          <w:sz w:val="24"/>
          <w:szCs w:val="24"/>
          <w:lang w:val="en-US"/>
        </w:rPr>
        <w:t xml:space="preserve"> pada </w:t>
      </w:r>
      <w:proofErr w:type="spellStart"/>
      <w:r w:rsidRPr="00465DED">
        <w:rPr>
          <w:rFonts w:ascii="Times New Roman" w:hAnsi="Times New Roman" w:cs="Times New Roman"/>
          <w:sz w:val="24"/>
          <w:szCs w:val="24"/>
          <w:lang w:val="en-US"/>
        </w:rPr>
        <w:t>tanggal</w:t>
      </w:r>
      <w:proofErr w:type="spellEnd"/>
      <w:r w:rsidRPr="00465DED">
        <w:rPr>
          <w:rFonts w:ascii="Times New Roman" w:hAnsi="Times New Roman" w:cs="Times New Roman"/>
          <w:sz w:val="24"/>
          <w:szCs w:val="24"/>
          <w:lang w:val="en-US"/>
        </w:rPr>
        <w:t xml:space="preserve"> 30 </w:t>
      </w:r>
      <w:proofErr w:type="spellStart"/>
      <w:r w:rsidRPr="00465DED">
        <w:rPr>
          <w:rFonts w:ascii="Times New Roman" w:hAnsi="Times New Roman" w:cs="Times New Roman"/>
          <w:sz w:val="24"/>
          <w:szCs w:val="24"/>
          <w:lang w:val="en-US"/>
        </w:rPr>
        <w:t>Juli</w:t>
      </w:r>
      <w:proofErr w:type="spellEnd"/>
      <w:r w:rsidRPr="00465DED">
        <w:rPr>
          <w:rFonts w:ascii="Times New Roman" w:hAnsi="Times New Roman" w:cs="Times New Roman"/>
          <w:sz w:val="24"/>
          <w:szCs w:val="24"/>
          <w:lang w:val="en-US"/>
        </w:rPr>
        <w:t xml:space="preserve"> 2014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No 11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Sistem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menjadi</w:t>
      </w:r>
      <w:proofErr w:type="spellEnd"/>
      <w:r w:rsidRPr="00465DED">
        <w:rPr>
          <w:rFonts w:ascii="Times New Roman" w:hAnsi="Times New Roman" w:cs="Times New Roman"/>
          <w:sz w:val="24"/>
          <w:szCs w:val="24"/>
          <w:lang w:val="en-US"/>
        </w:rPr>
        <w:t xml:space="preserve"> angina </w:t>
      </w:r>
      <w:proofErr w:type="spellStart"/>
      <w:r w:rsidRPr="00465DED">
        <w:rPr>
          <w:rFonts w:ascii="Times New Roman" w:hAnsi="Times New Roman" w:cs="Times New Roman"/>
          <w:sz w:val="24"/>
          <w:szCs w:val="24"/>
          <w:lang w:val="en-US"/>
        </w:rPr>
        <w:t>segar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penanganan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Meskipun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pelaksanaannya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masih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sangat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banyak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terdapat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kekurangan</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diakibatkan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kurangnya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sarana</w:t>
      </w:r>
      <w:proofErr w:type="spellEnd"/>
      <w:r w:rsidRPr="00465DED">
        <w:rPr>
          <w:rFonts w:ascii="Times New Roman" w:hAnsi="Times New Roman" w:cs="Times New Roman"/>
          <w:sz w:val="24"/>
          <w:szCs w:val="24"/>
          <w:lang w:val="en-US"/>
        </w:rPr>
        <w:t xml:space="preserve"> dan </w:t>
      </w:r>
      <w:proofErr w:type="spellStart"/>
      <w:r w:rsidRPr="00465DED">
        <w:rPr>
          <w:rFonts w:ascii="Times New Roman" w:hAnsi="Times New Roman" w:cs="Times New Roman"/>
          <w:sz w:val="24"/>
          <w:szCs w:val="24"/>
          <w:lang w:val="en-US"/>
        </w:rPr>
        <w:t>prasarana</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diamanatkan</w:t>
      </w:r>
      <w:proofErr w:type="spellEnd"/>
      <w:r w:rsidRPr="00465DED">
        <w:rPr>
          <w:rFonts w:ascii="Times New Roman" w:hAnsi="Times New Roman" w:cs="Times New Roman"/>
          <w:sz w:val="24"/>
          <w:szCs w:val="24"/>
          <w:lang w:val="en-US"/>
        </w:rPr>
        <w:t xml:space="preserve"> oleh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tersebut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maupun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kurangnya</w:t>
      </w:r>
      <w:proofErr w:type="spellEnd"/>
      <w:r w:rsidRPr="00465DED">
        <w:rPr>
          <w:rFonts w:ascii="Times New Roman" w:hAnsi="Times New Roman" w:cs="Times New Roman"/>
          <w:sz w:val="24"/>
          <w:szCs w:val="24"/>
          <w:lang w:val="en-US"/>
        </w:rPr>
        <w:t xml:space="preserve"> SDM </w:t>
      </w:r>
      <w:proofErr w:type="spellStart"/>
      <w:r w:rsidRPr="00465DED">
        <w:rPr>
          <w:rFonts w:ascii="Times New Roman" w:hAnsi="Times New Roman" w:cs="Times New Roman"/>
          <w:sz w:val="24"/>
          <w:szCs w:val="24"/>
          <w:lang w:val="en-US"/>
        </w:rPr>
        <w:t>terutama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penyidik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kepolisian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penanganan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Apalagi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seorang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terlibat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tersebut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disidik</w:t>
      </w:r>
      <w:proofErr w:type="spellEnd"/>
      <w:r w:rsidRPr="00465DED">
        <w:rPr>
          <w:rFonts w:ascii="Times New Roman" w:hAnsi="Times New Roman" w:cs="Times New Roman"/>
          <w:sz w:val="24"/>
          <w:szCs w:val="24"/>
          <w:lang w:val="en-US"/>
        </w:rPr>
        <w:t xml:space="preserve"> oleh </w:t>
      </w:r>
      <w:proofErr w:type="spellStart"/>
      <w:r w:rsidRPr="00465DED">
        <w:rPr>
          <w:rFonts w:ascii="Times New Roman" w:hAnsi="Times New Roman" w:cs="Times New Roman"/>
          <w:sz w:val="24"/>
          <w:szCs w:val="24"/>
          <w:lang w:val="en-US"/>
        </w:rPr>
        <w:t>kepolisian</w:t>
      </w:r>
      <w:proofErr w:type="spellEnd"/>
      <w:r w:rsidRPr="00465DED">
        <w:rPr>
          <w:rFonts w:ascii="Times New Roman" w:hAnsi="Times New Roman" w:cs="Times New Roman"/>
          <w:sz w:val="24"/>
          <w:szCs w:val="24"/>
          <w:lang w:val="en-US"/>
        </w:rPr>
        <w:t xml:space="preserve"> unit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notabene</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bukanlah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penyidik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khusus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sehingga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pemahamannya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terhadap</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kasus</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sangat</w:t>
      </w:r>
      <w:proofErr w:type="spellEnd"/>
      <w:r w:rsidRPr="00465DED">
        <w:rPr>
          <w:rFonts w:ascii="Times New Roman" w:hAnsi="Times New Roman" w:cs="Times New Roman"/>
          <w:sz w:val="24"/>
          <w:szCs w:val="24"/>
          <w:lang w:val="en-US"/>
        </w:rPr>
        <w:t xml:space="preserve"> minim. Hal </w:t>
      </w:r>
      <w:proofErr w:type="spellStart"/>
      <w:r w:rsidRPr="00465DED">
        <w:rPr>
          <w:rFonts w:ascii="Times New Roman" w:hAnsi="Times New Roman" w:cs="Times New Roman"/>
          <w:sz w:val="24"/>
          <w:szCs w:val="24"/>
          <w:lang w:val="en-US"/>
        </w:rPr>
        <w:t>ini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menimbulkan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persepsi</w:t>
      </w:r>
      <w:proofErr w:type="spellEnd"/>
      <w:r w:rsidRPr="00465DED">
        <w:rPr>
          <w:rFonts w:ascii="Times New Roman" w:hAnsi="Times New Roman" w:cs="Times New Roman"/>
          <w:sz w:val="24"/>
          <w:szCs w:val="24"/>
          <w:lang w:val="en-US"/>
        </w:rPr>
        <w:t xml:space="preserve"> yang </w:t>
      </w:r>
      <w:proofErr w:type="spellStart"/>
      <w:r w:rsidRPr="00465DED">
        <w:rPr>
          <w:rFonts w:ascii="Times New Roman" w:hAnsi="Times New Roman" w:cs="Times New Roman"/>
          <w:sz w:val="24"/>
          <w:szCs w:val="24"/>
          <w:lang w:val="en-US"/>
        </w:rPr>
        <w:t>tidak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tepat</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penerapan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pasal-pasal</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ddi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jika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dibenturkan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dengan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hukum</w:t>
      </w:r>
      <w:proofErr w:type="spellEnd"/>
      <w:r w:rsidRPr="00465DED">
        <w:rPr>
          <w:rFonts w:ascii="Times New Roman" w:hAnsi="Times New Roman" w:cs="Times New Roman"/>
          <w:sz w:val="24"/>
          <w:szCs w:val="24"/>
          <w:lang w:val="en-US"/>
        </w:rPr>
        <w:t xml:space="preserve"> acara yang </w:t>
      </w:r>
      <w:proofErr w:type="spellStart"/>
      <w:r w:rsidRPr="00465DED">
        <w:rPr>
          <w:rFonts w:ascii="Times New Roman" w:hAnsi="Times New Roman" w:cs="Times New Roman"/>
          <w:sz w:val="24"/>
          <w:szCs w:val="24"/>
          <w:lang w:val="en-US"/>
        </w:rPr>
        <w:t>berlaku</w:t>
      </w:r>
      <w:proofErr w:type="spellEnd"/>
      <w:r w:rsidRPr="00465DED">
        <w:rPr>
          <w:rFonts w:ascii="Times New Roman" w:hAnsi="Times New Roman" w:cs="Times New Roman"/>
          <w:sz w:val="24"/>
          <w:szCs w:val="24"/>
          <w:lang w:val="en-US"/>
        </w:rPr>
        <w:t xml:space="preserve"> di </w:t>
      </w:r>
      <w:proofErr w:type="spellStart"/>
      <w:r w:rsidRPr="00465DED">
        <w:rPr>
          <w:rFonts w:ascii="Times New Roman" w:hAnsi="Times New Roman" w:cs="Times New Roman"/>
          <w:sz w:val="24"/>
          <w:szCs w:val="24"/>
          <w:lang w:val="en-US"/>
        </w:rPr>
        <w:t>dalam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undang-undang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Sistem</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Peradilan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Untuk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tindak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pidana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terutama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jika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melanggar</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pasal</w:t>
      </w:r>
      <w:proofErr w:type="spellEnd"/>
      <w:r w:rsidRPr="00465DED">
        <w:rPr>
          <w:rFonts w:ascii="Times New Roman" w:hAnsi="Times New Roman" w:cs="Times New Roman"/>
          <w:sz w:val="24"/>
          <w:szCs w:val="24"/>
          <w:lang w:val="en-US"/>
        </w:rPr>
        <w:t xml:space="preserve"> 114 UU No 35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2009 </w:t>
      </w:r>
      <w:proofErr w:type="spellStart"/>
      <w:r w:rsidRPr="00465DED">
        <w:rPr>
          <w:rFonts w:ascii="Times New Roman" w:hAnsi="Times New Roman" w:cs="Times New Roman"/>
          <w:sz w:val="24"/>
          <w:szCs w:val="24"/>
          <w:lang w:val="en-US"/>
        </w:rPr>
        <w:t>tentang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Narkotika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maka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Penyidik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tidak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akan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pernah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memberi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ruang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untuk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diversi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selain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karena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ancaman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hukumannya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diatas</w:t>
      </w:r>
      <w:proofErr w:type="spellEnd"/>
      <w:r w:rsidRPr="00465DED">
        <w:rPr>
          <w:rFonts w:ascii="Times New Roman" w:hAnsi="Times New Roman" w:cs="Times New Roman"/>
          <w:sz w:val="24"/>
          <w:szCs w:val="24"/>
          <w:lang w:val="en-US"/>
        </w:rPr>
        <w:t xml:space="preserve"> 7 </w:t>
      </w:r>
      <w:proofErr w:type="spellStart"/>
      <w:r w:rsidRPr="00465DED">
        <w:rPr>
          <w:rFonts w:ascii="Times New Roman" w:hAnsi="Times New Roman" w:cs="Times New Roman"/>
          <w:sz w:val="24"/>
          <w:szCs w:val="24"/>
          <w:lang w:val="en-US"/>
        </w:rPr>
        <w:t>tahun</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penyidik</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polisi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lebih</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cenderung</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untuk</w:t>
      </w:r>
      <w:proofErr w:type="spellEnd"/>
      <w:r w:rsidRPr="00465DED">
        <w:rPr>
          <w:rFonts w:ascii="Times New Roman" w:hAnsi="Times New Roman" w:cs="Times New Roman"/>
          <w:sz w:val="24"/>
          <w:szCs w:val="24"/>
          <w:lang w:val="en-US"/>
        </w:rPr>
        <w:t xml:space="preserve"> </w:t>
      </w:r>
      <w:proofErr w:type="spellStart"/>
      <w:r w:rsidR="00B131A1" w:rsidRPr="00465DED">
        <w:rPr>
          <w:rFonts w:ascii="Times New Roman" w:hAnsi="Times New Roman" w:cs="Times New Roman"/>
          <w:sz w:val="24"/>
          <w:szCs w:val="24"/>
          <w:lang w:val="en-US"/>
        </w:rPr>
        <w:t>melakukan</w:t>
      </w:r>
      <w:proofErr w:type="spellEnd"/>
      <w:r w:rsidR="00B131A1" w:rsidRPr="00465DED">
        <w:rPr>
          <w:rFonts w:ascii="Times New Roman" w:hAnsi="Times New Roman" w:cs="Times New Roman"/>
          <w:sz w:val="24"/>
          <w:szCs w:val="24"/>
          <w:lang w:val="en-US"/>
        </w:rPr>
        <w:t xml:space="preserve"> </w:t>
      </w:r>
      <w:proofErr w:type="spellStart"/>
      <w:r w:rsidR="00B131A1" w:rsidRPr="00465DED">
        <w:rPr>
          <w:rFonts w:ascii="Times New Roman" w:hAnsi="Times New Roman" w:cs="Times New Roman"/>
          <w:sz w:val="24"/>
          <w:szCs w:val="24"/>
          <w:lang w:val="en-US"/>
        </w:rPr>
        <w:t>konsep</w:t>
      </w:r>
      <w:proofErr w:type="spellEnd"/>
      <w:r w:rsidR="00B131A1" w:rsidRPr="00465DED">
        <w:rPr>
          <w:rFonts w:ascii="Times New Roman" w:hAnsi="Times New Roman" w:cs="Times New Roman"/>
          <w:sz w:val="24"/>
          <w:szCs w:val="24"/>
          <w:lang w:val="en-US"/>
        </w:rPr>
        <w:t xml:space="preserve"> </w:t>
      </w:r>
      <w:r w:rsidR="00B131A1" w:rsidRPr="00465DED">
        <w:rPr>
          <w:rFonts w:ascii="Times New Roman" w:hAnsi="Times New Roman" w:cs="Times New Roman"/>
          <w:i/>
          <w:sz w:val="24"/>
          <w:szCs w:val="24"/>
          <w:lang w:val="en-US"/>
        </w:rPr>
        <w:t>retributive justice</w:t>
      </w:r>
      <w:r w:rsidR="00B131A1" w:rsidRPr="00465DED">
        <w:rPr>
          <w:rFonts w:ascii="Times New Roman" w:hAnsi="Times New Roman" w:cs="Times New Roman"/>
          <w:sz w:val="24"/>
          <w:szCs w:val="24"/>
          <w:lang w:val="en-US"/>
        </w:rPr>
        <w:t xml:space="preserve"> </w:t>
      </w:r>
      <w:proofErr w:type="spellStart"/>
      <w:r w:rsidR="00B131A1" w:rsidRPr="00465DED">
        <w:rPr>
          <w:rFonts w:ascii="Times New Roman" w:hAnsi="Times New Roman" w:cs="Times New Roman"/>
          <w:sz w:val="24"/>
          <w:szCs w:val="24"/>
          <w:lang w:val="en-US"/>
        </w:rPr>
        <w:t>dibanding</w:t>
      </w:r>
      <w:proofErr w:type="spellEnd"/>
      <w:r w:rsidR="00B131A1" w:rsidRPr="00465DED">
        <w:rPr>
          <w:rFonts w:ascii="Times New Roman" w:hAnsi="Times New Roman" w:cs="Times New Roman"/>
          <w:sz w:val="24"/>
          <w:szCs w:val="24"/>
          <w:lang w:val="en-US"/>
        </w:rPr>
        <w:t xml:space="preserve"> </w:t>
      </w:r>
      <w:r w:rsidR="00B131A1" w:rsidRPr="00465DED">
        <w:rPr>
          <w:rFonts w:ascii="Times New Roman" w:hAnsi="Times New Roman" w:cs="Times New Roman"/>
          <w:i/>
          <w:sz w:val="24"/>
          <w:szCs w:val="24"/>
          <w:lang w:val="en-US"/>
        </w:rPr>
        <w:t>restorative justice</w:t>
      </w:r>
      <w:r w:rsidRPr="00465DED">
        <w:rPr>
          <w:rFonts w:ascii="Times New Roman" w:hAnsi="Times New Roman" w:cs="Times New Roman"/>
          <w:i/>
          <w:sz w:val="24"/>
          <w:szCs w:val="24"/>
          <w:lang w:val="en-US"/>
        </w:rPr>
        <w:t xml:space="preserve"> </w:t>
      </w:r>
    </w:p>
    <w:p w:rsidR="00D76C38" w:rsidRDefault="00D76C38" w:rsidP="007606D2">
      <w:pPr>
        <w:ind w:left="360" w:firstLine="0"/>
        <w:rPr>
          <w:rFonts w:ascii="Times New Roman" w:hAnsi="Times New Roman" w:cs="Times New Roman"/>
          <w:b/>
          <w:sz w:val="24"/>
          <w:szCs w:val="24"/>
          <w:lang w:val="en-US"/>
        </w:rPr>
      </w:pPr>
    </w:p>
    <w:p w:rsidR="00E51261" w:rsidRDefault="00E51261" w:rsidP="007606D2">
      <w:pPr>
        <w:ind w:left="360" w:firstLine="0"/>
        <w:rPr>
          <w:rFonts w:ascii="Times New Roman" w:hAnsi="Times New Roman" w:cs="Times New Roman"/>
          <w:b/>
          <w:sz w:val="24"/>
          <w:szCs w:val="24"/>
          <w:lang w:val="en-US"/>
        </w:rPr>
      </w:pPr>
    </w:p>
    <w:p w:rsidR="00E51261" w:rsidRPr="00465DED" w:rsidRDefault="00E51261" w:rsidP="007606D2">
      <w:pPr>
        <w:ind w:left="360" w:firstLine="0"/>
        <w:rPr>
          <w:rFonts w:ascii="Times New Roman" w:hAnsi="Times New Roman" w:cs="Times New Roman"/>
          <w:b/>
          <w:sz w:val="24"/>
          <w:szCs w:val="24"/>
          <w:lang w:val="en-US"/>
        </w:rPr>
      </w:pPr>
    </w:p>
    <w:p w:rsidR="00B131A1" w:rsidRPr="00465DED" w:rsidRDefault="00B131A1" w:rsidP="00970DE6">
      <w:pPr>
        <w:pStyle w:val="ListParagraph"/>
        <w:numPr>
          <w:ilvl w:val="5"/>
          <w:numId w:val="6"/>
        </w:numPr>
        <w:ind w:left="567"/>
        <w:rPr>
          <w:rFonts w:ascii="Times New Roman" w:hAnsi="Times New Roman" w:cs="Times New Roman"/>
          <w:b/>
          <w:sz w:val="24"/>
          <w:szCs w:val="24"/>
          <w:lang w:val="en-US"/>
        </w:rPr>
      </w:pPr>
      <w:r w:rsidRPr="00465DED">
        <w:rPr>
          <w:rFonts w:ascii="Times New Roman" w:hAnsi="Times New Roman" w:cs="Times New Roman"/>
          <w:b/>
          <w:sz w:val="24"/>
          <w:szCs w:val="24"/>
          <w:lang w:val="en-US"/>
        </w:rPr>
        <w:lastRenderedPageBreak/>
        <w:t>SARAN</w:t>
      </w:r>
    </w:p>
    <w:p w:rsidR="00465DED" w:rsidRPr="00465DED" w:rsidRDefault="00465DED" w:rsidP="00970DE6">
      <w:pPr>
        <w:pStyle w:val="ListParagraph"/>
        <w:numPr>
          <w:ilvl w:val="6"/>
          <w:numId w:val="6"/>
        </w:numPr>
        <w:ind w:left="85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 xml:space="preserve">Dunia International </w:t>
      </w:r>
      <w:proofErr w:type="spellStart"/>
      <w:r>
        <w:rPr>
          <w:rFonts w:ascii="Times New Roman" w:eastAsia="Calibri" w:hAnsi="Times New Roman" w:cs="Times New Roman"/>
          <w:color w:val="000000"/>
          <w:sz w:val="24"/>
          <w:szCs w:val="24"/>
          <w:lang w:val="en-US"/>
        </w:rPr>
        <w:t>sangat</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memperhatikan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perlindungan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Anak</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termask</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anak</w:t>
      </w:r>
      <w:proofErr w:type="spellEnd"/>
      <w:r>
        <w:rPr>
          <w:rFonts w:ascii="Times New Roman" w:eastAsia="Calibri" w:hAnsi="Times New Roman" w:cs="Times New Roman"/>
          <w:color w:val="000000"/>
          <w:sz w:val="24"/>
          <w:szCs w:val="24"/>
          <w:lang w:val="en-US"/>
        </w:rPr>
        <w:t xml:space="preserve"> yang </w:t>
      </w:r>
      <w:proofErr w:type="spellStart"/>
      <w:r>
        <w:rPr>
          <w:rFonts w:ascii="Times New Roman" w:eastAsia="Calibri" w:hAnsi="Times New Roman" w:cs="Times New Roman"/>
          <w:color w:val="000000"/>
          <w:sz w:val="24"/>
          <w:szCs w:val="24"/>
          <w:lang w:val="en-US"/>
        </w:rPr>
        <w:t>berhadapan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dengan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hukum</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Sehingga</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lahirlah</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beberapa</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knvensi</w:t>
      </w:r>
      <w:proofErr w:type="spellEnd"/>
      <w:r>
        <w:rPr>
          <w:rFonts w:ascii="Times New Roman" w:eastAsia="Calibri" w:hAnsi="Times New Roman" w:cs="Times New Roman"/>
          <w:color w:val="000000"/>
          <w:sz w:val="24"/>
          <w:szCs w:val="24"/>
          <w:lang w:val="en-US"/>
        </w:rPr>
        <w:t xml:space="preserve"> yang </w:t>
      </w:r>
      <w:proofErr w:type="spellStart"/>
      <w:r>
        <w:rPr>
          <w:rFonts w:ascii="Times New Roman" w:eastAsia="Calibri" w:hAnsi="Times New Roman" w:cs="Times New Roman"/>
          <w:color w:val="000000"/>
          <w:sz w:val="24"/>
          <w:szCs w:val="24"/>
          <w:lang w:val="en-US"/>
        </w:rPr>
        <w:t>dapat</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dijadikan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acuan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dalam</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hal</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memberikan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perlindungan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terhadp</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anak</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yangn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berhadapan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dengan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hukum</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Maka</w:t>
      </w:r>
      <w:proofErr w:type="spellEnd"/>
      <w:r>
        <w:rPr>
          <w:rFonts w:ascii="Times New Roman" w:eastAsia="Calibri" w:hAnsi="Times New Roman" w:cs="Times New Roman"/>
          <w:color w:val="000000"/>
          <w:sz w:val="24"/>
          <w:szCs w:val="24"/>
          <w:lang w:val="en-US"/>
        </w:rPr>
        <w:t xml:space="preserve"> oleh </w:t>
      </w:r>
      <w:proofErr w:type="spellStart"/>
      <w:r>
        <w:rPr>
          <w:rFonts w:ascii="Times New Roman" w:eastAsia="Calibri" w:hAnsi="Times New Roman" w:cs="Times New Roman"/>
          <w:color w:val="000000"/>
          <w:sz w:val="24"/>
          <w:szCs w:val="24"/>
          <w:lang w:val="en-US"/>
        </w:rPr>
        <w:t>karena</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itu</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meskipun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saat</w:t>
      </w:r>
      <w:proofErr w:type="spellEnd"/>
      <w:r>
        <w:rPr>
          <w:rFonts w:ascii="Times New Roman" w:eastAsia="Calibri" w:hAnsi="Times New Roman" w:cs="Times New Roman"/>
          <w:color w:val="000000"/>
          <w:sz w:val="24"/>
          <w:szCs w:val="24"/>
          <w:lang w:val="en-US"/>
        </w:rPr>
        <w:t xml:space="preserve"> in </w:t>
      </w:r>
      <w:proofErr w:type="spellStart"/>
      <w:r>
        <w:rPr>
          <w:rFonts w:ascii="Times New Roman" w:eastAsia="Calibri" w:hAnsi="Times New Roman" w:cs="Times New Roman"/>
          <w:color w:val="000000"/>
          <w:sz w:val="24"/>
          <w:szCs w:val="24"/>
          <w:lang w:val="en-US"/>
        </w:rPr>
        <w:t>telah</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ada</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Undang-undang</w:t>
      </w:r>
      <w:proofErr w:type="spellEnd"/>
      <w:r>
        <w:rPr>
          <w:rFonts w:ascii="Times New Roman" w:eastAsia="Calibri" w:hAnsi="Times New Roman" w:cs="Times New Roman"/>
          <w:color w:val="000000"/>
          <w:sz w:val="24"/>
          <w:szCs w:val="24"/>
          <w:lang w:val="en-US"/>
        </w:rPr>
        <w:t xml:space="preserve"> No. 11 </w:t>
      </w:r>
      <w:proofErr w:type="spellStart"/>
      <w:r>
        <w:rPr>
          <w:rFonts w:ascii="Times New Roman" w:eastAsia="Calibri" w:hAnsi="Times New Roman" w:cs="Times New Roman"/>
          <w:color w:val="000000"/>
          <w:sz w:val="24"/>
          <w:szCs w:val="24"/>
          <w:lang w:val="en-US"/>
        </w:rPr>
        <w:t>Tahun</w:t>
      </w:r>
      <w:proofErr w:type="spellEnd"/>
      <w:r>
        <w:rPr>
          <w:rFonts w:ascii="Times New Roman" w:eastAsia="Calibri" w:hAnsi="Times New Roman" w:cs="Times New Roman"/>
          <w:color w:val="000000"/>
          <w:sz w:val="24"/>
          <w:szCs w:val="24"/>
          <w:lang w:val="en-US"/>
        </w:rPr>
        <w:t xml:space="preserve"> 2012 </w:t>
      </w:r>
      <w:proofErr w:type="spellStart"/>
      <w:r>
        <w:rPr>
          <w:rFonts w:ascii="Times New Roman" w:eastAsia="Calibri" w:hAnsi="Times New Roman" w:cs="Times New Roman"/>
          <w:color w:val="000000"/>
          <w:sz w:val="24"/>
          <w:szCs w:val="24"/>
          <w:lang w:val="en-US"/>
        </w:rPr>
        <w:t>tentang</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Sistem</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Peradilan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Pidana</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Anak</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telah</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diberlakukan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namun</w:t>
      </w:r>
      <w:proofErr w:type="spellEnd"/>
      <w:r>
        <w:rPr>
          <w:rFonts w:ascii="Times New Roman" w:eastAsia="Calibri" w:hAnsi="Times New Roman" w:cs="Times New Roman"/>
          <w:color w:val="000000"/>
          <w:sz w:val="24"/>
          <w:szCs w:val="24"/>
          <w:lang w:val="en-US"/>
        </w:rPr>
        <w:t xml:space="preserve"> p</w:t>
      </w:r>
      <w:r w:rsidRPr="00465DED">
        <w:rPr>
          <w:rFonts w:ascii="Times New Roman" w:eastAsia="Calibri" w:hAnsi="Times New Roman" w:cs="Times New Roman"/>
          <w:color w:val="000000"/>
          <w:sz w:val="24"/>
          <w:szCs w:val="24"/>
        </w:rPr>
        <w:t xml:space="preserve">erlu adanya revisi </w:t>
      </w:r>
      <w:proofErr w:type="spellStart"/>
      <w:r>
        <w:rPr>
          <w:rFonts w:ascii="Times New Roman" w:eastAsia="Calibri" w:hAnsi="Times New Roman" w:cs="Times New Roman"/>
          <w:color w:val="000000"/>
          <w:sz w:val="24"/>
          <w:szCs w:val="24"/>
          <w:lang w:val="en-US"/>
        </w:rPr>
        <w:t>terhadap</w:t>
      </w:r>
      <w:proofErr w:type="spellEnd"/>
      <w:r>
        <w:rPr>
          <w:rFonts w:ascii="Times New Roman" w:eastAsia="Calibri" w:hAnsi="Times New Roman" w:cs="Times New Roman"/>
          <w:color w:val="000000"/>
          <w:sz w:val="24"/>
          <w:szCs w:val="24"/>
          <w:lang w:val="en-US"/>
        </w:rPr>
        <w:t xml:space="preserve"> </w:t>
      </w:r>
      <w:r>
        <w:rPr>
          <w:rFonts w:ascii="Times New Roman" w:eastAsia="Calibri" w:hAnsi="Times New Roman" w:cs="Times New Roman"/>
          <w:color w:val="000000"/>
          <w:sz w:val="24"/>
          <w:szCs w:val="24"/>
        </w:rPr>
        <w:t>Undang-U</w:t>
      </w:r>
      <w:proofErr w:type="spellStart"/>
      <w:r>
        <w:rPr>
          <w:rFonts w:ascii="Times New Roman" w:eastAsia="Calibri" w:hAnsi="Times New Roman" w:cs="Times New Roman"/>
          <w:color w:val="000000"/>
          <w:sz w:val="24"/>
          <w:szCs w:val="24"/>
          <w:lang w:val="en-US"/>
        </w:rPr>
        <w:t>ndang</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ini</w:t>
      </w:r>
      <w:proofErr w:type="spellEnd"/>
      <w:r>
        <w:rPr>
          <w:rFonts w:ascii="Times New Roman" w:eastAsia="Calibri" w:hAnsi="Times New Roman" w:cs="Times New Roman"/>
          <w:color w:val="000000"/>
          <w:sz w:val="24"/>
          <w:szCs w:val="24"/>
          <w:lang w:val="en-US"/>
        </w:rPr>
        <w:t xml:space="preserve"> </w:t>
      </w:r>
      <w:r w:rsidRPr="00465DED">
        <w:rPr>
          <w:rFonts w:ascii="Times New Roman" w:eastAsia="Calibri" w:hAnsi="Times New Roman" w:cs="Times New Roman"/>
          <w:color w:val="000000"/>
          <w:sz w:val="24"/>
          <w:szCs w:val="24"/>
        </w:rPr>
        <w:t xml:space="preserve">Sistem Peradilan Pidana Anak khususnya pada Penjelasan Pasal 9, yang mengatur pengecualian pemberlakuan diversi bagi anak yang melakukan </w:t>
      </w:r>
      <w:proofErr w:type="spellStart"/>
      <w:r>
        <w:rPr>
          <w:rFonts w:ascii="Times New Roman" w:eastAsia="Calibri" w:hAnsi="Times New Roman" w:cs="Times New Roman"/>
          <w:color w:val="000000"/>
          <w:sz w:val="24"/>
          <w:szCs w:val="24"/>
          <w:lang w:val="en-US"/>
        </w:rPr>
        <w:t>menjadi</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pengedar</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narkoba</w:t>
      </w:r>
      <w:proofErr w:type="spellEnd"/>
      <w:r w:rsidRPr="00465DED">
        <w:rPr>
          <w:rFonts w:ascii="Times New Roman" w:eastAsia="Calibri" w:hAnsi="Times New Roman" w:cs="Times New Roman"/>
          <w:color w:val="000000"/>
          <w:sz w:val="24"/>
          <w:szCs w:val="24"/>
        </w:rPr>
        <w:t xml:space="preserve">. Hal ini tidak sesuai dengan cita-cita perlindungan anak sebagaimana yang diatur dalam </w:t>
      </w:r>
      <w:r w:rsidRPr="00465DED">
        <w:rPr>
          <w:rFonts w:ascii="Times New Roman" w:eastAsia="Calibri" w:hAnsi="Times New Roman" w:cs="Times New Roman"/>
          <w:i/>
          <w:color w:val="000000"/>
          <w:sz w:val="24"/>
          <w:szCs w:val="24"/>
        </w:rPr>
        <w:t xml:space="preserve">Beijing Rules </w:t>
      </w:r>
      <w:r w:rsidRPr="00465DED">
        <w:rPr>
          <w:rFonts w:ascii="Times New Roman" w:eastAsia="Calibri" w:hAnsi="Times New Roman" w:cs="Times New Roman"/>
          <w:color w:val="000000"/>
          <w:sz w:val="24"/>
          <w:szCs w:val="24"/>
        </w:rPr>
        <w:t xml:space="preserve">dan Konvensi Internasional tentang perlindungan anak lainnya, sebab seluruh anak memiliki hak yang sama tanpa memandang tindak pidana apa yang dilakukan anak tersebut. Selain itu, Perlu adanya amandemen terhadap Undang-Undang </w:t>
      </w:r>
      <w:proofErr w:type="spellStart"/>
      <w:r>
        <w:rPr>
          <w:rFonts w:ascii="Times New Roman" w:eastAsia="Calibri" w:hAnsi="Times New Roman" w:cs="Times New Roman"/>
          <w:color w:val="000000"/>
          <w:sz w:val="24"/>
          <w:szCs w:val="24"/>
          <w:lang w:val="en-US"/>
        </w:rPr>
        <w:t>Narkotika</w:t>
      </w:r>
      <w:proofErr w:type="spellEnd"/>
      <w:r>
        <w:rPr>
          <w:rFonts w:ascii="Times New Roman" w:eastAsia="Calibri" w:hAnsi="Times New Roman" w:cs="Times New Roman"/>
          <w:color w:val="000000"/>
          <w:sz w:val="24"/>
          <w:szCs w:val="24"/>
          <w:lang w:val="en-US"/>
        </w:rPr>
        <w:t xml:space="preserve"> </w:t>
      </w:r>
      <w:r w:rsidRPr="00465DED">
        <w:rPr>
          <w:rFonts w:ascii="Times New Roman" w:eastAsia="Calibri" w:hAnsi="Times New Roman" w:cs="Times New Roman"/>
          <w:color w:val="000000"/>
          <w:sz w:val="24"/>
          <w:szCs w:val="24"/>
        </w:rPr>
        <w:t xml:space="preserve">dan perlu segera ditetapkannya peraturan-peraturan pelaksanaan terhadap undang-undang </w:t>
      </w:r>
      <w:proofErr w:type="spellStart"/>
      <w:r>
        <w:rPr>
          <w:rFonts w:ascii="Times New Roman" w:eastAsia="Calibri" w:hAnsi="Times New Roman" w:cs="Times New Roman"/>
          <w:color w:val="000000"/>
          <w:sz w:val="24"/>
          <w:szCs w:val="24"/>
          <w:lang w:val="en-US"/>
        </w:rPr>
        <w:t>Sistem</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Peradilan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pidana</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anak</w:t>
      </w:r>
      <w:proofErr w:type="spellEnd"/>
      <w:r>
        <w:rPr>
          <w:rFonts w:ascii="Times New Roman" w:eastAsia="Calibri" w:hAnsi="Times New Roman" w:cs="Times New Roman"/>
          <w:color w:val="000000"/>
          <w:sz w:val="24"/>
          <w:szCs w:val="24"/>
          <w:lang w:val="en-US"/>
        </w:rPr>
        <w:t xml:space="preserve"> </w:t>
      </w:r>
      <w:r w:rsidRPr="00465DED">
        <w:rPr>
          <w:rFonts w:ascii="Times New Roman" w:eastAsia="Calibri" w:hAnsi="Times New Roman" w:cs="Times New Roman"/>
          <w:color w:val="000000"/>
          <w:sz w:val="24"/>
          <w:szCs w:val="24"/>
        </w:rPr>
        <w:t xml:space="preserve">tersebut yang dapat mengakomodasi tentang penanganan tindak pidana </w:t>
      </w:r>
      <w:proofErr w:type="spellStart"/>
      <w:r>
        <w:rPr>
          <w:rFonts w:ascii="Times New Roman" w:eastAsia="Calibri" w:hAnsi="Times New Roman" w:cs="Times New Roman"/>
          <w:color w:val="000000"/>
          <w:sz w:val="24"/>
          <w:szCs w:val="24"/>
          <w:lang w:val="en-US"/>
        </w:rPr>
        <w:t>narkotika</w:t>
      </w:r>
      <w:proofErr w:type="spellEnd"/>
      <w:r>
        <w:rPr>
          <w:rFonts w:ascii="Times New Roman" w:eastAsia="Calibri" w:hAnsi="Times New Roman" w:cs="Times New Roman"/>
          <w:color w:val="000000"/>
          <w:sz w:val="24"/>
          <w:szCs w:val="24"/>
          <w:lang w:val="en-US"/>
        </w:rPr>
        <w:t xml:space="preserve"> </w:t>
      </w:r>
      <w:r w:rsidRPr="00465DED">
        <w:rPr>
          <w:rFonts w:ascii="Times New Roman" w:eastAsia="Calibri" w:hAnsi="Times New Roman" w:cs="Times New Roman"/>
          <w:color w:val="000000"/>
          <w:sz w:val="24"/>
          <w:szCs w:val="24"/>
        </w:rPr>
        <w:t>yang dilakukan oleh anak sehingga dapat menjadi pedoman bagi aparat penegak hukum untuk bertindak secara proporsional dan profesional sehingga tercipta keadilan dan ketertiban di masyarakat serta terlindunginya hak-hak asasi manusia khususnya hak-hak asasi anak yang terlibat terorisme.</w:t>
      </w:r>
    </w:p>
    <w:p w:rsidR="00465DED" w:rsidRPr="001E1D9B" w:rsidRDefault="00465DED" w:rsidP="00970DE6">
      <w:pPr>
        <w:pStyle w:val="ListParagraph"/>
        <w:numPr>
          <w:ilvl w:val="6"/>
          <w:numId w:val="6"/>
        </w:numPr>
        <w:ind w:left="851"/>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lang w:val="en-US"/>
        </w:rPr>
        <w:lastRenderedPageBreak/>
        <w:t>Sebelum</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lahirnya</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Undang-undang</w:t>
      </w:r>
      <w:proofErr w:type="spellEnd"/>
      <w:r>
        <w:rPr>
          <w:rFonts w:ascii="Times New Roman" w:eastAsia="Calibri" w:hAnsi="Times New Roman" w:cs="Times New Roman"/>
          <w:color w:val="000000"/>
          <w:sz w:val="24"/>
          <w:szCs w:val="24"/>
          <w:lang w:val="en-US"/>
        </w:rPr>
        <w:t xml:space="preserve"> No 11 </w:t>
      </w:r>
      <w:proofErr w:type="spellStart"/>
      <w:r>
        <w:rPr>
          <w:rFonts w:ascii="Times New Roman" w:eastAsia="Calibri" w:hAnsi="Times New Roman" w:cs="Times New Roman"/>
          <w:color w:val="000000"/>
          <w:sz w:val="24"/>
          <w:szCs w:val="24"/>
          <w:lang w:val="en-US"/>
        </w:rPr>
        <w:t>Tahun</w:t>
      </w:r>
      <w:proofErr w:type="spellEnd"/>
      <w:r>
        <w:rPr>
          <w:rFonts w:ascii="Times New Roman" w:eastAsia="Calibri" w:hAnsi="Times New Roman" w:cs="Times New Roman"/>
          <w:color w:val="000000"/>
          <w:sz w:val="24"/>
          <w:szCs w:val="24"/>
          <w:lang w:val="en-US"/>
        </w:rPr>
        <w:t xml:space="preserve"> 2012 </w:t>
      </w:r>
      <w:proofErr w:type="spellStart"/>
      <w:r>
        <w:rPr>
          <w:rFonts w:ascii="Times New Roman" w:eastAsia="Calibri" w:hAnsi="Times New Roman" w:cs="Times New Roman"/>
          <w:color w:val="000000"/>
          <w:sz w:val="24"/>
          <w:szCs w:val="24"/>
          <w:lang w:val="en-US"/>
        </w:rPr>
        <w:t>tentang</w:t>
      </w:r>
      <w:proofErr w:type="spellEnd"/>
      <w:r>
        <w:rPr>
          <w:rFonts w:ascii="Times New Roman" w:eastAsia="Calibri" w:hAnsi="Times New Roman" w:cs="Times New Roman"/>
          <w:color w:val="000000"/>
          <w:sz w:val="24"/>
          <w:szCs w:val="24"/>
          <w:lang w:val="en-US"/>
        </w:rPr>
        <w:t xml:space="preserve"> system </w:t>
      </w:r>
      <w:proofErr w:type="spellStart"/>
      <w:r>
        <w:rPr>
          <w:rFonts w:ascii="Times New Roman" w:eastAsia="Calibri" w:hAnsi="Times New Roman" w:cs="Times New Roman"/>
          <w:color w:val="000000"/>
          <w:sz w:val="24"/>
          <w:szCs w:val="24"/>
          <w:lang w:val="en-US"/>
        </w:rPr>
        <w:t>peradilan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anak</w:t>
      </w:r>
      <w:proofErr w:type="spellEnd"/>
      <w:r>
        <w:rPr>
          <w:rFonts w:ascii="Times New Roman" w:eastAsia="Calibri" w:hAnsi="Times New Roman" w:cs="Times New Roman"/>
          <w:color w:val="000000"/>
          <w:sz w:val="24"/>
          <w:szCs w:val="24"/>
          <w:lang w:val="en-US"/>
        </w:rPr>
        <w:t xml:space="preserve"> , </w:t>
      </w:r>
      <w:proofErr w:type="spellStart"/>
      <w:r>
        <w:rPr>
          <w:rFonts w:ascii="Times New Roman" w:eastAsia="Calibri" w:hAnsi="Times New Roman" w:cs="Times New Roman"/>
          <w:color w:val="000000"/>
          <w:sz w:val="24"/>
          <w:szCs w:val="24"/>
          <w:lang w:val="en-US"/>
        </w:rPr>
        <w:t>setiap</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anak</w:t>
      </w:r>
      <w:proofErr w:type="spellEnd"/>
      <w:r>
        <w:rPr>
          <w:rFonts w:ascii="Times New Roman" w:eastAsia="Calibri" w:hAnsi="Times New Roman" w:cs="Times New Roman"/>
          <w:color w:val="000000"/>
          <w:sz w:val="24"/>
          <w:szCs w:val="24"/>
          <w:lang w:val="en-US"/>
        </w:rPr>
        <w:t xml:space="preserve"> yang </w:t>
      </w:r>
      <w:proofErr w:type="spellStart"/>
      <w:r>
        <w:rPr>
          <w:rFonts w:ascii="Times New Roman" w:eastAsia="Calibri" w:hAnsi="Times New Roman" w:cs="Times New Roman"/>
          <w:color w:val="000000"/>
          <w:sz w:val="24"/>
          <w:szCs w:val="24"/>
          <w:lang w:val="en-US"/>
        </w:rPr>
        <w:t>dituduh</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sebagai</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pelaku</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dalam</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tindak</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pidana</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narkotika</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meskipun</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hanya</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sebagai</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pemakai</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atau</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mengetahu</w:t>
      </w:r>
      <w:r w:rsidR="001E1D9B">
        <w:rPr>
          <w:rFonts w:ascii="Times New Roman" w:eastAsia="Calibri" w:hAnsi="Times New Roman" w:cs="Times New Roman"/>
          <w:color w:val="000000"/>
          <w:sz w:val="24"/>
          <w:szCs w:val="24"/>
          <w:lang w:val="en-US"/>
        </w:rPr>
        <w:t>i</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tapi</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tidak</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melaporkan</w:t>
      </w:r>
      <w:proofErr w:type="spellEnd"/>
      <w:r>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dalam</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prosenya</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tetap</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ditahan</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dikarenakan</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tetap</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digandeng</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ke</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Pasal</w:t>
      </w:r>
      <w:proofErr w:type="spellEnd"/>
      <w:r w:rsidR="001E1D9B">
        <w:rPr>
          <w:rFonts w:ascii="Times New Roman" w:eastAsia="Calibri" w:hAnsi="Times New Roman" w:cs="Times New Roman"/>
          <w:color w:val="000000"/>
          <w:sz w:val="24"/>
          <w:szCs w:val="24"/>
          <w:lang w:val="en-US"/>
        </w:rPr>
        <w:t xml:space="preserve"> 111 </w:t>
      </w:r>
      <w:proofErr w:type="spellStart"/>
      <w:r w:rsidR="001E1D9B">
        <w:rPr>
          <w:rFonts w:ascii="Times New Roman" w:eastAsia="Calibri" w:hAnsi="Times New Roman" w:cs="Times New Roman"/>
          <w:color w:val="000000"/>
          <w:sz w:val="24"/>
          <w:szCs w:val="24"/>
          <w:lang w:val="en-US"/>
        </w:rPr>
        <w:t>atau</w:t>
      </w:r>
      <w:proofErr w:type="spellEnd"/>
      <w:r w:rsidR="001E1D9B">
        <w:rPr>
          <w:rFonts w:ascii="Times New Roman" w:eastAsia="Calibri" w:hAnsi="Times New Roman" w:cs="Times New Roman"/>
          <w:color w:val="000000"/>
          <w:sz w:val="24"/>
          <w:szCs w:val="24"/>
          <w:lang w:val="en-US"/>
        </w:rPr>
        <w:t xml:space="preserve"> 112 </w:t>
      </w:r>
      <w:proofErr w:type="spellStart"/>
      <w:r w:rsidR="001E1D9B">
        <w:rPr>
          <w:rFonts w:ascii="Times New Roman" w:eastAsia="Calibri" w:hAnsi="Times New Roman" w:cs="Times New Roman"/>
          <w:color w:val="000000"/>
          <w:sz w:val="24"/>
          <w:szCs w:val="24"/>
          <w:lang w:val="en-US"/>
        </w:rPr>
        <w:t>Undang-undang</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Narkotika</w:t>
      </w:r>
      <w:proofErr w:type="spellEnd"/>
      <w:r w:rsidR="001E1D9B">
        <w:rPr>
          <w:rFonts w:ascii="Times New Roman" w:eastAsia="Calibri" w:hAnsi="Times New Roman" w:cs="Times New Roman"/>
          <w:color w:val="000000"/>
          <w:sz w:val="24"/>
          <w:szCs w:val="24"/>
          <w:lang w:val="en-US"/>
        </w:rPr>
        <w:t xml:space="preserve"> yang </w:t>
      </w:r>
      <w:proofErr w:type="spellStart"/>
      <w:r w:rsidR="001E1D9B">
        <w:rPr>
          <w:rFonts w:ascii="Times New Roman" w:eastAsia="Calibri" w:hAnsi="Times New Roman" w:cs="Times New Roman"/>
          <w:color w:val="000000"/>
          <w:sz w:val="24"/>
          <w:szCs w:val="24"/>
          <w:lang w:val="en-US"/>
        </w:rPr>
        <w:t>ancaman</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hukumannya</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diatas</w:t>
      </w:r>
      <w:proofErr w:type="spellEnd"/>
      <w:r w:rsidR="001E1D9B">
        <w:rPr>
          <w:rFonts w:ascii="Times New Roman" w:eastAsia="Calibri" w:hAnsi="Times New Roman" w:cs="Times New Roman"/>
          <w:color w:val="000000"/>
          <w:sz w:val="24"/>
          <w:szCs w:val="24"/>
          <w:lang w:val="en-US"/>
        </w:rPr>
        <w:t xml:space="preserve"> 5 </w:t>
      </w:r>
      <w:proofErr w:type="spellStart"/>
      <w:r w:rsidR="001E1D9B">
        <w:rPr>
          <w:rFonts w:ascii="Times New Roman" w:eastAsia="Calibri" w:hAnsi="Times New Roman" w:cs="Times New Roman"/>
          <w:color w:val="000000"/>
          <w:sz w:val="24"/>
          <w:szCs w:val="24"/>
          <w:lang w:val="en-US"/>
        </w:rPr>
        <w:t>tahun</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Maka</w:t>
      </w:r>
      <w:proofErr w:type="spellEnd"/>
      <w:r w:rsidR="001E1D9B">
        <w:rPr>
          <w:rFonts w:ascii="Times New Roman" w:eastAsia="Calibri" w:hAnsi="Times New Roman" w:cs="Times New Roman"/>
          <w:color w:val="000000"/>
          <w:sz w:val="24"/>
          <w:szCs w:val="24"/>
          <w:lang w:val="en-US"/>
        </w:rPr>
        <w:t xml:space="preserve"> oleh </w:t>
      </w:r>
      <w:proofErr w:type="spellStart"/>
      <w:r w:rsidR="001E1D9B">
        <w:rPr>
          <w:rFonts w:ascii="Times New Roman" w:eastAsia="Calibri" w:hAnsi="Times New Roman" w:cs="Times New Roman"/>
          <w:color w:val="000000"/>
          <w:sz w:val="24"/>
          <w:szCs w:val="24"/>
          <w:lang w:val="en-US"/>
        </w:rPr>
        <w:t>karena</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itu</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dengan</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berlakunya</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Undang-undang</w:t>
      </w:r>
      <w:proofErr w:type="spellEnd"/>
      <w:r w:rsidR="001E1D9B">
        <w:rPr>
          <w:rFonts w:ascii="Times New Roman" w:eastAsia="Calibri" w:hAnsi="Times New Roman" w:cs="Times New Roman"/>
          <w:color w:val="000000"/>
          <w:sz w:val="24"/>
          <w:szCs w:val="24"/>
          <w:lang w:val="en-US"/>
        </w:rPr>
        <w:t xml:space="preserve"> No 11 </w:t>
      </w:r>
      <w:proofErr w:type="spellStart"/>
      <w:r w:rsidR="001E1D9B">
        <w:rPr>
          <w:rFonts w:ascii="Times New Roman" w:eastAsia="Calibri" w:hAnsi="Times New Roman" w:cs="Times New Roman"/>
          <w:color w:val="000000"/>
          <w:sz w:val="24"/>
          <w:szCs w:val="24"/>
          <w:lang w:val="en-US"/>
        </w:rPr>
        <w:t>Tahun</w:t>
      </w:r>
      <w:proofErr w:type="spellEnd"/>
      <w:r w:rsidR="001E1D9B">
        <w:rPr>
          <w:rFonts w:ascii="Times New Roman" w:eastAsia="Calibri" w:hAnsi="Times New Roman" w:cs="Times New Roman"/>
          <w:color w:val="000000"/>
          <w:sz w:val="24"/>
          <w:szCs w:val="24"/>
          <w:lang w:val="en-US"/>
        </w:rPr>
        <w:t xml:space="preserve"> 2012 </w:t>
      </w:r>
      <w:proofErr w:type="spellStart"/>
      <w:r w:rsidR="001E1D9B">
        <w:rPr>
          <w:rFonts w:ascii="Times New Roman" w:eastAsia="Calibri" w:hAnsi="Times New Roman" w:cs="Times New Roman"/>
          <w:color w:val="000000"/>
          <w:sz w:val="24"/>
          <w:szCs w:val="24"/>
          <w:lang w:val="en-US"/>
        </w:rPr>
        <w:t>tentang</w:t>
      </w:r>
      <w:proofErr w:type="spellEnd"/>
      <w:r w:rsidR="001E1D9B">
        <w:rPr>
          <w:rFonts w:ascii="Times New Roman" w:eastAsia="Calibri" w:hAnsi="Times New Roman" w:cs="Times New Roman"/>
          <w:color w:val="000000"/>
          <w:sz w:val="24"/>
          <w:szCs w:val="24"/>
          <w:lang w:val="en-US"/>
        </w:rPr>
        <w:t xml:space="preserve"> system </w:t>
      </w:r>
      <w:proofErr w:type="spellStart"/>
      <w:r w:rsidR="001E1D9B">
        <w:rPr>
          <w:rFonts w:ascii="Times New Roman" w:eastAsia="Calibri" w:hAnsi="Times New Roman" w:cs="Times New Roman"/>
          <w:color w:val="000000"/>
          <w:sz w:val="24"/>
          <w:szCs w:val="24"/>
          <w:lang w:val="en-US"/>
        </w:rPr>
        <w:t>Peradilan</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Anak</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maka</w:t>
      </w:r>
      <w:proofErr w:type="spellEnd"/>
      <w:r>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jangan</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diberlakukan</w:t>
      </w:r>
      <w:proofErr w:type="spellEnd"/>
      <w:r w:rsidR="001E1D9B">
        <w:rPr>
          <w:rFonts w:ascii="Times New Roman" w:eastAsia="Calibri" w:hAnsi="Times New Roman" w:cs="Times New Roman"/>
          <w:color w:val="000000"/>
          <w:sz w:val="24"/>
          <w:szCs w:val="24"/>
          <w:lang w:val="en-US"/>
        </w:rPr>
        <w:t xml:space="preserve"> </w:t>
      </w:r>
      <w:r w:rsidRPr="001E1D9B">
        <w:rPr>
          <w:rFonts w:ascii="Times New Roman" w:eastAsia="Calibri" w:hAnsi="Times New Roman" w:cs="Times New Roman"/>
          <w:color w:val="000000"/>
          <w:sz w:val="24"/>
          <w:szCs w:val="24"/>
        </w:rPr>
        <w:t>hukuman pen</w:t>
      </w:r>
      <w:r w:rsidR="001E1D9B">
        <w:rPr>
          <w:rFonts w:ascii="Times New Roman" w:eastAsia="Calibri" w:hAnsi="Times New Roman" w:cs="Times New Roman"/>
          <w:color w:val="000000"/>
          <w:sz w:val="24"/>
          <w:szCs w:val="24"/>
        </w:rPr>
        <w:t xml:space="preserve">jara bagi anak yang </w:t>
      </w:r>
      <w:proofErr w:type="spellStart"/>
      <w:r w:rsidR="001E1D9B">
        <w:rPr>
          <w:rFonts w:ascii="Times New Roman" w:eastAsia="Calibri" w:hAnsi="Times New Roman" w:cs="Times New Roman"/>
          <w:color w:val="000000"/>
          <w:sz w:val="24"/>
          <w:szCs w:val="24"/>
          <w:lang w:val="en-US"/>
        </w:rPr>
        <w:t>terlibat</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Narkotika</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terutama</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anak-anak</w:t>
      </w:r>
      <w:proofErr w:type="spellEnd"/>
      <w:r w:rsidR="001E1D9B">
        <w:rPr>
          <w:rFonts w:ascii="Times New Roman" w:eastAsia="Calibri" w:hAnsi="Times New Roman" w:cs="Times New Roman"/>
          <w:color w:val="000000"/>
          <w:sz w:val="24"/>
          <w:szCs w:val="24"/>
          <w:lang w:val="en-US"/>
        </w:rPr>
        <w:t xml:space="preserve"> yang </w:t>
      </w:r>
      <w:proofErr w:type="spellStart"/>
      <w:r w:rsidR="001E1D9B">
        <w:rPr>
          <w:rFonts w:ascii="Times New Roman" w:eastAsia="Calibri" w:hAnsi="Times New Roman" w:cs="Times New Roman"/>
          <w:color w:val="000000"/>
          <w:sz w:val="24"/>
          <w:szCs w:val="24"/>
          <w:lang w:val="en-US"/>
        </w:rPr>
        <w:t>menjadi</w:t>
      </w:r>
      <w:proofErr w:type="spellEnd"/>
      <w:r w:rsidR="001E1D9B">
        <w:rPr>
          <w:rFonts w:ascii="Times New Roman" w:eastAsia="Calibri" w:hAnsi="Times New Roman" w:cs="Times New Roman"/>
          <w:color w:val="000000"/>
          <w:sz w:val="24"/>
          <w:szCs w:val="24"/>
          <w:lang w:val="en-US"/>
        </w:rPr>
        <w:t xml:space="preserve"> korban </w:t>
      </w:r>
      <w:proofErr w:type="spellStart"/>
      <w:r w:rsidR="001E1D9B">
        <w:rPr>
          <w:rFonts w:ascii="Times New Roman" w:eastAsia="Calibri" w:hAnsi="Times New Roman" w:cs="Times New Roman"/>
          <w:color w:val="000000"/>
          <w:sz w:val="24"/>
          <w:szCs w:val="24"/>
          <w:lang w:val="en-US"/>
        </w:rPr>
        <w:t>penyalahgunaan</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narkotika</w:t>
      </w:r>
      <w:proofErr w:type="spellEnd"/>
      <w:r w:rsidRPr="001E1D9B">
        <w:rPr>
          <w:rFonts w:ascii="Times New Roman" w:eastAsia="Calibri" w:hAnsi="Times New Roman" w:cs="Times New Roman"/>
          <w:color w:val="000000"/>
          <w:sz w:val="24"/>
          <w:szCs w:val="24"/>
        </w:rPr>
        <w:t xml:space="preserve">. Oleh karena itu pemerintah harus membangun tempat-tempat rehabilitasi ataupun lembaga-lembaga pendidikan khusus menampung anak yang terlibat dalam tindak pidana </w:t>
      </w:r>
      <w:proofErr w:type="spellStart"/>
      <w:r w:rsidR="001E1D9B">
        <w:rPr>
          <w:rFonts w:ascii="Times New Roman" w:eastAsia="Calibri" w:hAnsi="Times New Roman" w:cs="Times New Roman"/>
          <w:color w:val="000000"/>
          <w:sz w:val="24"/>
          <w:szCs w:val="24"/>
          <w:lang w:val="en-US"/>
        </w:rPr>
        <w:t>narkotika</w:t>
      </w:r>
      <w:proofErr w:type="spellEnd"/>
    </w:p>
    <w:p w:rsidR="00465DED" w:rsidRPr="001E1D9B" w:rsidRDefault="00465DED" w:rsidP="00970DE6">
      <w:pPr>
        <w:pStyle w:val="ListParagraph"/>
        <w:numPr>
          <w:ilvl w:val="6"/>
          <w:numId w:val="6"/>
        </w:numPr>
        <w:ind w:left="851"/>
        <w:rPr>
          <w:rFonts w:ascii="Times New Roman" w:eastAsia="Calibri" w:hAnsi="Times New Roman" w:cs="Times New Roman"/>
          <w:color w:val="000000"/>
          <w:sz w:val="24"/>
          <w:szCs w:val="24"/>
        </w:rPr>
      </w:pPr>
      <w:r w:rsidRPr="001E1D9B">
        <w:rPr>
          <w:rFonts w:ascii="Times New Roman" w:eastAsia="Calibri" w:hAnsi="Times New Roman" w:cs="Times New Roman"/>
          <w:color w:val="000000"/>
          <w:sz w:val="24"/>
          <w:szCs w:val="24"/>
        </w:rPr>
        <w:t xml:space="preserve">Perlu adanya kesamaan pemahaman di antara penegak hukum terhadap kepentingan perlindungan anak yang melakukan tindak pidana, sehingga model diversi yang diajukan oleh penulis dapat berjalan dengan baik. Jika antara </w:t>
      </w:r>
      <w:r w:rsidRPr="001E1D9B">
        <w:rPr>
          <w:rFonts w:ascii="Times New Roman" w:eastAsia="Calibri" w:hAnsi="Times New Roman" w:cs="Times New Roman"/>
          <w:i/>
          <w:color w:val="000000"/>
          <w:sz w:val="24"/>
          <w:szCs w:val="24"/>
        </w:rPr>
        <w:t xml:space="preserve">stakeholder </w:t>
      </w:r>
      <w:r w:rsidRPr="001E1D9B">
        <w:rPr>
          <w:rFonts w:ascii="Times New Roman" w:eastAsia="Calibri" w:hAnsi="Times New Roman" w:cs="Times New Roman"/>
          <w:color w:val="000000"/>
          <w:sz w:val="24"/>
          <w:szCs w:val="24"/>
        </w:rPr>
        <w:t>penegak hukum yakni kepolisian, kejaksaan, dan pengadilan memiliki pandangan yang berbeda dalam upaya diversi ini, maka akan menimbulkan kendala tersendiri dalam hal pelaksanaannya. Sebab, dalam pelaksanaan upaya diversi harus ada hubungan yang harmonis antar penegak hukum.</w:t>
      </w:r>
      <w:r w:rsidR="001E1D9B">
        <w:rPr>
          <w:rFonts w:ascii="Times New Roman" w:eastAsia="Calibri" w:hAnsi="Times New Roman" w:cs="Times New Roman"/>
          <w:color w:val="000000"/>
          <w:sz w:val="24"/>
          <w:szCs w:val="24"/>
          <w:lang w:val="en-US"/>
        </w:rPr>
        <w:t xml:space="preserve"> </w:t>
      </w:r>
      <w:r w:rsidRPr="001E1D9B">
        <w:rPr>
          <w:rFonts w:ascii="Times New Roman" w:eastAsia="Calibri" w:hAnsi="Times New Roman" w:cs="Times New Roman"/>
          <w:color w:val="000000"/>
          <w:sz w:val="24"/>
          <w:szCs w:val="24"/>
        </w:rPr>
        <w:t xml:space="preserve">Setiap aparat penegak hukum yang terlibat dalam penanganan tindak pidana yang dilakukan oleh anak harus memiliki pengetahuan tentang perlindungan anak yang melakukan tindak pidana. Sehingga dalam merealisasikan penanganan terhadap perkara </w:t>
      </w:r>
      <w:r w:rsidRPr="001E1D9B">
        <w:rPr>
          <w:rFonts w:ascii="Times New Roman" w:eastAsia="Calibri" w:hAnsi="Times New Roman" w:cs="Times New Roman"/>
          <w:color w:val="000000"/>
          <w:sz w:val="24"/>
          <w:szCs w:val="24"/>
        </w:rPr>
        <w:lastRenderedPageBreak/>
        <w:t>anak</w:t>
      </w:r>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dalam</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hal</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ini</w:t>
      </w:r>
      <w:proofErr w:type="spellEnd"/>
      <w:r w:rsidR="001E1D9B">
        <w:rPr>
          <w:rFonts w:ascii="Times New Roman" w:eastAsia="Calibri" w:hAnsi="Times New Roman" w:cs="Times New Roman"/>
          <w:color w:val="000000"/>
          <w:sz w:val="24"/>
          <w:szCs w:val="24"/>
          <w:lang w:val="en-US"/>
        </w:rPr>
        <w:t xml:space="preserve"> yang </w:t>
      </w:r>
      <w:proofErr w:type="spellStart"/>
      <w:r w:rsidR="001E1D9B">
        <w:rPr>
          <w:rFonts w:ascii="Times New Roman" w:eastAsia="Calibri" w:hAnsi="Times New Roman" w:cs="Times New Roman"/>
          <w:color w:val="000000"/>
          <w:sz w:val="24"/>
          <w:szCs w:val="24"/>
          <w:lang w:val="en-US"/>
        </w:rPr>
        <w:t>lebih</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parah</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anak</w:t>
      </w:r>
      <w:proofErr w:type="spellEnd"/>
      <w:r w:rsidR="001E1D9B">
        <w:rPr>
          <w:rFonts w:ascii="Times New Roman" w:eastAsia="Calibri" w:hAnsi="Times New Roman" w:cs="Times New Roman"/>
          <w:color w:val="000000"/>
          <w:sz w:val="24"/>
          <w:szCs w:val="24"/>
          <w:lang w:val="en-US"/>
        </w:rPr>
        <w:t xml:space="preserve"> yang </w:t>
      </w:r>
      <w:proofErr w:type="spellStart"/>
      <w:r w:rsidR="001E1D9B">
        <w:rPr>
          <w:rFonts w:ascii="Times New Roman" w:eastAsia="Calibri" w:hAnsi="Times New Roman" w:cs="Times New Roman"/>
          <w:color w:val="000000"/>
          <w:sz w:val="24"/>
          <w:szCs w:val="24"/>
          <w:lang w:val="en-US"/>
        </w:rPr>
        <w:t>dimanfaatkan</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sebagai</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pengedar</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narkotika</w:t>
      </w:r>
      <w:proofErr w:type="spellEnd"/>
      <w:r w:rsidRPr="001E1D9B">
        <w:rPr>
          <w:rFonts w:ascii="Times New Roman" w:eastAsia="Calibri" w:hAnsi="Times New Roman" w:cs="Times New Roman"/>
          <w:color w:val="000000"/>
          <w:sz w:val="24"/>
          <w:szCs w:val="24"/>
        </w:rPr>
        <w:t xml:space="preserve"> </w:t>
      </w:r>
      <w:r w:rsidR="001E1D9B">
        <w:rPr>
          <w:rFonts w:ascii="Times New Roman" w:eastAsia="Calibri" w:hAnsi="Times New Roman" w:cs="Times New Roman"/>
          <w:color w:val="000000"/>
          <w:sz w:val="24"/>
          <w:szCs w:val="24"/>
          <w:lang w:val="en-US"/>
        </w:rPr>
        <w:t>agar</w:t>
      </w:r>
      <w:r w:rsidRPr="001E1D9B">
        <w:rPr>
          <w:rFonts w:ascii="Times New Roman" w:eastAsia="Calibri" w:hAnsi="Times New Roman" w:cs="Times New Roman"/>
          <w:color w:val="000000"/>
          <w:sz w:val="24"/>
          <w:szCs w:val="24"/>
        </w:rPr>
        <w:t xml:space="preserve"> mengedepankan semangat agar anak terhindar dari proses peradilan formal, terutama penerapan diskresi dan diversi.</w:t>
      </w:r>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Maka</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aoleh</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karena</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itu</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perlu</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pelatihan</w:t>
      </w:r>
      <w:proofErr w:type="spellEnd"/>
      <w:r w:rsidR="001E1D9B">
        <w:rPr>
          <w:rFonts w:ascii="Times New Roman" w:eastAsia="Calibri" w:hAnsi="Times New Roman" w:cs="Times New Roman"/>
          <w:color w:val="000000"/>
          <w:sz w:val="24"/>
          <w:szCs w:val="24"/>
          <w:lang w:val="en-US"/>
        </w:rPr>
        <w:t xml:space="preserve"> yang continue </w:t>
      </w:r>
      <w:proofErr w:type="spellStart"/>
      <w:r w:rsidR="001E1D9B">
        <w:rPr>
          <w:rFonts w:ascii="Times New Roman" w:eastAsia="Calibri" w:hAnsi="Times New Roman" w:cs="Times New Roman"/>
          <w:color w:val="000000"/>
          <w:sz w:val="24"/>
          <w:szCs w:val="24"/>
          <w:lang w:val="en-US"/>
        </w:rPr>
        <w:t>bagi</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semua</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penyidik</w:t>
      </w:r>
      <w:proofErr w:type="spellEnd"/>
      <w:r w:rsidR="001E1D9B">
        <w:rPr>
          <w:rFonts w:ascii="Times New Roman" w:eastAsia="Calibri" w:hAnsi="Times New Roman" w:cs="Times New Roman"/>
          <w:color w:val="000000"/>
          <w:sz w:val="24"/>
          <w:szCs w:val="24"/>
          <w:lang w:val="en-US"/>
        </w:rPr>
        <w:t xml:space="preserve"> di unit </w:t>
      </w:r>
      <w:proofErr w:type="spellStart"/>
      <w:r w:rsidR="001E1D9B">
        <w:rPr>
          <w:rFonts w:ascii="Times New Roman" w:eastAsia="Calibri" w:hAnsi="Times New Roman" w:cs="Times New Roman"/>
          <w:color w:val="000000"/>
          <w:sz w:val="24"/>
          <w:szCs w:val="24"/>
          <w:lang w:val="en-US"/>
        </w:rPr>
        <w:t>Narkotika</w:t>
      </w:r>
      <w:proofErr w:type="spellEnd"/>
      <w:r w:rsidR="001E1D9B">
        <w:rPr>
          <w:rFonts w:ascii="Times New Roman" w:eastAsia="Calibri" w:hAnsi="Times New Roman" w:cs="Times New Roman"/>
          <w:color w:val="000000"/>
          <w:sz w:val="24"/>
          <w:szCs w:val="24"/>
          <w:lang w:val="en-US"/>
        </w:rPr>
        <w:t xml:space="preserve"> agar </w:t>
      </w:r>
      <w:proofErr w:type="spellStart"/>
      <w:r w:rsidR="001E1D9B">
        <w:rPr>
          <w:rFonts w:ascii="Times New Roman" w:eastAsia="Calibri" w:hAnsi="Times New Roman" w:cs="Times New Roman"/>
          <w:color w:val="000000"/>
          <w:sz w:val="24"/>
          <w:szCs w:val="24"/>
          <w:lang w:val="en-US"/>
        </w:rPr>
        <w:t>memilki</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pemahaman</w:t>
      </w:r>
      <w:proofErr w:type="spellEnd"/>
      <w:r w:rsidR="001E1D9B">
        <w:rPr>
          <w:rFonts w:ascii="Times New Roman" w:eastAsia="Calibri" w:hAnsi="Times New Roman" w:cs="Times New Roman"/>
          <w:color w:val="000000"/>
          <w:sz w:val="24"/>
          <w:szCs w:val="24"/>
          <w:lang w:val="en-US"/>
        </w:rPr>
        <w:t xml:space="preserve"> dan </w:t>
      </w:r>
      <w:proofErr w:type="spellStart"/>
      <w:r w:rsidR="001E1D9B">
        <w:rPr>
          <w:rFonts w:ascii="Times New Roman" w:eastAsia="Calibri" w:hAnsi="Times New Roman" w:cs="Times New Roman"/>
          <w:color w:val="000000"/>
          <w:sz w:val="24"/>
          <w:szCs w:val="24"/>
          <w:lang w:val="en-US"/>
        </w:rPr>
        <w:t>pengetahuan</w:t>
      </w:r>
      <w:proofErr w:type="spellEnd"/>
      <w:r w:rsidR="001E1D9B">
        <w:rPr>
          <w:rFonts w:ascii="Times New Roman" w:eastAsia="Calibri" w:hAnsi="Times New Roman" w:cs="Times New Roman"/>
          <w:color w:val="000000"/>
          <w:sz w:val="24"/>
          <w:szCs w:val="24"/>
          <w:lang w:val="en-US"/>
        </w:rPr>
        <w:t xml:space="preserve"> yang </w:t>
      </w:r>
      <w:proofErr w:type="spellStart"/>
      <w:r w:rsidR="001E1D9B">
        <w:rPr>
          <w:rFonts w:ascii="Times New Roman" w:eastAsia="Calibri" w:hAnsi="Times New Roman" w:cs="Times New Roman"/>
          <w:color w:val="000000"/>
          <w:sz w:val="24"/>
          <w:szCs w:val="24"/>
          <w:lang w:val="en-US"/>
        </w:rPr>
        <w:t>lebih</w:t>
      </w:r>
      <w:proofErr w:type="spellEnd"/>
      <w:r w:rsidR="001E1D9B">
        <w:rPr>
          <w:rFonts w:ascii="Times New Roman" w:eastAsia="Calibri" w:hAnsi="Times New Roman" w:cs="Times New Roman"/>
          <w:color w:val="000000"/>
          <w:sz w:val="24"/>
          <w:szCs w:val="24"/>
          <w:lang w:val="en-US"/>
        </w:rPr>
        <w:t xml:space="preserve"> sensitive </w:t>
      </w:r>
      <w:proofErr w:type="spellStart"/>
      <w:r w:rsidR="001E1D9B">
        <w:rPr>
          <w:rFonts w:ascii="Times New Roman" w:eastAsia="Calibri" w:hAnsi="Times New Roman" w:cs="Times New Roman"/>
          <w:color w:val="000000"/>
          <w:sz w:val="24"/>
          <w:szCs w:val="24"/>
          <w:lang w:val="en-US"/>
        </w:rPr>
        <w:t>terhadap</w:t>
      </w:r>
      <w:proofErr w:type="spellEnd"/>
      <w:r w:rsidR="001E1D9B">
        <w:rPr>
          <w:rFonts w:ascii="Times New Roman" w:eastAsia="Calibri" w:hAnsi="Times New Roman" w:cs="Times New Roman"/>
          <w:color w:val="000000"/>
          <w:sz w:val="24"/>
          <w:szCs w:val="24"/>
          <w:lang w:val="en-US"/>
        </w:rPr>
        <w:t xml:space="preserve"> </w:t>
      </w:r>
      <w:proofErr w:type="spellStart"/>
      <w:r w:rsidR="001E1D9B">
        <w:rPr>
          <w:rFonts w:ascii="Times New Roman" w:eastAsia="Calibri" w:hAnsi="Times New Roman" w:cs="Times New Roman"/>
          <w:color w:val="000000"/>
          <w:sz w:val="24"/>
          <w:szCs w:val="24"/>
          <w:lang w:val="en-US"/>
        </w:rPr>
        <w:t>anak</w:t>
      </w:r>
      <w:proofErr w:type="spellEnd"/>
      <w:r w:rsidR="001E1D9B">
        <w:rPr>
          <w:rFonts w:ascii="Times New Roman" w:eastAsia="Calibri" w:hAnsi="Times New Roman" w:cs="Times New Roman"/>
          <w:color w:val="000000"/>
          <w:sz w:val="24"/>
          <w:szCs w:val="24"/>
          <w:lang w:val="en-US"/>
        </w:rPr>
        <w:t xml:space="preserve">. </w:t>
      </w:r>
    </w:p>
    <w:p w:rsidR="0010732E" w:rsidRDefault="0010732E" w:rsidP="00797392">
      <w:pPr>
        <w:ind w:firstLine="0"/>
        <w:rPr>
          <w:rFonts w:ascii="Times New Roman" w:hAnsi="Times New Roman" w:cs="Times New Roman"/>
          <w:color w:val="000000" w:themeColor="text1"/>
          <w:sz w:val="24"/>
          <w:szCs w:val="24"/>
          <w:lang w:val="en-US"/>
        </w:rPr>
      </w:pPr>
    </w:p>
    <w:p w:rsidR="001E1D9B" w:rsidRDefault="001E1D9B" w:rsidP="00797392">
      <w:pPr>
        <w:ind w:firstLine="0"/>
        <w:rPr>
          <w:rFonts w:ascii="Times New Roman" w:hAnsi="Times New Roman" w:cs="Times New Roman"/>
          <w:color w:val="000000" w:themeColor="text1"/>
          <w:sz w:val="24"/>
          <w:szCs w:val="24"/>
          <w:lang w:val="en-US"/>
        </w:rPr>
      </w:pPr>
    </w:p>
    <w:p w:rsidR="001E1D9B" w:rsidRDefault="001E1D9B" w:rsidP="00797392">
      <w:pPr>
        <w:ind w:firstLine="0"/>
        <w:rPr>
          <w:rFonts w:ascii="Times New Roman" w:hAnsi="Times New Roman" w:cs="Times New Roman"/>
          <w:color w:val="000000" w:themeColor="text1"/>
          <w:sz w:val="24"/>
          <w:szCs w:val="24"/>
          <w:lang w:val="en-US"/>
        </w:rPr>
      </w:pPr>
    </w:p>
    <w:p w:rsidR="001E1D9B" w:rsidRDefault="001E1D9B" w:rsidP="00797392">
      <w:pPr>
        <w:ind w:firstLine="0"/>
        <w:rPr>
          <w:rFonts w:ascii="Times New Roman" w:hAnsi="Times New Roman" w:cs="Times New Roman"/>
          <w:color w:val="000000" w:themeColor="text1"/>
          <w:sz w:val="24"/>
          <w:szCs w:val="24"/>
          <w:lang w:val="en-US"/>
        </w:rPr>
      </w:pPr>
    </w:p>
    <w:p w:rsidR="00D96877" w:rsidRDefault="00D96877" w:rsidP="00797392">
      <w:pPr>
        <w:ind w:firstLine="0"/>
        <w:rPr>
          <w:rFonts w:ascii="Times New Roman" w:hAnsi="Times New Roman" w:cs="Times New Roman"/>
          <w:color w:val="000000" w:themeColor="text1"/>
          <w:sz w:val="24"/>
          <w:szCs w:val="24"/>
          <w:lang w:val="en-US"/>
        </w:rPr>
      </w:pPr>
    </w:p>
    <w:p w:rsidR="00D96877" w:rsidRDefault="00D96877" w:rsidP="00797392">
      <w:pPr>
        <w:ind w:firstLine="0"/>
        <w:rPr>
          <w:rFonts w:ascii="Times New Roman" w:hAnsi="Times New Roman" w:cs="Times New Roman"/>
          <w:color w:val="000000" w:themeColor="text1"/>
          <w:sz w:val="24"/>
          <w:szCs w:val="24"/>
          <w:lang w:val="en-US"/>
        </w:rPr>
      </w:pPr>
    </w:p>
    <w:p w:rsidR="00D96877" w:rsidRDefault="00D96877" w:rsidP="00797392">
      <w:pPr>
        <w:ind w:firstLine="0"/>
        <w:rPr>
          <w:rFonts w:ascii="Times New Roman" w:hAnsi="Times New Roman" w:cs="Times New Roman"/>
          <w:color w:val="000000" w:themeColor="text1"/>
          <w:sz w:val="24"/>
          <w:szCs w:val="24"/>
          <w:lang w:val="en-US"/>
        </w:rPr>
      </w:pPr>
    </w:p>
    <w:p w:rsidR="00D96877" w:rsidRDefault="00D96877" w:rsidP="00797392">
      <w:pPr>
        <w:ind w:firstLine="0"/>
        <w:rPr>
          <w:rFonts w:ascii="Times New Roman" w:hAnsi="Times New Roman" w:cs="Times New Roman"/>
          <w:color w:val="000000" w:themeColor="text1"/>
          <w:sz w:val="24"/>
          <w:szCs w:val="24"/>
          <w:lang w:val="en-US"/>
        </w:rPr>
      </w:pPr>
    </w:p>
    <w:p w:rsidR="00D96877" w:rsidRDefault="00D96877" w:rsidP="00797392">
      <w:pPr>
        <w:ind w:firstLine="0"/>
        <w:rPr>
          <w:rFonts w:ascii="Times New Roman" w:hAnsi="Times New Roman" w:cs="Times New Roman"/>
          <w:color w:val="000000" w:themeColor="text1"/>
          <w:sz w:val="24"/>
          <w:szCs w:val="24"/>
          <w:lang w:val="en-US"/>
        </w:rPr>
      </w:pPr>
    </w:p>
    <w:p w:rsidR="00537821" w:rsidRDefault="00537821" w:rsidP="00797392">
      <w:pPr>
        <w:ind w:firstLine="0"/>
        <w:rPr>
          <w:rFonts w:ascii="Times New Roman" w:hAnsi="Times New Roman" w:cs="Times New Roman"/>
          <w:color w:val="000000" w:themeColor="text1"/>
          <w:sz w:val="24"/>
          <w:szCs w:val="24"/>
          <w:lang w:val="en-US"/>
        </w:rPr>
      </w:pPr>
    </w:p>
    <w:p w:rsidR="00E51261" w:rsidRDefault="00E51261" w:rsidP="00797392">
      <w:pPr>
        <w:ind w:firstLine="0"/>
        <w:rPr>
          <w:rFonts w:ascii="Times New Roman" w:hAnsi="Times New Roman" w:cs="Times New Roman"/>
          <w:color w:val="000000" w:themeColor="text1"/>
          <w:sz w:val="24"/>
          <w:szCs w:val="24"/>
          <w:lang w:val="en-US"/>
        </w:rPr>
      </w:pPr>
    </w:p>
    <w:p w:rsidR="00E51261" w:rsidRDefault="00E51261" w:rsidP="00797392">
      <w:pPr>
        <w:ind w:firstLine="0"/>
        <w:rPr>
          <w:rFonts w:ascii="Times New Roman" w:hAnsi="Times New Roman" w:cs="Times New Roman"/>
          <w:color w:val="000000" w:themeColor="text1"/>
          <w:sz w:val="24"/>
          <w:szCs w:val="24"/>
          <w:lang w:val="en-US"/>
        </w:rPr>
      </w:pPr>
    </w:p>
    <w:p w:rsidR="00E51261" w:rsidRDefault="00E51261" w:rsidP="00797392">
      <w:pPr>
        <w:ind w:firstLine="0"/>
        <w:rPr>
          <w:rFonts w:ascii="Times New Roman" w:hAnsi="Times New Roman" w:cs="Times New Roman"/>
          <w:color w:val="000000" w:themeColor="text1"/>
          <w:sz w:val="24"/>
          <w:szCs w:val="24"/>
          <w:lang w:val="en-US"/>
        </w:rPr>
      </w:pPr>
    </w:p>
    <w:p w:rsidR="00E51261" w:rsidRDefault="00E51261" w:rsidP="00797392">
      <w:pPr>
        <w:ind w:firstLine="0"/>
        <w:rPr>
          <w:rFonts w:ascii="Times New Roman" w:hAnsi="Times New Roman" w:cs="Times New Roman"/>
          <w:color w:val="000000" w:themeColor="text1"/>
          <w:sz w:val="24"/>
          <w:szCs w:val="24"/>
          <w:lang w:val="en-US"/>
        </w:rPr>
      </w:pPr>
    </w:p>
    <w:p w:rsidR="00E51261" w:rsidRDefault="00E51261" w:rsidP="00797392">
      <w:pPr>
        <w:ind w:firstLine="0"/>
        <w:rPr>
          <w:rFonts w:ascii="Times New Roman" w:hAnsi="Times New Roman" w:cs="Times New Roman"/>
          <w:color w:val="000000" w:themeColor="text1"/>
          <w:sz w:val="24"/>
          <w:szCs w:val="24"/>
          <w:lang w:val="en-US"/>
        </w:rPr>
      </w:pPr>
    </w:p>
    <w:p w:rsidR="00E51261" w:rsidRPr="00465DED" w:rsidRDefault="00E51261" w:rsidP="00797392">
      <w:pPr>
        <w:ind w:firstLine="0"/>
        <w:rPr>
          <w:rFonts w:ascii="Times New Roman" w:hAnsi="Times New Roman" w:cs="Times New Roman"/>
          <w:color w:val="000000" w:themeColor="text1"/>
          <w:sz w:val="24"/>
          <w:szCs w:val="24"/>
          <w:lang w:val="en-US"/>
        </w:rPr>
      </w:pPr>
    </w:p>
    <w:p w:rsidR="002C1365" w:rsidRPr="00465DED" w:rsidRDefault="002C1365" w:rsidP="002C1365">
      <w:pPr>
        <w:ind w:firstLine="0"/>
        <w:rPr>
          <w:rFonts w:ascii="Times New Roman" w:eastAsia="Times New Roman" w:hAnsi="Times New Roman" w:cs="Times New Roman"/>
          <w:sz w:val="24"/>
          <w:szCs w:val="24"/>
          <w:lang w:val="en-US"/>
        </w:rPr>
      </w:pPr>
    </w:p>
    <w:p w:rsidR="0054001B" w:rsidRPr="00465DED" w:rsidRDefault="002F4738" w:rsidP="0054001B">
      <w:pPr>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eastAsia="en-US"/>
        </w:rPr>
        <w:lastRenderedPageBreak/>
        <mc:AlternateContent>
          <mc:Choice Requires="wps">
            <w:drawing>
              <wp:anchor distT="0" distB="0" distL="114300" distR="114300" simplePos="0" relativeHeight="251673088" behindDoc="0" locked="0" layoutInCell="1" allowOverlap="1">
                <wp:simplePos x="0" y="0"/>
                <wp:positionH relativeFrom="column">
                  <wp:posOffset>4770425</wp:posOffset>
                </wp:positionH>
                <wp:positionV relativeFrom="paragraph">
                  <wp:posOffset>-1037844</wp:posOffset>
                </wp:positionV>
                <wp:extent cx="548640" cy="387706"/>
                <wp:effectExtent l="0" t="0" r="22860" b="12700"/>
                <wp:wrapNone/>
                <wp:docPr id="25" name="Text Box 25"/>
                <wp:cNvGraphicFramePr/>
                <a:graphic xmlns:a="http://schemas.openxmlformats.org/drawingml/2006/main">
                  <a:graphicData uri="http://schemas.microsoft.com/office/word/2010/wordprocessingShape">
                    <wps:wsp>
                      <wps:cNvSpPr txBox="1"/>
                      <wps:spPr>
                        <a:xfrm>
                          <a:off x="0" y="0"/>
                          <a:ext cx="548640" cy="387706"/>
                        </a:xfrm>
                        <a:prstGeom prst="rect">
                          <a:avLst/>
                        </a:prstGeom>
                        <a:solidFill>
                          <a:schemeClr val="lt1"/>
                        </a:solidFill>
                        <a:ln w="6350">
                          <a:solidFill>
                            <a:schemeClr val="bg1"/>
                          </a:solidFill>
                        </a:ln>
                      </wps:spPr>
                      <wps:txbx>
                        <w:txbxContent>
                          <w:p w:rsidR="00B343F8" w:rsidRDefault="00B34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58" type="#_x0000_t202" style="position:absolute;left:0;text-align:left;margin-left:375.6pt;margin-top:-81.7pt;width:43.2pt;height:30.5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" fillcolor="white [3201]" strokecolor="white [3212]" strokeweight=".5pt">
                <v:textbox>
                  <w:txbxContent>
                    <w:p w:rsidR="00B343F8" w:rsidRDefault="00B343F8"/>
                  </w:txbxContent>
                </v:textbox>
              </v:shape>
            </w:pict>
          </mc:Fallback>
        </mc:AlternateContent>
      </w:r>
      <w:r w:rsidR="0054001B" w:rsidRPr="00465DED">
        <w:rPr>
          <w:rFonts w:ascii="Times New Roman" w:eastAsia="Times New Roman" w:hAnsi="Times New Roman" w:cs="Times New Roman"/>
          <w:sz w:val="24"/>
          <w:szCs w:val="24"/>
          <w:lang w:val="en-US"/>
        </w:rPr>
        <w:t>DAFTAR PUSTAKA</w:t>
      </w:r>
    </w:p>
    <w:p w:rsidR="003C0702" w:rsidRPr="00465DED" w:rsidRDefault="003C0702" w:rsidP="003C0702">
      <w:pPr>
        <w:rPr>
          <w:rFonts w:ascii="Times New Roman" w:eastAsia="Times New Roman" w:hAnsi="Times New Roman" w:cs="Times New Roman"/>
          <w:sz w:val="24"/>
          <w:szCs w:val="24"/>
          <w:lang w:val="en-US"/>
        </w:rPr>
      </w:pPr>
    </w:p>
    <w:p w:rsidR="001D0867" w:rsidRPr="00537821" w:rsidRDefault="003C0702" w:rsidP="00537821">
      <w:pPr>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Buku</w:t>
      </w:r>
      <w:proofErr w:type="spellEnd"/>
      <w:r w:rsidRPr="00465DED">
        <w:rPr>
          <w:rFonts w:ascii="Times New Roman" w:eastAsia="Times New Roman" w:hAnsi="Times New Roman" w:cs="Times New Roman"/>
          <w:sz w:val="24"/>
          <w:szCs w:val="24"/>
          <w:lang w:val="en-US"/>
        </w:rPr>
        <w:t xml:space="preserve"> dan </w:t>
      </w:r>
      <w:proofErr w:type="spellStart"/>
      <w:r w:rsidRPr="00465DED">
        <w:rPr>
          <w:rFonts w:ascii="Times New Roman" w:eastAsia="Times New Roman" w:hAnsi="Times New Roman" w:cs="Times New Roman"/>
          <w:sz w:val="24"/>
          <w:szCs w:val="24"/>
          <w:lang w:val="en-US"/>
        </w:rPr>
        <w:t>Jurnal</w:t>
      </w:r>
      <w:proofErr w:type="spellEnd"/>
    </w:p>
    <w:p w:rsidR="001D0867" w:rsidRPr="00465DED" w:rsidRDefault="001D0867" w:rsidP="00970DE6">
      <w:pPr>
        <w:pStyle w:val="ListParagraph"/>
        <w:numPr>
          <w:ilvl w:val="3"/>
          <w:numId w:val="53"/>
        </w:numPr>
        <w:tabs>
          <w:tab w:val="left" w:pos="426"/>
        </w:tabs>
        <w:spacing w:line="240" w:lineRule="auto"/>
        <w:ind w:left="1276" w:hanging="1276"/>
        <w:rPr>
          <w:rFonts w:ascii="Times New Roman" w:eastAsia="Times New Roman" w:hAnsi="Times New Roman" w:cs="Times New Roman"/>
          <w:sz w:val="24"/>
          <w:szCs w:val="24"/>
          <w:lang w:val="en-US"/>
        </w:rPr>
      </w:pPr>
      <w:proofErr w:type="spellStart"/>
      <w:r w:rsidRPr="00465DED">
        <w:rPr>
          <w:rFonts w:ascii="Times New Roman" w:hAnsi="Times New Roman" w:cs="Times New Roman"/>
          <w:sz w:val="24"/>
          <w:szCs w:val="24"/>
          <w:lang w:val="en-US"/>
        </w:rPr>
        <w:t>Arief</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Barda</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Nawawi</w:t>
      </w:r>
      <w:proofErr w:type="spellEnd"/>
      <w:r w:rsidRPr="00465DED">
        <w:rPr>
          <w:rFonts w:ascii="Times New Roman" w:hAnsi="Times New Roman" w:cs="Times New Roman"/>
          <w:sz w:val="24"/>
          <w:szCs w:val="24"/>
          <w:lang w:val="en-US"/>
        </w:rPr>
        <w:t xml:space="preserve"> </w:t>
      </w:r>
      <w:r w:rsidRPr="00465DED">
        <w:rPr>
          <w:rFonts w:ascii="Times New Roman" w:eastAsia="Times New Roman" w:hAnsi="Times New Roman" w:cs="Times New Roman"/>
          <w:i/>
          <w:sz w:val="24"/>
          <w:szCs w:val="24"/>
          <w:lang w:eastAsia="en-US"/>
        </w:rPr>
        <w:t xml:space="preserve">Kebijakan Penanggulangan Kejahatan dengan Pidana Penjara. </w:t>
      </w:r>
      <w:r w:rsidRPr="00465DED">
        <w:rPr>
          <w:rFonts w:ascii="Times New Roman" w:eastAsia="Times New Roman" w:hAnsi="Times New Roman" w:cs="Times New Roman"/>
          <w:sz w:val="24"/>
          <w:szCs w:val="24"/>
          <w:lang w:eastAsia="en-US"/>
        </w:rPr>
        <w:t xml:space="preserve">Semarang: </w:t>
      </w:r>
      <w:r w:rsidRPr="00465DED">
        <w:rPr>
          <w:rFonts w:ascii="Times New Roman" w:eastAsia="Times New Roman" w:hAnsi="Times New Roman" w:cs="Times New Roman"/>
          <w:sz w:val="24"/>
          <w:szCs w:val="24"/>
          <w:lang w:val="en-US" w:eastAsia="en-US"/>
        </w:rPr>
        <w:t>CV Ananta, 1994</w:t>
      </w:r>
    </w:p>
    <w:p w:rsidR="001D0867" w:rsidRPr="00465DED" w:rsidRDefault="001D0867" w:rsidP="001D0867">
      <w:pPr>
        <w:pStyle w:val="ListParagraph"/>
        <w:spacing w:line="240" w:lineRule="auto"/>
        <w:ind w:left="360" w:firstLine="0"/>
        <w:rPr>
          <w:rFonts w:ascii="Times New Roman" w:eastAsia="Times New Roman" w:hAnsi="Times New Roman" w:cs="Times New Roman"/>
          <w:sz w:val="24"/>
          <w:szCs w:val="24"/>
          <w:lang w:val="en-US"/>
        </w:rPr>
      </w:pPr>
    </w:p>
    <w:p w:rsidR="001516BF" w:rsidRPr="00465DED" w:rsidRDefault="001516BF" w:rsidP="00970DE6">
      <w:pPr>
        <w:pStyle w:val="ListParagraph"/>
        <w:numPr>
          <w:ilvl w:val="2"/>
          <w:numId w:val="53"/>
        </w:numPr>
        <w:tabs>
          <w:tab w:val="left" w:pos="426"/>
        </w:tabs>
        <w:spacing w:line="240" w:lineRule="auto"/>
        <w:ind w:left="1276" w:hanging="1276"/>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Affan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Heyder</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i/>
          <w:sz w:val="24"/>
          <w:szCs w:val="24"/>
          <w:lang w:val="en-US"/>
        </w:rPr>
        <w:t>Mengapa</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Banjir</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Narkoba</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terus</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meningkat</w:t>
      </w:r>
      <w:proofErr w:type="spellEnd"/>
      <w:r w:rsidRPr="00465DED">
        <w:rPr>
          <w:rFonts w:ascii="Times New Roman" w:eastAsia="Times New Roman" w:hAnsi="Times New Roman" w:cs="Times New Roman"/>
          <w:sz w:val="24"/>
          <w:szCs w:val="24"/>
          <w:lang w:val="en-US"/>
        </w:rPr>
        <w:t xml:space="preserve">, </w:t>
      </w:r>
      <w:hyperlink r:id="rId11" w:history="1">
        <w:r w:rsidRPr="00465DED">
          <w:rPr>
            <w:rStyle w:val="Hyperlink"/>
            <w:rFonts w:ascii="Times New Roman" w:eastAsia="Times New Roman" w:hAnsi="Times New Roman" w:cs="Times New Roman"/>
            <w:sz w:val="24"/>
            <w:szCs w:val="24"/>
            <w:lang w:val="en-US"/>
          </w:rPr>
          <w:t>http://www.bbc.com/indonesia</w:t>
        </w:r>
      </w:hyperlink>
    </w:p>
    <w:p w:rsidR="001516BF" w:rsidRPr="00465DED" w:rsidRDefault="001516BF" w:rsidP="001516BF">
      <w:pPr>
        <w:pStyle w:val="ListParagraph"/>
        <w:spacing w:line="240" w:lineRule="auto"/>
        <w:ind w:left="360"/>
        <w:rPr>
          <w:rFonts w:ascii="Times New Roman" w:eastAsia="Times New Roman" w:hAnsi="Times New Roman" w:cs="Times New Roman"/>
          <w:sz w:val="24"/>
          <w:szCs w:val="24"/>
          <w:lang w:val="en-US"/>
        </w:rPr>
      </w:pPr>
    </w:p>
    <w:p w:rsidR="001516BF" w:rsidRPr="00465DED" w:rsidRDefault="001516BF"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Dirjosisworo</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Soejono</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i/>
          <w:sz w:val="24"/>
          <w:szCs w:val="24"/>
          <w:lang w:val="en-US"/>
        </w:rPr>
        <w:t>Hukum</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Narkotika</w:t>
      </w:r>
      <w:proofErr w:type="spellEnd"/>
      <w:r w:rsidRPr="00465DED">
        <w:rPr>
          <w:rFonts w:ascii="Times New Roman" w:eastAsia="Times New Roman" w:hAnsi="Times New Roman" w:cs="Times New Roman"/>
          <w:i/>
          <w:sz w:val="24"/>
          <w:szCs w:val="24"/>
          <w:lang w:val="en-US"/>
        </w:rPr>
        <w:t xml:space="preserve"> Indonesia, </w:t>
      </w:r>
      <w:r w:rsidRPr="00465DED">
        <w:rPr>
          <w:rFonts w:ascii="Times New Roman" w:eastAsia="Times New Roman" w:hAnsi="Times New Roman" w:cs="Times New Roman"/>
          <w:sz w:val="24"/>
          <w:szCs w:val="24"/>
          <w:lang w:val="en-US"/>
        </w:rPr>
        <w:t>Citra Aditya Bhakti, Bandung, 1990</w:t>
      </w:r>
    </w:p>
    <w:p w:rsidR="001516BF" w:rsidRPr="00465DED" w:rsidRDefault="001516BF" w:rsidP="001516BF">
      <w:pPr>
        <w:pStyle w:val="ListParagraph"/>
        <w:rPr>
          <w:rFonts w:ascii="Times New Roman" w:eastAsia="Times New Roman" w:hAnsi="Times New Roman" w:cs="Times New Roman"/>
          <w:sz w:val="24"/>
          <w:szCs w:val="24"/>
          <w:lang w:val="en-US"/>
        </w:rPr>
      </w:pPr>
    </w:p>
    <w:p w:rsidR="00323C21" w:rsidRPr="00465DED" w:rsidRDefault="00323C21" w:rsidP="00970DE6">
      <w:pPr>
        <w:pStyle w:val="ListParagraph"/>
        <w:numPr>
          <w:ilvl w:val="2"/>
          <w:numId w:val="53"/>
        </w:numPr>
        <w:tabs>
          <w:tab w:val="left" w:pos="360"/>
        </w:tabs>
        <w:spacing w:line="240" w:lineRule="auto"/>
        <w:ind w:left="1260" w:hanging="117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Edyono</w:t>
      </w:r>
      <w:proofErr w:type="spellEnd"/>
      <w:r w:rsidR="00CD08B8" w:rsidRPr="00465DED">
        <w:rPr>
          <w:rFonts w:ascii="Times New Roman" w:eastAsia="Times New Roman" w:hAnsi="Times New Roman" w:cs="Times New Roman"/>
          <w:sz w:val="24"/>
          <w:szCs w:val="24"/>
          <w:lang w:val="en-US"/>
        </w:rPr>
        <w:t>,</w:t>
      </w:r>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Supriadi</w:t>
      </w:r>
      <w:proofErr w:type="spellEnd"/>
      <w:r w:rsidRPr="00465DED">
        <w:rPr>
          <w:rFonts w:ascii="Times New Roman" w:eastAsia="Times New Roman" w:hAnsi="Times New Roman" w:cs="Times New Roman"/>
          <w:sz w:val="24"/>
          <w:szCs w:val="24"/>
          <w:lang w:val="en-US"/>
        </w:rPr>
        <w:t xml:space="preserve"> Widodo, </w:t>
      </w:r>
      <w:proofErr w:type="spellStart"/>
      <w:r w:rsidRPr="00465DED">
        <w:rPr>
          <w:rFonts w:ascii="Times New Roman" w:eastAsia="Times New Roman" w:hAnsi="Times New Roman" w:cs="Times New Roman"/>
          <w:sz w:val="24"/>
          <w:szCs w:val="24"/>
          <w:lang w:val="en-US"/>
        </w:rPr>
        <w:t>Memperkuat</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Revisi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Undang-undang</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Narkotika</w:t>
      </w:r>
      <w:proofErr w:type="spellEnd"/>
      <w:r w:rsidRPr="00465DED">
        <w:rPr>
          <w:rFonts w:ascii="Times New Roman" w:eastAsia="Times New Roman" w:hAnsi="Times New Roman" w:cs="Times New Roman"/>
          <w:sz w:val="24"/>
          <w:szCs w:val="24"/>
          <w:lang w:val="en-US"/>
        </w:rPr>
        <w:t xml:space="preserve"> di Indonesia, Jakarta, 2017.</w:t>
      </w:r>
    </w:p>
    <w:p w:rsidR="00323C21" w:rsidRPr="00465DED" w:rsidRDefault="00323C21" w:rsidP="00323C21">
      <w:pPr>
        <w:pStyle w:val="ListParagraph"/>
        <w:spacing w:line="240" w:lineRule="auto"/>
        <w:ind w:left="360"/>
        <w:rPr>
          <w:rFonts w:ascii="Times New Roman" w:eastAsia="Times New Roman" w:hAnsi="Times New Roman" w:cs="Times New Roman"/>
          <w:sz w:val="24"/>
          <w:szCs w:val="24"/>
          <w:lang w:val="en-US"/>
        </w:rPr>
      </w:pPr>
    </w:p>
    <w:p w:rsidR="00CD08B8" w:rsidRPr="00465DED" w:rsidRDefault="00CD08B8"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Fahlevi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Rifky</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Ridho</w:t>
      </w:r>
      <w:proofErr w:type="spellEnd"/>
      <w:r w:rsidRPr="00465DED">
        <w:rPr>
          <w:rFonts w:ascii="Times New Roman" w:eastAsia="Times New Roman" w:hAnsi="Times New Roman" w:cs="Times New Roman"/>
          <w:sz w:val="24"/>
          <w:szCs w:val="24"/>
          <w:lang w:val="en-US"/>
        </w:rPr>
        <w:t xml:space="preserve"> dan </w:t>
      </w:r>
      <w:proofErr w:type="spellStart"/>
      <w:r w:rsidRPr="00465DED">
        <w:rPr>
          <w:rFonts w:ascii="Times New Roman" w:eastAsia="Times New Roman" w:hAnsi="Times New Roman" w:cs="Times New Roman"/>
          <w:sz w:val="24"/>
          <w:szCs w:val="24"/>
          <w:lang w:val="en-US"/>
        </w:rPr>
        <w:t>Maghfiroh</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i/>
          <w:sz w:val="24"/>
          <w:szCs w:val="24"/>
          <w:lang w:val="en-US"/>
        </w:rPr>
        <w:t>Pergeseran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Konsep</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Narkotika</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dalam</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Sistem</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Hukum</w:t>
      </w:r>
      <w:proofErr w:type="spellEnd"/>
      <w:r w:rsidRPr="00465DED">
        <w:rPr>
          <w:rFonts w:ascii="Times New Roman" w:eastAsia="Times New Roman" w:hAnsi="Times New Roman" w:cs="Times New Roman"/>
          <w:i/>
          <w:sz w:val="24"/>
          <w:szCs w:val="24"/>
          <w:lang w:val="en-US"/>
        </w:rPr>
        <w:t xml:space="preserve"> di Indonesia, </w:t>
      </w:r>
      <w:r w:rsidRPr="00465DED">
        <w:rPr>
          <w:rFonts w:ascii="Times New Roman" w:eastAsia="Times New Roman" w:hAnsi="Times New Roman" w:cs="Times New Roman"/>
          <w:sz w:val="24"/>
          <w:szCs w:val="24"/>
          <w:lang w:val="en-US"/>
        </w:rPr>
        <w:t>Res Judicata, Volume 2, 2019</w:t>
      </w:r>
    </w:p>
    <w:p w:rsidR="00D90BE0" w:rsidRPr="00465DED" w:rsidRDefault="00D90BE0" w:rsidP="00D90BE0">
      <w:pPr>
        <w:pStyle w:val="ListParagraph"/>
        <w:rPr>
          <w:rFonts w:ascii="Times New Roman" w:eastAsia="Times New Roman" w:hAnsi="Times New Roman" w:cs="Times New Roman"/>
          <w:sz w:val="24"/>
          <w:szCs w:val="24"/>
          <w:lang w:val="en-US"/>
        </w:rPr>
      </w:pPr>
    </w:p>
    <w:p w:rsidR="00D90BE0" w:rsidRPr="00465DED" w:rsidRDefault="00D90BE0"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Farouq</w:t>
      </w:r>
      <w:proofErr w:type="spellEnd"/>
      <w:r w:rsidRPr="00465DED">
        <w:rPr>
          <w:rFonts w:ascii="Times New Roman" w:eastAsia="Times New Roman" w:hAnsi="Times New Roman" w:cs="Times New Roman"/>
          <w:sz w:val="24"/>
          <w:szCs w:val="24"/>
          <w:lang w:val="en-US"/>
        </w:rPr>
        <w:t xml:space="preserve">, Muhammad dan </w:t>
      </w:r>
      <w:proofErr w:type="spellStart"/>
      <w:r w:rsidRPr="00465DED">
        <w:rPr>
          <w:rFonts w:ascii="Times New Roman" w:eastAsia="Times New Roman" w:hAnsi="Times New Roman" w:cs="Times New Roman"/>
          <w:sz w:val="24"/>
          <w:szCs w:val="24"/>
          <w:lang w:val="en-US"/>
        </w:rPr>
        <w:t>Djaali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i/>
          <w:sz w:val="24"/>
          <w:szCs w:val="24"/>
          <w:lang w:val="en-US"/>
        </w:rPr>
        <w:t>metodologi</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Penelitian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Sosila</w:t>
      </w:r>
      <w:proofErr w:type="spellEnd"/>
      <w:r w:rsidRPr="00465DED">
        <w:rPr>
          <w:rFonts w:ascii="Times New Roman" w:eastAsia="Times New Roman" w:hAnsi="Times New Roman" w:cs="Times New Roman"/>
          <w:i/>
          <w:sz w:val="24"/>
          <w:szCs w:val="24"/>
          <w:lang w:val="en-US"/>
        </w:rPr>
        <w:t xml:space="preserve">, </w:t>
      </w:r>
      <w:r w:rsidRPr="00465DED">
        <w:rPr>
          <w:rFonts w:ascii="Times New Roman" w:eastAsia="Times New Roman" w:hAnsi="Times New Roman" w:cs="Times New Roman"/>
          <w:sz w:val="24"/>
          <w:szCs w:val="24"/>
          <w:lang w:val="en-US"/>
        </w:rPr>
        <w:t>Jakarta, PTIK Press, 2005</w:t>
      </w:r>
    </w:p>
    <w:p w:rsidR="00D90BE0" w:rsidRPr="00465DED" w:rsidRDefault="00D90BE0" w:rsidP="00D90BE0">
      <w:pPr>
        <w:pStyle w:val="ListParagraph"/>
        <w:rPr>
          <w:rFonts w:ascii="Times New Roman" w:eastAsia="Times New Roman" w:hAnsi="Times New Roman" w:cs="Times New Roman"/>
          <w:sz w:val="24"/>
          <w:szCs w:val="24"/>
          <w:lang w:val="en-US"/>
        </w:rPr>
      </w:pPr>
    </w:p>
    <w:p w:rsidR="001516BF" w:rsidRPr="00465DED" w:rsidRDefault="001516BF"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r w:rsidRPr="00465DED">
        <w:rPr>
          <w:rFonts w:ascii="Times New Roman" w:eastAsia="Times New Roman" w:hAnsi="Times New Roman" w:cs="Times New Roman"/>
          <w:sz w:val="24"/>
          <w:szCs w:val="24"/>
          <w:lang w:val="en-US"/>
        </w:rPr>
        <w:t xml:space="preserve">Friedman, </w:t>
      </w:r>
      <w:proofErr w:type="spellStart"/>
      <w:r w:rsidRPr="00465DED">
        <w:rPr>
          <w:rFonts w:ascii="Times New Roman" w:eastAsia="Times New Roman" w:hAnsi="Times New Roman" w:cs="Times New Roman"/>
          <w:sz w:val="24"/>
          <w:szCs w:val="24"/>
          <w:lang w:val="en-US"/>
        </w:rPr>
        <w:t>Lawrance</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i/>
          <w:sz w:val="24"/>
          <w:szCs w:val="24"/>
          <w:lang w:val="en-US"/>
        </w:rPr>
        <w:t>Menguak</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Teori</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Hukum</w:t>
      </w:r>
      <w:proofErr w:type="spellEnd"/>
      <w:r w:rsidRPr="00465DED">
        <w:rPr>
          <w:rFonts w:ascii="Times New Roman" w:eastAsia="Times New Roman" w:hAnsi="Times New Roman" w:cs="Times New Roman"/>
          <w:i/>
          <w:sz w:val="24"/>
          <w:szCs w:val="24"/>
          <w:lang w:val="en-US"/>
        </w:rPr>
        <w:t xml:space="preserve"> (Legal Theory) dan Theory </w:t>
      </w:r>
      <w:proofErr w:type="spellStart"/>
      <w:r w:rsidRPr="00465DED">
        <w:rPr>
          <w:rFonts w:ascii="Times New Roman" w:eastAsia="Times New Roman" w:hAnsi="Times New Roman" w:cs="Times New Roman"/>
          <w:i/>
          <w:sz w:val="24"/>
          <w:szCs w:val="24"/>
          <w:lang w:val="en-US"/>
        </w:rPr>
        <w:t>Peradilan</w:t>
      </w:r>
      <w:proofErr w:type="spellEnd"/>
      <w:r w:rsidRPr="00465DED">
        <w:rPr>
          <w:rFonts w:ascii="Times New Roman" w:eastAsia="Times New Roman" w:hAnsi="Times New Roman" w:cs="Times New Roman"/>
          <w:i/>
          <w:sz w:val="24"/>
          <w:szCs w:val="24"/>
          <w:lang w:val="en-US"/>
        </w:rPr>
        <w:t xml:space="preserve"> (Judicial Prudence) </w:t>
      </w:r>
      <w:proofErr w:type="spellStart"/>
      <w:r w:rsidRPr="00465DED">
        <w:rPr>
          <w:rFonts w:ascii="Times New Roman" w:eastAsia="Times New Roman" w:hAnsi="Times New Roman" w:cs="Times New Roman"/>
          <w:i/>
          <w:sz w:val="24"/>
          <w:szCs w:val="24"/>
          <w:lang w:val="en-US"/>
        </w:rPr>
        <w:t>termasuk</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Interpretasi</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Undang-undang</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Legidprudence</w:t>
      </w:r>
      <w:proofErr w:type="spellEnd"/>
      <w:r w:rsidRPr="00465DED">
        <w:rPr>
          <w:rFonts w:ascii="Times New Roman" w:eastAsia="Times New Roman" w:hAnsi="Times New Roman" w:cs="Times New Roman"/>
          <w:i/>
          <w:sz w:val="24"/>
          <w:szCs w:val="24"/>
          <w:lang w:val="en-US"/>
        </w:rPr>
        <w:t xml:space="preserve">, </w:t>
      </w:r>
      <w:r w:rsidRPr="00465DED">
        <w:rPr>
          <w:rFonts w:ascii="Times New Roman" w:eastAsia="Times New Roman" w:hAnsi="Times New Roman" w:cs="Times New Roman"/>
          <w:sz w:val="24"/>
          <w:szCs w:val="24"/>
          <w:lang w:val="en-US"/>
        </w:rPr>
        <w:t xml:space="preserve">Jakarta, </w:t>
      </w:r>
      <w:proofErr w:type="spellStart"/>
      <w:r w:rsidRPr="00465DED">
        <w:rPr>
          <w:rFonts w:ascii="Times New Roman" w:eastAsia="Times New Roman" w:hAnsi="Times New Roman" w:cs="Times New Roman"/>
          <w:sz w:val="24"/>
          <w:szCs w:val="24"/>
          <w:lang w:val="en-US"/>
        </w:rPr>
        <w:t>Kencana</w:t>
      </w:r>
      <w:proofErr w:type="spellEnd"/>
      <w:r w:rsidRPr="00465DED">
        <w:rPr>
          <w:rFonts w:ascii="Times New Roman" w:eastAsia="Times New Roman" w:hAnsi="Times New Roman" w:cs="Times New Roman"/>
          <w:sz w:val="24"/>
          <w:szCs w:val="24"/>
          <w:lang w:val="en-US"/>
        </w:rPr>
        <w:t>, 2009</w:t>
      </w:r>
    </w:p>
    <w:p w:rsidR="001516BF" w:rsidRPr="00465DED" w:rsidRDefault="001516BF" w:rsidP="001516BF">
      <w:pPr>
        <w:pStyle w:val="ListParagraph"/>
        <w:rPr>
          <w:rFonts w:ascii="Times New Roman" w:eastAsia="Times New Roman" w:hAnsi="Times New Roman" w:cs="Times New Roman"/>
          <w:sz w:val="24"/>
          <w:szCs w:val="24"/>
          <w:lang w:val="en-US"/>
        </w:rPr>
      </w:pPr>
    </w:p>
    <w:p w:rsidR="001516BF" w:rsidRPr="00465DED" w:rsidRDefault="001516BF"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Harkrisnowo</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Harkristuti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i/>
          <w:sz w:val="24"/>
          <w:szCs w:val="24"/>
          <w:lang w:val="en-US"/>
        </w:rPr>
        <w:t>Reformasi</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Hukum</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Menuju</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Upaya</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Sinergistik</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Untuk</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Mencapai</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Supremasi</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Hukumyang</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berkeadilan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sz w:val="24"/>
          <w:szCs w:val="24"/>
          <w:lang w:val="en-US"/>
        </w:rPr>
        <w:t>Jurnal</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Keadilan</w:t>
      </w:r>
      <w:proofErr w:type="spellEnd"/>
      <w:r w:rsidRPr="00465DED">
        <w:rPr>
          <w:rFonts w:ascii="Times New Roman" w:eastAsia="Times New Roman" w:hAnsi="Times New Roman" w:cs="Times New Roman"/>
          <w:sz w:val="24"/>
          <w:szCs w:val="24"/>
          <w:lang w:val="en-US"/>
        </w:rPr>
        <w:t xml:space="preserve"> Vol 3 No.6 , 2003/2004</w:t>
      </w:r>
    </w:p>
    <w:p w:rsidR="001516BF" w:rsidRPr="00465DED" w:rsidRDefault="001516BF" w:rsidP="001516BF">
      <w:pPr>
        <w:pStyle w:val="ListParagraph"/>
        <w:rPr>
          <w:rFonts w:ascii="Times New Roman" w:eastAsia="Times New Roman" w:hAnsi="Times New Roman" w:cs="Times New Roman"/>
          <w:sz w:val="24"/>
          <w:szCs w:val="24"/>
          <w:lang w:val="en-US"/>
        </w:rPr>
      </w:pPr>
    </w:p>
    <w:p w:rsidR="00D90BE0" w:rsidRPr="00465DED" w:rsidRDefault="00D90BE0" w:rsidP="00970DE6">
      <w:pPr>
        <w:pStyle w:val="ListParagraph"/>
        <w:numPr>
          <w:ilvl w:val="2"/>
          <w:numId w:val="53"/>
        </w:numPr>
        <w:tabs>
          <w:tab w:val="left" w:pos="360"/>
        </w:tabs>
        <w:spacing w:before="240" w:line="240" w:lineRule="auto"/>
        <w:ind w:left="1260" w:hanging="1260"/>
        <w:rPr>
          <w:rFonts w:ascii="Times New Roman" w:eastAsia="Times New Roman" w:hAnsi="Times New Roman" w:cs="Times New Roman"/>
          <w:sz w:val="24"/>
          <w:szCs w:val="24"/>
          <w:lang w:val="en-US"/>
        </w:rPr>
      </w:pPr>
      <w:r w:rsidRPr="00465DED">
        <w:rPr>
          <w:rFonts w:ascii="Times New Roman" w:eastAsia="Times New Roman" w:hAnsi="Times New Roman" w:cs="Times New Roman"/>
          <w:sz w:val="24"/>
          <w:szCs w:val="24"/>
          <w:lang w:val="en-US"/>
        </w:rPr>
        <w:t xml:space="preserve">Ibrahim, Johnny, </w:t>
      </w:r>
      <w:proofErr w:type="spellStart"/>
      <w:r w:rsidRPr="00465DED">
        <w:rPr>
          <w:rFonts w:ascii="Times New Roman" w:eastAsia="Times New Roman" w:hAnsi="Times New Roman" w:cs="Times New Roman"/>
          <w:i/>
          <w:sz w:val="24"/>
          <w:szCs w:val="24"/>
          <w:lang w:val="en-US"/>
        </w:rPr>
        <w:t>Teori</w:t>
      </w:r>
      <w:proofErr w:type="spellEnd"/>
      <w:r w:rsidRPr="00465DED">
        <w:rPr>
          <w:rFonts w:ascii="Times New Roman" w:eastAsia="Times New Roman" w:hAnsi="Times New Roman" w:cs="Times New Roman"/>
          <w:i/>
          <w:sz w:val="24"/>
          <w:szCs w:val="24"/>
          <w:lang w:val="en-US"/>
        </w:rPr>
        <w:t xml:space="preserve"> dan </w:t>
      </w:r>
      <w:proofErr w:type="spellStart"/>
      <w:r w:rsidRPr="00465DED">
        <w:rPr>
          <w:rFonts w:ascii="Times New Roman" w:eastAsia="Times New Roman" w:hAnsi="Times New Roman" w:cs="Times New Roman"/>
          <w:i/>
          <w:sz w:val="24"/>
          <w:szCs w:val="24"/>
          <w:lang w:val="en-US"/>
        </w:rPr>
        <w:t>Metodologi</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Penelitian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Hukum</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Normatif</w:t>
      </w:r>
      <w:proofErr w:type="spellEnd"/>
      <w:r w:rsidRPr="00465DED">
        <w:rPr>
          <w:rFonts w:ascii="Times New Roman" w:eastAsia="Times New Roman" w:hAnsi="Times New Roman" w:cs="Times New Roman"/>
          <w:i/>
          <w:sz w:val="24"/>
          <w:szCs w:val="24"/>
          <w:lang w:val="en-US"/>
        </w:rPr>
        <w:t xml:space="preserve">, </w:t>
      </w:r>
      <w:r w:rsidRPr="00465DED">
        <w:rPr>
          <w:rFonts w:ascii="Times New Roman" w:eastAsia="Times New Roman" w:hAnsi="Times New Roman" w:cs="Times New Roman"/>
          <w:sz w:val="24"/>
          <w:szCs w:val="24"/>
          <w:lang w:val="en-US"/>
        </w:rPr>
        <w:t xml:space="preserve">Malang, </w:t>
      </w:r>
      <w:proofErr w:type="spellStart"/>
      <w:r w:rsidRPr="00465DED">
        <w:rPr>
          <w:rFonts w:ascii="Times New Roman" w:eastAsia="Times New Roman" w:hAnsi="Times New Roman" w:cs="Times New Roman"/>
          <w:sz w:val="24"/>
          <w:szCs w:val="24"/>
          <w:lang w:val="en-US"/>
        </w:rPr>
        <w:t>Bayumedia</w:t>
      </w:r>
      <w:proofErr w:type="spellEnd"/>
      <w:r w:rsidRPr="00465DED">
        <w:rPr>
          <w:rFonts w:ascii="Times New Roman" w:eastAsia="Times New Roman" w:hAnsi="Times New Roman" w:cs="Times New Roman"/>
          <w:sz w:val="24"/>
          <w:szCs w:val="24"/>
          <w:lang w:val="en-US"/>
        </w:rPr>
        <w:t xml:space="preserve"> Publishing, 2010</w:t>
      </w:r>
    </w:p>
    <w:p w:rsidR="00D90BE0" w:rsidRPr="00465DED" w:rsidRDefault="00D90BE0" w:rsidP="00D90BE0">
      <w:pPr>
        <w:pStyle w:val="ListParagraph"/>
        <w:rPr>
          <w:rFonts w:ascii="Times New Roman" w:eastAsia="Times New Roman" w:hAnsi="Times New Roman" w:cs="Times New Roman"/>
          <w:sz w:val="24"/>
          <w:szCs w:val="24"/>
          <w:lang w:val="en-US"/>
        </w:rPr>
      </w:pPr>
    </w:p>
    <w:p w:rsidR="00756DA2" w:rsidRPr="00465DED" w:rsidRDefault="001516BF" w:rsidP="00970DE6">
      <w:pPr>
        <w:pStyle w:val="ListParagraph"/>
        <w:numPr>
          <w:ilvl w:val="2"/>
          <w:numId w:val="53"/>
        </w:numPr>
        <w:tabs>
          <w:tab w:val="left" w:pos="360"/>
        </w:tabs>
        <w:spacing w:before="240"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Kamus</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Besar</w:t>
      </w:r>
      <w:proofErr w:type="spellEnd"/>
      <w:r w:rsidRPr="00465DED">
        <w:rPr>
          <w:rFonts w:ascii="Times New Roman" w:eastAsia="Times New Roman" w:hAnsi="Times New Roman" w:cs="Times New Roman"/>
          <w:sz w:val="24"/>
          <w:szCs w:val="24"/>
          <w:lang w:val="en-US"/>
        </w:rPr>
        <w:t xml:space="preserve"> Bahasa Indonesia, Jakarta, </w:t>
      </w:r>
      <w:proofErr w:type="spellStart"/>
      <w:r w:rsidRPr="00465DED">
        <w:rPr>
          <w:rFonts w:ascii="Times New Roman" w:eastAsia="Times New Roman" w:hAnsi="Times New Roman" w:cs="Times New Roman"/>
          <w:sz w:val="24"/>
          <w:szCs w:val="24"/>
          <w:lang w:val="en-US"/>
        </w:rPr>
        <w:t>Balai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Pustaka</w:t>
      </w:r>
      <w:proofErr w:type="spellEnd"/>
      <w:r w:rsidRPr="00465DED">
        <w:rPr>
          <w:rFonts w:ascii="Times New Roman" w:eastAsia="Times New Roman" w:hAnsi="Times New Roman" w:cs="Times New Roman"/>
          <w:sz w:val="24"/>
          <w:szCs w:val="24"/>
          <w:lang w:val="en-US"/>
        </w:rPr>
        <w:t>, 2008</w:t>
      </w:r>
    </w:p>
    <w:p w:rsidR="007E2F0D" w:rsidRPr="00465DED" w:rsidRDefault="007E2F0D" w:rsidP="007E2F0D">
      <w:pPr>
        <w:pStyle w:val="ListParagraph"/>
        <w:rPr>
          <w:rFonts w:ascii="Times New Roman" w:eastAsia="Times New Roman" w:hAnsi="Times New Roman" w:cs="Times New Roman"/>
          <w:sz w:val="24"/>
          <w:szCs w:val="24"/>
          <w:lang w:val="en-US"/>
        </w:rPr>
      </w:pPr>
    </w:p>
    <w:p w:rsidR="007E2F0D" w:rsidRPr="00465DED" w:rsidRDefault="002F4738" w:rsidP="00970DE6">
      <w:pPr>
        <w:pStyle w:val="ListParagraph"/>
        <w:numPr>
          <w:ilvl w:val="2"/>
          <w:numId w:val="53"/>
        </w:numPr>
        <w:tabs>
          <w:tab w:val="left" w:pos="360"/>
        </w:tabs>
        <w:spacing w:before="240" w:line="240" w:lineRule="auto"/>
        <w:ind w:left="1260" w:hanging="1260"/>
        <w:rPr>
          <w:rFonts w:ascii="Times New Roman" w:eastAsia="Times New Roman" w:hAnsi="Times New Roman" w:cs="Times New Roman"/>
          <w:i/>
          <w:sz w:val="24"/>
          <w:szCs w:val="24"/>
          <w:lang w:val="en-US"/>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5136" behindDoc="0" locked="0" layoutInCell="1" allowOverlap="1">
                <wp:simplePos x="0" y="0"/>
                <wp:positionH relativeFrom="column">
                  <wp:posOffset>2371040</wp:posOffset>
                </wp:positionH>
                <wp:positionV relativeFrom="paragraph">
                  <wp:posOffset>636753</wp:posOffset>
                </wp:positionV>
                <wp:extent cx="402336" cy="380390"/>
                <wp:effectExtent l="0" t="0" r="17145" b="19685"/>
                <wp:wrapNone/>
                <wp:docPr id="26" name="Text Box 26"/>
                <wp:cNvGraphicFramePr/>
                <a:graphic xmlns:a="http://schemas.openxmlformats.org/drawingml/2006/main">
                  <a:graphicData uri="http://schemas.microsoft.com/office/word/2010/wordprocessingShape">
                    <wps:wsp>
                      <wps:cNvSpPr txBox="1"/>
                      <wps:spPr>
                        <a:xfrm>
                          <a:off x="0" y="0"/>
                          <a:ext cx="402336" cy="380390"/>
                        </a:xfrm>
                        <a:prstGeom prst="rect">
                          <a:avLst/>
                        </a:prstGeom>
                        <a:solidFill>
                          <a:schemeClr val="lt1"/>
                        </a:solidFill>
                        <a:ln w="6350">
                          <a:solidFill>
                            <a:schemeClr val="bg1"/>
                          </a:solidFill>
                        </a:ln>
                      </wps:spPr>
                      <wps:txbx>
                        <w:txbxContent>
                          <w:p w:rsidR="00B343F8" w:rsidRPr="002F4738" w:rsidRDefault="00B343F8" w:rsidP="002F4738">
                            <w:pPr>
                              <w:ind w:firstLine="0"/>
                              <w:rPr>
                                <w:lang w:val="en-US"/>
                              </w:rPr>
                            </w:pPr>
                            <w:r>
                              <w:rPr>
                                <w:lang w:val="en-US"/>
                              </w:rPr>
                              <w:t>108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6" o:spid="_x0000_s1059" type="#_x0000_t202" style="position:absolute;left:0;text-align:left;margin-left:186.7pt;margin-top:50.15pt;width:31.7pt;height:29.9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" fillcolor="white [3201]" strokecolor="white [3212]" strokeweight=".5pt">
                <v:textbox>
                  <w:txbxContent>
                    <w:p w:rsidR="00B343F8" w:rsidRPr="002F4738" w:rsidRDefault="00B343F8" w:rsidP="002F4738">
                      <w:pPr>
                        <w:ind w:firstLine="0"/>
                        <w:rPr>
                          <w:lang w:val="en-US"/>
                        </w:rPr>
                      </w:pPr>
                      <w:r>
                        <w:rPr>
                          <w:lang w:val="en-US"/>
                        </w:rPr>
                        <w:t>108</w:t>
                      </w:r>
                    </w:p>
                  </w:txbxContent>
                </v:textbox>
              </v:shape>
            </w:pict>
          </mc:Fallback>
        </mc:AlternateContent>
      </w:r>
      <w:proofErr w:type="spellStart"/>
      <w:r w:rsidR="007E2F0D" w:rsidRPr="00465DED">
        <w:rPr>
          <w:rFonts w:ascii="Times New Roman" w:eastAsia="Times New Roman" w:hAnsi="Times New Roman" w:cs="Times New Roman"/>
          <w:sz w:val="24"/>
          <w:szCs w:val="24"/>
          <w:lang w:val="en-US"/>
        </w:rPr>
        <w:t>Lumbantoruan</w:t>
      </w:r>
      <w:proofErr w:type="spellEnd"/>
      <w:r w:rsidR="007E2F0D" w:rsidRPr="00465DED">
        <w:rPr>
          <w:rFonts w:ascii="Times New Roman" w:eastAsia="Times New Roman" w:hAnsi="Times New Roman" w:cs="Times New Roman"/>
          <w:sz w:val="24"/>
          <w:szCs w:val="24"/>
          <w:lang w:val="en-US"/>
        </w:rPr>
        <w:t xml:space="preserve">, Donny </w:t>
      </w:r>
      <w:proofErr w:type="spellStart"/>
      <w:r w:rsidR="007E2F0D" w:rsidRPr="00465DED">
        <w:rPr>
          <w:rFonts w:ascii="Times New Roman" w:eastAsia="Times New Roman" w:hAnsi="Times New Roman" w:cs="Times New Roman"/>
          <w:sz w:val="24"/>
          <w:szCs w:val="24"/>
          <w:lang w:val="en-US"/>
        </w:rPr>
        <w:t>Sardo</w:t>
      </w:r>
      <w:proofErr w:type="spellEnd"/>
      <w:r w:rsidR="007E2F0D" w:rsidRPr="00465DED">
        <w:rPr>
          <w:rFonts w:ascii="Times New Roman" w:eastAsia="Times New Roman" w:hAnsi="Times New Roman" w:cs="Times New Roman"/>
          <w:sz w:val="24"/>
          <w:szCs w:val="24"/>
          <w:lang w:val="en-US"/>
        </w:rPr>
        <w:t xml:space="preserve">, </w:t>
      </w:r>
      <w:proofErr w:type="spellStart"/>
      <w:r w:rsidR="007E2F0D" w:rsidRPr="00465DED">
        <w:rPr>
          <w:rFonts w:ascii="Times New Roman" w:eastAsia="Times New Roman" w:hAnsi="Times New Roman" w:cs="Times New Roman"/>
          <w:i/>
          <w:sz w:val="24"/>
          <w:szCs w:val="24"/>
          <w:lang w:val="en-US"/>
        </w:rPr>
        <w:t>Penanganan</w:t>
      </w:r>
      <w:proofErr w:type="spellEnd"/>
      <w:r w:rsidR="007E2F0D" w:rsidRPr="00465DED">
        <w:rPr>
          <w:rFonts w:ascii="Times New Roman" w:eastAsia="Times New Roman" w:hAnsi="Times New Roman" w:cs="Times New Roman"/>
          <w:i/>
          <w:sz w:val="24"/>
          <w:szCs w:val="24"/>
          <w:lang w:val="en-US"/>
        </w:rPr>
        <w:t xml:space="preserve"> </w:t>
      </w:r>
      <w:proofErr w:type="spellStart"/>
      <w:r w:rsidR="007E2F0D" w:rsidRPr="00465DED">
        <w:rPr>
          <w:rFonts w:ascii="Times New Roman" w:eastAsia="Times New Roman" w:hAnsi="Times New Roman" w:cs="Times New Roman"/>
          <w:i/>
          <w:sz w:val="24"/>
          <w:szCs w:val="24"/>
          <w:lang w:val="en-US"/>
        </w:rPr>
        <w:t>Anak</w:t>
      </w:r>
      <w:proofErr w:type="spellEnd"/>
      <w:r w:rsidR="007E2F0D" w:rsidRPr="00465DED">
        <w:rPr>
          <w:rFonts w:ascii="Times New Roman" w:eastAsia="Times New Roman" w:hAnsi="Times New Roman" w:cs="Times New Roman"/>
          <w:i/>
          <w:sz w:val="24"/>
          <w:szCs w:val="24"/>
          <w:lang w:val="en-US"/>
        </w:rPr>
        <w:t xml:space="preserve"> </w:t>
      </w:r>
      <w:proofErr w:type="spellStart"/>
      <w:r w:rsidR="007E2F0D" w:rsidRPr="00465DED">
        <w:rPr>
          <w:rFonts w:ascii="Times New Roman" w:eastAsia="Times New Roman" w:hAnsi="Times New Roman" w:cs="Times New Roman"/>
          <w:i/>
          <w:sz w:val="24"/>
          <w:szCs w:val="24"/>
          <w:lang w:val="en-US"/>
        </w:rPr>
        <w:t>Pelaku</w:t>
      </w:r>
      <w:proofErr w:type="spellEnd"/>
      <w:r w:rsidR="007E2F0D" w:rsidRPr="00465DED">
        <w:rPr>
          <w:rFonts w:ascii="Times New Roman" w:eastAsia="Times New Roman" w:hAnsi="Times New Roman" w:cs="Times New Roman"/>
          <w:i/>
          <w:sz w:val="24"/>
          <w:szCs w:val="24"/>
          <w:lang w:val="en-US"/>
        </w:rPr>
        <w:t xml:space="preserve"> </w:t>
      </w:r>
      <w:proofErr w:type="spellStart"/>
      <w:r w:rsidR="007E2F0D" w:rsidRPr="00465DED">
        <w:rPr>
          <w:rFonts w:ascii="Times New Roman" w:eastAsia="Times New Roman" w:hAnsi="Times New Roman" w:cs="Times New Roman"/>
          <w:i/>
          <w:sz w:val="24"/>
          <w:szCs w:val="24"/>
          <w:lang w:val="en-US"/>
        </w:rPr>
        <w:t>Tindak</w:t>
      </w:r>
      <w:proofErr w:type="spellEnd"/>
      <w:r w:rsidR="007E2F0D" w:rsidRPr="00465DED">
        <w:rPr>
          <w:rFonts w:ascii="Times New Roman" w:eastAsia="Times New Roman" w:hAnsi="Times New Roman" w:cs="Times New Roman"/>
          <w:i/>
          <w:sz w:val="24"/>
          <w:szCs w:val="24"/>
          <w:lang w:val="en-US"/>
        </w:rPr>
        <w:t xml:space="preserve"> </w:t>
      </w:r>
      <w:proofErr w:type="spellStart"/>
      <w:r w:rsidR="007E2F0D" w:rsidRPr="00465DED">
        <w:rPr>
          <w:rFonts w:ascii="Times New Roman" w:eastAsia="Times New Roman" w:hAnsi="Times New Roman" w:cs="Times New Roman"/>
          <w:i/>
          <w:sz w:val="24"/>
          <w:szCs w:val="24"/>
          <w:lang w:val="en-US"/>
        </w:rPr>
        <w:t>Pidana</w:t>
      </w:r>
      <w:proofErr w:type="spellEnd"/>
      <w:r w:rsidR="007E2F0D" w:rsidRPr="00465DED">
        <w:rPr>
          <w:rFonts w:ascii="Times New Roman" w:eastAsia="Times New Roman" w:hAnsi="Times New Roman" w:cs="Times New Roman"/>
          <w:i/>
          <w:sz w:val="24"/>
          <w:szCs w:val="24"/>
          <w:lang w:val="en-US"/>
        </w:rPr>
        <w:t xml:space="preserve"> </w:t>
      </w:r>
      <w:proofErr w:type="spellStart"/>
      <w:r w:rsidR="007E2F0D" w:rsidRPr="00465DED">
        <w:rPr>
          <w:rFonts w:ascii="Times New Roman" w:eastAsia="Times New Roman" w:hAnsi="Times New Roman" w:cs="Times New Roman"/>
          <w:i/>
          <w:sz w:val="24"/>
          <w:szCs w:val="24"/>
          <w:lang w:val="en-US"/>
        </w:rPr>
        <w:t>Terorisme</w:t>
      </w:r>
      <w:proofErr w:type="spellEnd"/>
      <w:r w:rsidR="007E2F0D" w:rsidRPr="00465DED">
        <w:rPr>
          <w:rFonts w:ascii="Times New Roman" w:eastAsia="Times New Roman" w:hAnsi="Times New Roman" w:cs="Times New Roman"/>
          <w:i/>
          <w:sz w:val="24"/>
          <w:szCs w:val="24"/>
          <w:lang w:val="en-US"/>
        </w:rPr>
        <w:t xml:space="preserve">, </w:t>
      </w:r>
      <w:r w:rsidR="007E2F0D" w:rsidRPr="00465DED">
        <w:rPr>
          <w:rFonts w:ascii="Times New Roman" w:eastAsia="Times New Roman" w:hAnsi="Times New Roman" w:cs="Times New Roman"/>
          <w:sz w:val="24"/>
          <w:szCs w:val="24"/>
          <w:lang w:val="en-US"/>
        </w:rPr>
        <w:t>Jakarta,</w:t>
      </w:r>
      <w:r w:rsidR="007E2F0D" w:rsidRPr="00465DED">
        <w:rPr>
          <w:rFonts w:ascii="Times New Roman" w:eastAsia="Times New Roman" w:hAnsi="Times New Roman" w:cs="Times New Roman"/>
          <w:i/>
          <w:sz w:val="24"/>
          <w:szCs w:val="24"/>
          <w:lang w:val="en-US"/>
        </w:rPr>
        <w:t xml:space="preserve"> </w:t>
      </w:r>
      <w:r w:rsidR="007E2F0D" w:rsidRPr="00465DED">
        <w:rPr>
          <w:rFonts w:ascii="Times New Roman" w:eastAsia="Times New Roman" w:hAnsi="Times New Roman" w:cs="Times New Roman"/>
          <w:sz w:val="24"/>
          <w:szCs w:val="24"/>
          <w:lang w:val="en-US"/>
        </w:rPr>
        <w:t>PTIK Press, 2015</w:t>
      </w:r>
    </w:p>
    <w:p w:rsidR="00D90BE0" w:rsidRPr="00465DED" w:rsidRDefault="00D90BE0" w:rsidP="00D90BE0">
      <w:pPr>
        <w:pStyle w:val="ListParagraph"/>
        <w:rPr>
          <w:rFonts w:ascii="Times New Roman" w:eastAsia="Times New Roman" w:hAnsi="Times New Roman" w:cs="Times New Roman"/>
          <w:sz w:val="24"/>
          <w:szCs w:val="24"/>
          <w:lang w:val="en-US"/>
        </w:rPr>
      </w:pPr>
    </w:p>
    <w:p w:rsidR="00756DA2" w:rsidRPr="00465DED" w:rsidRDefault="00D90BE0" w:rsidP="00970DE6">
      <w:pPr>
        <w:pStyle w:val="ListParagraph"/>
        <w:numPr>
          <w:ilvl w:val="2"/>
          <w:numId w:val="53"/>
        </w:numPr>
        <w:tabs>
          <w:tab w:val="left" w:pos="360"/>
        </w:tabs>
        <w:spacing w:before="240"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Moleong</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Lexy</w:t>
      </w:r>
      <w:proofErr w:type="spellEnd"/>
      <w:r w:rsidRPr="00465DED">
        <w:rPr>
          <w:rFonts w:ascii="Times New Roman" w:eastAsia="Times New Roman" w:hAnsi="Times New Roman" w:cs="Times New Roman"/>
          <w:sz w:val="24"/>
          <w:szCs w:val="24"/>
          <w:lang w:val="en-US"/>
        </w:rPr>
        <w:t xml:space="preserve"> J, </w:t>
      </w:r>
      <w:proofErr w:type="spellStart"/>
      <w:r w:rsidRPr="00465DED">
        <w:rPr>
          <w:rFonts w:ascii="Times New Roman" w:eastAsia="Times New Roman" w:hAnsi="Times New Roman" w:cs="Times New Roman"/>
          <w:i/>
          <w:sz w:val="24"/>
          <w:szCs w:val="24"/>
          <w:lang w:val="en-US"/>
        </w:rPr>
        <w:t>Metodologi</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Penelitian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Kualitatif</w:t>
      </w:r>
      <w:proofErr w:type="spellEnd"/>
      <w:r w:rsidRPr="00465DED">
        <w:rPr>
          <w:rFonts w:ascii="Times New Roman" w:eastAsia="Times New Roman" w:hAnsi="Times New Roman" w:cs="Times New Roman"/>
          <w:i/>
          <w:sz w:val="24"/>
          <w:szCs w:val="24"/>
          <w:lang w:val="en-US"/>
        </w:rPr>
        <w:t xml:space="preserve">, </w:t>
      </w:r>
      <w:r w:rsidRPr="00465DED">
        <w:rPr>
          <w:rFonts w:ascii="Times New Roman" w:eastAsia="Times New Roman" w:hAnsi="Times New Roman" w:cs="Times New Roman"/>
          <w:sz w:val="24"/>
          <w:szCs w:val="24"/>
          <w:lang w:val="en-US"/>
        </w:rPr>
        <w:t xml:space="preserve">Bandung, </w:t>
      </w:r>
      <w:proofErr w:type="spellStart"/>
      <w:r w:rsidRPr="00465DED">
        <w:rPr>
          <w:rFonts w:ascii="Times New Roman" w:eastAsia="Times New Roman" w:hAnsi="Times New Roman" w:cs="Times New Roman"/>
          <w:sz w:val="24"/>
          <w:szCs w:val="24"/>
          <w:lang w:val="en-US"/>
        </w:rPr>
        <w:t>Remaha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Rosdakarya</w:t>
      </w:r>
      <w:proofErr w:type="spellEnd"/>
      <w:r w:rsidRPr="00465DED">
        <w:rPr>
          <w:rFonts w:ascii="Times New Roman" w:eastAsia="Times New Roman" w:hAnsi="Times New Roman" w:cs="Times New Roman"/>
          <w:sz w:val="24"/>
          <w:szCs w:val="24"/>
          <w:lang w:val="en-US"/>
        </w:rPr>
        <w:t>, 1991\</w:t>
      </w:r>
    </w:p>
    <w:p w:rsidR="00D90BE0" w:rsidRPr="00465DED" w:rsidRDefault="00D90BE0" w:rsidP="00D90BE0">
      <w:pPr>
        <w:pStyle w:val="ListParagraph"/>
        <w:rPr>
          <w:rFonts w:ascii="Times New Roman" w:eastAsia="Times New Roman" w:hAnsi="Times New Roman" w:cs="Times New Roman"/>
          <w:sz w:val="24"/>
          <w:szCs w:val="24"/>
          <w:lang w:val="en-US"/>
        </w:rPr>
      </w:pPr>
    </w:p>
    <w:p w:rsidR="001516BF" w:rsidRPr="00465DED" w:rsidRDefault="001516BF" w:rsidP="00970DE6">
      <w:pPr>
        <w:pStyle w:val="ListParagraph"/>
        <w:numPr>
          <w:ilvl w:val="2"/>
          <w:numId w:val="53"/>
        </w:numPr>
        <w:tabs>
          <w:tab w:val="left" w:pos="360"/>
        </w:tabs>
        <w:spacing w:before="240"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Marlina</w:t>
      </w:r>
      <w:proofErr w:type="spellEnd"/>
      <w:r w:rsidRPr="00465DED">
        <w:rPr>
          <w:rFonts w:ascii="Times New Roman" w:eastAsia="Times New Roman" w:hAnsi="Times New Roman" w:cs="Times New Roman"/>
          <w:sz w:val="24"/>
          <w:szCs w:val="24"/>
          <w:lang w:val="en-US"/>
        </w:rPr>
        <w:t xml:space="preserve">, </w:t>
      </w:r>
      <w:r w:rsidRPr="00465DED">
        <w:rPr>
          <w:rFonts w:ascii="Times New Roman" w:hAnsi="Times New Roman" w:cs="Times New Roman"/>
          <w:i/>
          <w:sz w:val="24"/>
          <w:szCs w:val="24"/>
        </w:rPr>
        <w:t>Perlindungan Anak di Indonesia Pengembangan Konsep Diversi dan Restorative Justice</w:t>
      </w:r>
      <w:r w:rsidRPr="00465DED">
        <w:rPr>
          <w:rFonts w:ascii="Times New Roman" w:hAnsi="Times New Roman" w:cs="Times New Roman"/>
          <w:sz w:val="24"/>
          <w:szCs w:val="24"/>
        </w:rPr>
        <w:t>, Bandung: PT. Refika Aditama</w:t>
      </w:r>
      <w:r w:rsidRPr="00465DED">
        <w:rPr>
          <w:rFonts w:ascii="Times New Roman" w:hAnsi="Times New Roman" w:cs="Times New Roman"/>
          <w:sz w:val="24"/>
          <w:szCs w:val="24"/>
          <w:lang w:val="en-US"/>
        </w:rPr>
        <w:t>, 2009</w:t>
      </w:r>
    </w:p>
    <w:p w:rsidR="001516BF" w:rsidRPr="00465DED" w:rsidRDefault="001516BF" w:rsidP="001516BF">
      <w:pPr>
        <w:tabs>
          <w:tab w:val="left" w:pos="360"/>
        </w:tabs>
        <w:spacing w:before="240" w:line="240" w:lineRule="auto"/>
        <w:rPr>
          <w:rFonts w:ascii="Times New Roman" w:eastAsia="Times New Roman" w:hAnsi="Times New Roman" w:cs="Times New Roman"/>
          <w:sz w:val="24"/>
          <w:szCs w:val="24"/>
          <w:lang w:val="en-US"/>
        </w:rPr>
      </w:pPr>
    </w:p>
    <w:p w:rsidR="001516BF" w:rsidRPr="00465DED" w:rsidRDefault="001516BF"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Moeljatno</w:t>
      </w:r>
      <w:proofErr w:type="spellEnd"/>
      <w:r w:rsidRPr="00465DED">
        <w:rPr>
          <w:rFonts w:ascii="Times New Roman" w:eastAsia="Times New Roman" w:hAnsi="Times New Roman" w:cs="Times New Roman"/>
          <w:sz w:val="24"/>
          <w:szCs w:val="24"/>
          <w:lang w:val="en-US"/>
        </w:rPr>
        <w:t xml:space="preserve">, </w:t>
      </w:r>
      <w:r w:rsidRPr="00465DED">
        <w:rPr>
          <w:rFonts w:ascii="Times New Roman" w:eastAsia="Times New Roman" w:hAnsi="Times New Roman" w:cs="Times New Roman"/>
          <w:i/>
          <w:sz w:val="24"/>
          <w:szCs w:val="24"/>
          <w:lang w:val="en-US"/>
        </w:rPr>
        <w:t>Azas-</w:t>
      </w:r>
      <w:proofErr w:type="spellStart"/>
      <w:r w:rsidRPr="00465DED">
        <w:rPr>
          <w:rFonts w:ascii="Times New Roman" w:eastAsia="Times New Roman" w:hAnsi="Times New Roman" w:cs="Times New Roman"/>
          <w:i/>
          <w:sz w:val="24"/>
          <w:szCs w:val="24"/>
          <w:lang w:val="en-US"/>
        </w:rPr>
        <w:t>azas</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Hukum</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Pidana</w:t>
      </w:r>
      <w:proofErr w:type="spellEnd"/>
      <w:r w:rsidRPr="00465DED">
        <w:rPr>
          <w:rFonts w:ascii="Times New Roman" w:eastAsia="Times New Roman" w:hAnsi="Times New Roman" w:cs="Times New Roman"/>
          <w:i/>
          <w:sz w:val="24"/>
          <w:szCs w:val="24"/>
          <w:lang w:val="en-US"/>
        </w:rPr>
        <w:t xml:space="preserve">, </w:t>
      </w:r>
      <w:r w:rsidRPr="00465DED">
        <w:rPr>
          <w:rFonts w:ascii="Times New Roman" w:eastAsia="Times New Roman" w:hAnsi="Times New Roman" w:cs="Times New Roman"/>
          <w:sz w:val="24"/>
          <w:szCs w:val="24"/>
          <w:lang w:val="en-US"/>
        </w:rPr>
        <w:t xml:space="preserve">Surabaya, Putra </w:t>
      </w:r>
      <w:proofErr w:type="spellStart"/>
      <w:r w:rsidRPr="00465DED">
        <w:rPr>
          <w:rFonts w:ascii="Times New Roman" w:eastAsia="Times New Roman" w:hAnsi="Times New Roman" w:cs="Times New Roman"/>
          <w:sz w:val="24"/>
          <w:szCs w:val="24"/>
          <w:lang w:val="en-US"/>
        </w:rPr>
        <w:t>Harsa</w:t>
      </w:r>
      <w:proofErr w:type="spellEnd"/>
      <w:r w:rsidRPr="00465DED">
        <w:rPr>
          <w:rFonts w:ascii="Times New Roman" w:eastAsia="Times New Roman" w:hAnsi="Times New Roman" w:cs="Times New Roman"/>
          <w:sz w:val="24"/>
          <w:szCs w:val="24"/>
          <w:lang w:val="en-US"/>
        </w:rPr>
        <w:t xml:space="preserve"> 1993</w:t>
      </w:r>
    </w:p>
    <w:p w:rsidR="001516BF" w:rsidRPr="00465DED" w:rsidRDefault="001516BF" w:rsidP="001516BF">
      <w:pPr>
        <w:tabs>
          <w:tab w:val="left" w:pos="360"/>
        </w:tabs>
        <w:spacing w:line="240" w:lineRule="auto"/>
        <w:rPr>
          <w:rFonts w:ascii="Times New Roman" w:eastAsia="Times New Roman" w:hAnsi="Times New Roman" w:cs="Times New Roman"/>
          <w:sz w:val="24"/>
          <w:szCs w:val="24"/>
          <w:lang w:val="en-US"/>
        </w:rPr>
      </w:pPr>
    </w:p>
    <w:p w:rsidR="001516BF" w:rsidRPr="00465DED" w:rsidRDefault="001516BF"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r w:rsidRPr="00465DED">
        <w:rPr>
          <w:rFonts w:ascii="Times New Roman" w:eastAsia="Times New Roman" w:hAnsi="Times New Roman" w:cs="Times New Roman"/>
          <w:sz w:val="24"/>
          <w:szCs w:val="24"/>
          <w:lang w:val="en-US"/>
        </w:rPr>
        <w:t xml:space="preserve">Muhammad, </w:t>
      </w:r>
      <w:proofErr w:type="spellStart"/>
      <w:r w:rsidRPr="00465DED">
        <w:rPr>
          <w:rFonts w:ascii="Times New Roman" w:eastAsia="Times New Roman" w:hAnsi="Times New Roman" w:cs="Times New Roman"/>
          <w:sz w:val="24"/>
          <w:szCs w:val="24"/>
          <w:lang w:val="en-US"/>
        </w:rPr>
        <w:t>Rusli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i/>
          <w:sz w:val="24"/>
          <w:szCs w:val="24"/>
          <w:lang w:val="en-US"/>
        </w:rPr>
        <w:t>Sistem</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Peradilan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Pidana</w:t>
      </w:r>
      <w:proofErr w:type="spellEnd"/>
      <w:r w:rsidRPr="00465DED">
        <w:rPr>
          <w:rFonts w:ascii="Times New Roman" w:eastAsia="Times New Roman" w:hAnsi="Times New Roman" w:cs="Times New Roman"/>
          <w:i/>
          <w:sz w:val="24"/>
          <w:szCs w:val="24"/>
          <w:lang w:val="en-US"/>
        </w:rPr>
        <w:t xml:space="preserve"> Indonesia, </w:t>
      </w:r>
      <w:r w:rsidRPr="00465DED">
        <w:rPr>
          <w:rFonts w:ascii="Times New Roman" w:eastAsia="Times New Roman" w:hAnsi="Times New Roman" w:cs="Times New Roman"/>
          <w:sz w:val="24"/>
          <w:szCs w:val="24"/>
          <w:lang w:val="en-US"/>
        </w:rPr>
        <w:t>Yogyakarta, UI Press 2001</w:t>
      </w:r>
    </w:p>
    <w:p w:rsidR="001516BF" w:rsidRPr="00465DED" w:rsidRDefault="001516BF" w:rsidP="001516BF">
      <w:pPr>
        <w:pStyle w:val="ListParagraph"/>
        <w:rPr>
          <w:rFonts w:ascii="Times New Roman" w:eastAsia="Times New Roman" w:hAnsi="Times New Roman" w:cs="Times New Roman"/>
          <w:sz w:val="24"/>
          <w:szCs w:val="24"/>
          <w:lang w:val="en-US"/>
        </w:rPr>
      </w:pPr>
    </w:p>
    <w:p w:rsidR="001516BF" w:rsidRPr="00465DED" w:rsidRDefault="001516BF"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Muladi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i/>
          <w:sz w:val="24"/>
          <w:szCs w:val="24"/>
          <w:lang w:val="en-US"/>
        </w:rPr>
        <w:t>Kapita</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Selekta</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Sistem</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Peradilan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Pidana</w:t>
      </w:r>
      <w:proofErr w:type="spellEnd"/>
      <w:r w:rsidRPr="00465DED">
        <w:rPr>
          <w:rFonts w:ascii="Times New Roman" w:eastAsia="Times New Roman" w:hAnsi="Times New Roman" w:cs="Times New Roman"/>
          <w:i/>
          <w:sz w:val="24"/>
          <w:szCs w:val="24"/>
          <w:lang w:val="en-US"/>
        </w:rPr>
        <w:t xml:space="preserve">, </w:t>
      </w:r>
      <w:r w:rsidRPr="00465DED">
        <w:rPr>
          <w:rFonts w:ascii="Times New Roman" w:eastAsia="Times New Roman" w:hAnsi="Times New Roman" w:cs="Times New Roman"/>
          <w:sz w:val="24"/>
          <w:szCs w:val="24"/>
          <w:lang w:val="en-US"/>
        </w:rPr>
        <w:t xml:space="preserve">Semarang, Badan </w:t>
      </w:r>
      <w:proofErr w:type="spellStart"/>
      <w:r w:rsidRPr="00465DED">
        <w:rPr>
          <w:rFonts w:ascii="Times New Roman" w:eastAsia="Times New Roman" w:hAnsi="Times New Roman" w:cs="Times New Roman"/>
          <w:sz w:val="24"/>
          <w:szCs w:val="24"/>
          <w:lang w:val="en-US"/>
        </w:rPr>
        <w:t>Penerbit</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Universitas</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Diponegoro</w:t>
      </w:r>
      <w:proofErr w:type="spellEnd"/>
      <w:r w:rsidRPr="00465DED">
        <w:rPr>
          <w:rFonts w:ascii="Times New Roman" w:eastAsia="Times New Roman" w:hAnsi="Times New Roman" w:cs="Times New Roman"/>
          <w:sz w:val="24"/>
          <w:szCs w:val="24"/>
          <w:lang w:val="en-US"/>
        </w:rPr>
        <w:t>, 1995</w:t>
      </w:r>
    </w:p>
    <w:p w:rsidR="004B70E5" w:rsidRPr="00465DED" w:rsidRDefault="004B70E5" w:rsidP="004B70E5">
      <w:pPr>
        <w:pStyle w:val="ListParagraph"/>
        <w:rPr>
          <w:rFonts w:ascii="Times New Roman" w:eastAsia="Times New Roman" w:hAnsi="Times New Roman" w:cs="Times New Roman"/>
          <w:sz w:val="24"/>
          <w:szCs w:val="24"/>
          <w:lang w:val="en-US"/>
        </w:rPr>
      </w:pPr>
    </w:p>
    <w:p w:rsidR="004B70E5" w:rsidRPr="00465DED" w:rsidRDefault="004B70E5"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hAnsi="Times New Roman" w:cs="Times New Roman"/>
          <w:sz w:val="24"/>
          <w:szCs w:val="24"/>
          <w:lang w:val="en-US"/>
        </w:rPr>
        <w:t>Mustofa</w:t>
      </w:r>
      <w:proofErr w:type="spellEnd"/>
      <w:r w:rsidRPr="00465DED">
        <w:rPr>
          <w:rFonts w:ascii="Times New Roman" w:hAnsi="Times New Roman" w:cs="Times New Roman"/>
          <w:sz w:val="24"/>
          <w:szCs w:val="24"/>
          <w:lang w:val="en-US"/>
        </w:rPr>
        <w:t xml:space="preserve">, Muhammad, </w:t>
      </w:r>
      <w:r w:rsidRPr="00465DED">
        <w:rPr>
          <w:rFonts w:ascii="Times New Roman" w:hAnsi="Times New Roman" w:cs="Times New Roman"/>
          <w:i/>
          <w:sz w:val="24"/>
          <w:szCs w:val="24"/>
          <w:lang w:val="en-US"/>
        </w:rPr>
        <w:t xml:space="preserve">Kajian </w:t>
      </w:r>
      <w:proofErr w:type="spellStart"/>
      <w:r w:rsidRPr="00465DED">
        <w:rPr>
          <w:rFonts w:ascii="Times New Roman" w:hAnsi="Times New Roman" w:cs="Times New Roman"/>
          <w:i/>
          <w:sz w:val="24"/>
          <w:szCs w:val="24"/>
          <w:lang w:val="en-US"/>
        </w:rPr>
        <w:t>Sosiologi</w:t>
      </w:r>
      <w:proofErr w:type="spellEnd"/>
      <w:r w:rsidRPr="00465DED">
        <w:rPr>
          <w:rFonts w:ascii="Times New Roman" w:hAnsi="Times New Roman" w:cs="Times New Roman"/>
          <w:i/>
          <w:sz w:val="24"/>
          <w:szCs w:val="24"/>
          <w:lang w:val="en-US"/>
        </w:rPr>
        <w:t xml:space="preserve"> </w:t>
      </w:r>
      <w:proofErr w:type="spellStart"/>
      <w:r w:rsidRPr="00465DED">
        <w:rPr>
          <w:rFonts w:ascii="Times New Roman" w:hAnsi="Times New Roman" w:cs="Times New Roman"/>
          <w:i/>
          <w:sz w:val="24"/>
          <w:szCs w:val="24"/>
          <w:lang w:val="en-US"/>
        </w:rPr>
        <w:t>terhadap</w:t>
      </w:r>
      <w:proofErr w:type="spellEnd"/>
      <w:r w:rsidRPr="00465DED">
        <w:rPr>
          <w:rFonts w:ascii="Times New Roman" w:hAnsi="Times New Roman" w:cs="Times New Roman"/>
          <w:i/>
          <w:sz w:val="24"/>
          <w:szCs w:val="24"/>
          <w:lang w:val="en-US"/>
        </w:rPr>
        <w:t xml:space="preserve"> </w:t>
      </w:r>
      <w:proofErr w:type="spellStart"/>
      <w:r w:rsidRPr="00465DED">
        <w:rPr>
          <w:rFonts w:ascii="Times New Roman" w:hAnsi="Times New Roman" w:cs="Times New Roman"/>
          <w:i/>
          <w:sz w:val="24"/>
          <w:szCs w:val="24"/>
          <w:lang w:val="en-US"/>
        </w:rPr>
        <w:t>Kriminalitas</w:t>
      </w:r>
      <w:proofErr w:type="spellEnd"/>
      <w:r w:rsidRPr="00465DED">
        <w:rPr>
          <w:rFonts w:ascii="Times New Roman" w:hAnsi="Times New Roman" w:cs="Times New Roman"/>
          <w:i/>
          <w:sz w:val="24"/>
          <w:szCs w:val="24"/>
          <w:lang w:val="en-US"/>
        </w:rPr>
        <w:t xml:space="preserve">, </w:t>
      </w:r>
      <w:proofErr w:type="spellStart"/>
      <w:r w:rsidRPr="00465DED">
        <w:rPr>
          <w:rFonts w:ascii="Times New Roman" w:hAnsi="Times New Roman" w:cs="Times New Roman"/>
          <w:i/>
          <w:sz w:val="24"/>
          <w:szCs w:val="24"/>
          <w:lang w:val="en-US"/>
        </w:rPr>
        <w:t>Prilaku</w:t>
      </w:r>
      <w:proofErr w:type="spellEnd"/>
      <w:r w:rsidRPr="00465DED">
        <w:rPr>
          <w:rFonts w:ascii="Times New Roman" w:hAnsi="Times New Roman" w:cs="Times New Roman"/>
          <w:i/>
          <w:sz w:val="24"/>
          <w:szCs w:val="24"/>
          <w:lang w:val="en-US"/>
        </w:rPr>
        <w:t xml:space="preserve"> </w:t>
      </w:r>
      <w:proofErr w:type="spellStart"/>
      <w:r w:rsidRPr="00465DED">
        <w:rPr>
          <w:rFonts w:ascii="Times New Roman" w:hAnsi="Times New Roman" w:cs="Times New Roman"/>
          <w:i/>
          <w:sz w:val="24"/>
          <w:szCs w:val="24"/>
          <w:lang w:val="en-US"/>
        </w:rPr>
        <w:t>menyimpang</w:t>
      </w:r>
      <w:proofErr w:type="spellEnd"/>
      <w:r w:rsidRPr="00465DED">
        <w:rPr>
          <w:rFonts w:ascii="Times New Roman" w:hAnsi="Times New Roman" w:cs="Times New Roman"/>
          <w:i/>
          <w:sz w:val="24"/>
          <w:szCs w:val="24"/>
          <w:lang w:val="en-US"/>
        </w:rPr>
        <w:t xml:space="preserve"> dan </w:t>
      </w:r>
      <w:proofErr w:type="spellStart"/>
      <w:r w:rsidRPr="00465DED">
        <w:rPr>
          <w:rFonts w:ascii="Times New Roman" w:hAnsi="Times New Roman" w:cs="Times New Roman"/>
          <w:i/>
          <w:sz w:val="24"/>
          <w:szCs w:val="24"/>
          <w:lang w:val="en-US"/>
        </w:rPr>
        <w:t>Pelanggaran</w:t>
      </w:r>
      <w:proofErr w:type="spellEnd"/>
      <w:r w:rsidRPr="00465DED">
        <w:rPr>
          <w:rFonts w:ascii="Times New Roman" w:hAnsi="Times New Roman" w:cs="Times New Roman"/>
          <w:i/>
          <w:sz w:val="24"/>
          <w:szCs w:val="24"/>
          <w:lang w:val="en-US"/>
        </w:rPr>
        <w:t xml:space="preserve"> </w:t>
      </w:r>
      <w:proofErr w:type="spellStart"/>
      <w:r w:rsidRPr="00465DED">
        <w:rPr>
          <w:rFonts w:ascii="Times New Roman" w:hAnsi="Times New Roman" w:cs="Times New Roman"/>
          <w:i/>
          <w:sz w:val="24"/>
          <w:szCs w:val="24"/>
          <w:lang w:val="en-US"/>
        </w:rPr>
        <w:t>Hukum</w:t>
      </w:r>
      <w:proofErr w:type="spellEnd"/>
      <w:r w:rsidRPr="00465DED">
        <w:rPr>
          <w:rFonts w:ascii="Times New Roman" w:hAnsi="Times New Roman" w:cs="Times New Roman"/>
          <w:i/>
          <w:sz w:val="24"/>
          <w:szCs w:val="24"/>
          <w:lang w:val="en-US"/>
        </w:rPr>
        <w:t xml:space="preserve">, </w:t>
      </w:r>
      <w:proofErr w:type="spellStart"/>
      <w:r w:rsidRPr="00465DED">
        <w:rPr>
          <w:rFonts w:ascii="Times New Roman" w:hAnsi="Times New Roman" w:cs="Times New Roman"/>
          <w:sz w:val="24"/>
          <w:szCs w:val="24"/>
          <w:lang w:val="en-US"/>
        </w:rPr>
        <w:t>Edisi</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Kedua</w:t>
      </w:r>
      <w:proofErr w:type="spellEnd"/>
      <w:r w:rsidRPr="00465DED">
        <w:rPr>
          <w:rFonts w:ascii="Times New Roman" w:hAnsi="Times New Roman" w:cs="Times New Roman"/>
          <w:sz w:val="24"/>
          <w:szCs w:val="24"/>
          <w:lang w:val="en-US"/>
        </w:rPr>
        <w:t xml:space="preserve">, Bekasi, </w:t>
      </w:r>
      <w:proofErr w:type="spellStart"/>
      <w:r w:rsidRPr="00465DED">
        <w:rPr>
          <w:rFonts w:ascii="Times New Roman" w:hAnsi="Times New Roman" w:cs="Times New Roman"/>
          <w:sz w:val="24"/>
          <w:szCs w:val="24"/>
          <w:lang w:val="en-US"/>
        </w:rPr>
        <w:t>SariIlmu</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Pratama</w:t>
      </w:r>
      <w:proofErr w:type="spellEnd"/>
      <w:r w:rsidRPr="00465DED">
        <w:rPr>
          <w:rFonts w:ascii="Times New Roman" w:hAnsi="Times New Roman" w:cs="Times New Roman"/>
          <w:sz w:val="24"/>
          <w:szCs w:val="24"/>
          <w:lang w:val="en-US"/>
        </w:rPr>
        <w:t>, 2010</w:t>
      </w:r>
    </w:p>
    <w:p w:rsidR="001516BF" w:rsidRPr="00465DED" w:rsidRDefault="001516BF" w:rsidP="001516BF">
      <w:pPr>
        <w:tabs>
          <w:tab w:val="left" w:pos="360"/>
        </w:tabs>
        <w:spacing w:line="240" w:lineRule="auto"/>
        <w:rPr>
          <w:rFonts w:ascii="Times New Roman" w:eastAsia="Times New Roman" w:hAnsi="Times New Roman" w:cs="Times New Roman"/>
          <w:sz w:val="24"/>
          <w:szCs w:val="24"/>
          <w:lang w:val="en-US"/>
        </w:rPr>
      </w:pPr>
    </w:p>
    <w:p w:rsidR="001516BF" w:rsidRPr="00465DED" w:rsidRDefault="001516BF"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Nawawi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Handari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i/>
          <w:sz w:val="24"/>
          <w:szCs w:val="24"/>
          <w:lang w:val="en-US"/>
        </w:rPr>
        <w:t>Metode</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Penelitian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Bidang</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Sosial</w:t>
      </w:r>
      <w:proofErr w:type="spellEnd"/>
      <w:r w:rsidRPr="00465DED">
        <w:rPr>
          <w:rFonts w:ascii="Times New Roman" w:eastAsia="Times New Roman" w:hAnsi="Times New Roman" w:cs="Times New Roman"/>
          <w:i/>
          <w:sz w:val="24"/>
          <w:szCs w:val="24"/>
          <w:lang w:val="en-US"/>
        </w:rPr>
        <w:t>,</w:t>
      </w:r>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Universitas</w:t>
      </w:r>
      <w:proofErr w:type="spellEnd"/>
      <w:r w:rsidRPr="00465DED">
        <w:rPr>
          <w:rFonts w:ascii="Times New Roman" w:eastAsia="Times New Roman" w:hAnsi="Times New Roman" w:cs="Times New Roman"/>
          <w:sz w:val="24"/>
          <w:szCs w:val="24"/>
          <w:lang w:val="en-US"/>
        </w:rPr>
        <w:t xml:space="preserve"> Gajah </w:t>
      </w:r>
      <w:proofErr w:type="spellStart"/>
      <w:r w:rsidRPr="00465DED">
        <w:rPr>
          <w:rFonts w:ascii="Times New Roman" w:eastAsia="Times New Roman" w:hAnsi="Times New Roman" w:cs="Times New Roman"/>
          <w:sz w:val="24"/>
          <w:szCs w:val="24"/>
          <w:lang w:val="en-US"/>
        </w:rPr>
        <w:t>Mada</w:t>
      </w:r>
      <w:proofErr w:type="spellEnd"/>
      <w:r w:rsidRPr="00465DED">
        <w:rPr>
          <w:rFonts w:ascii="Times New Roman" w:eastAsia="Times New Roman" w:hAnsi="Times New Roman" w:cs="Times New Roman"/>
          <w:sz w:val="24"/>
          <w:szCs w:val="24"/>
          <w:lang w:val="en-US"/>
        </w:rPr>
        <w:t xml:space="preserve"> Press, </w:t>
      </w:r>
      <w:proofErr w:type="spellStart"/>
      <w:r w:rsidRPr="00465DED">
        <w:rPr>
          <w:rFonts w:ascii="Times New Roman" w:eastAsia="Times New Roman" w:hAnsi="Times New Roman" w:cs="Times New Roman"/>
          <w:sz w:val="24"/>
          <w:szCs w:val="24"/>
          <w:lang w:val="en-US"/>
        </w:rPr>
        <w:t>Yoogyakarta</w:t>
      </w:r>
      <w:proofErr w:type="spellEnd"/>
      <w:r w:rsidRPr="00465DED">
        <w:rPr>
          <w:rFonts w:ascii="Times New Roman" w:eastAsia="Times New Roman" w:hAnsi="Times New Roman" w:cs="Times New Roman"/>
          <w:sz w:val="24"/>
          <w:szCs w:val="24"/>
          <w:lang w:val="en-US"/>
        </w:rPr>
        <w:t>, 2003</w:t>
      </w:r>
    </w:p>
    <w:p w:rsidR="004B70E5" w:rsidRPr="00465DED" w:rsidRDefault="004B70E5" w:rsidP="004B70E5">
      <w:pPr>
        <w:pStyle w:val="ListParagraph"/>
        <w:rPr>
          <w:rFonts w:ascii="Times New Roman" w:eastAsia="Times New Roman" w:hAnsi="Times New Roman" w:cs="Times New Roman"/>
          <w:sz w:val="24"/>
          <w:szCs w:val="24"/>
          <w:lang w:val="en-US"/>
        </w:rPr>
      </w:pPr>
    </w:p>
    <w:p w:rsidR="004B70E5" w:rsidRPr="00465DED" w:rsidRDefault="004B70E5"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r w:rsidRPr="00465DED">
        <w:rPr>
          <w:rFonts w:ascii="Times New Roman" w:hAnsi="Times New Roman" w:cs="Times New Roman"/>
          <w:sz w:val="24"/>
          <w:szCs w:val="24"/>
        </w:rPr>
        <w:t xml:space="preserve">Priambodo </w:t>
      </w:r>
      <w:proofErr w:type="spellStart"/>
      <w:r w:rsidRPr="00465DED">
        <w:rPr>
          <w:rFonts w:ascii="Times New Roman" w:hAnsi="Times New Roman" w:cs="Times New Roman"/>
          <w:sz w:val="24"/>
          <w:szCs w:val="24"/>
          <w:lang w:val="en-US"/>
        </w:rPr>
        <w:t>Fredyan</w:t>
      </w:r>
      <w:proofErr w:type="spellEnd"/>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dan Ida Ayu Sukihana, </w:t>
      </w:r>
      <w:r w:rsidRPr="00465DED">
        <w:rPr>
          <w:rFonts w:ascii="Times New Roman" w:hAnsi="Times New Roman" w:cs="Times New Roman"/>
          <w:i/>
          <w:sz w:val="24"/>
          <w:szCs w:val="24"/>
        </w:rPr>
        <w:t>Pidana Dan Tindakan Terhadap Tindak Pidana Narkotika Yang Dilakukan Oleh Anak,</w:t>
      </w:r>
      <w:r w:rsidRPr="00465DED">
        <w:rPr>
          <w:rFonts w:ascii="Times New Roman" w:hAnsi="Times New Roman" w:cs="Times New Roman"/>
          <w:sz w:val="24"/>
          <w:szCs w:val="24"/>
        </w:rPr>
        <w:t xml:space="preserve"> Kertha Wicara, Vol. 01, No. 03, ojs.unud.ac.id, URL : </w:t>
      </w:r>
      <w:r w:rsidR="00D55D15">
        <w:fldChar w:fldCharType="begin"/>
      </w:r>
      <w:r w:rsidR="00D55D15">
        <w:instrText xml:space="preserve"> HYPERLINK "https://ojs.unud.ac.id/index.php/kerthawicara/article/view/6150" </w:instrText>
      </w:r>
      <w:r w:rsidR="00D55D15">
        <w:fldChar w:fldCharType="separate"/>
      </w:r>
      <w:r w:rsidRPr="00465DED">
        <w:rPr>
          <w:rStyle w:val="Hyperlink"/>
          <w:rFonts w:ascii="Times New Roman" w:hAnsi="Times New Roman" w:cs="Times New Roman"/>
          <w:sz w:val="24"/>
          <w:szCs w:val="24"/>
        </w:rPr>
        <w:t>https://ojs.unud.ac.id/index.php/kerthawicara/article/view/6150</w:t>
      </w:r>
      <w:r w:rsidR="00D55D15">
        <w:rPr>
          <w:rStyle w:val="Hyperlink"/>
          <w:rFonts w:ascii="Times New Roman" w:hAnsi="Times New Roman" w:cs="Times New Roman"/>
          <w:sz w:val="24"/>
          <w:szCs w:val="24"/>
        </w:rPr>
        <w:fldChar w:fldCharType="end"/>
      </w:r>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2013</w:t>
      </w:r>
      <w:r w:rsidRPr="00465DED">
        <w:rPr>
          <w:rFonts w:ascii="Times New Roman" w:hAnsi="Times New Roman" w:cs="Times New Roman"/>
          <w:i/>
          <w:sz w:val="24"/>
          <w:szCs w:val="24"/>
        </w:rPr>
        <w:t>,</w:t>
      </w:r>
    </w:p>
    <w:p w:rsidR="004B70E5" w:rsidRPr="00465DED" w:rsidRDefault="004B70E5" w:rsidP="004B70E5">
      <w:pPr>
        <w:pStyle w:val="ListParagraph"/>
        <w:rPr>
          <w:rFonts w:ascii="Times New Roman" w:eastAsia="Times New Roman" w:hAnsi="Times New Roman" w:cs="Times New Roman"/>
          <w:sz w:val="24"/>
          <w:szCs w:val="24"/>
          <w:lang w:val="en-US"/>
        </w:rPr>
      </w:pPr>
    </w:p>
    <w:p w:rsidR="004B70E5" w:rsidRPr="00465DED" w:rsidRDefault="004B70E5"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r w:rsidRPr="00465DED">
        <w:rPr>
          <w:rFonts w:ascii="Times New Roman" w:hAnsi="Times New Roman" w:cs="Times New Roman"/>
          <w:sz w:val="24"/>
          <w:szCs w:val="24"/>
        </w:rPr>
        <w:t>Prinst</w:t>
      </w:r>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Darwan</w:t>
      </w:r>
      <w:proofErr w:type="spellEnd"/>
      <w:r w:rsidRPr="00465DED">
        <w:rPr>
          <w:rFonts w:ascii="Times New Roman" w:hAnsi="Times New Roman" w:cs="Times New Roman"/>
          <w:sz w:val="24"/>
          <w:szCs w:val="24"/>
        </w:rPr>
        <w:t xml:space="preserve">, Hukum Anak Indonesia, Citra Aditya Bakti, Bandung, </w:t>
      </w:r>
      <w:r w:rsidRPr="00465DED">
        <w:rPr>
          <w:rFonts w:ascii="Times New Roman" w:hAnsi="Times New Roman" w:cs="Times New Roman"/>
          <w:sz w:val="24"/>
          <w:szCs w:val="24"/>
          <w:lang w:val="en-US"/>
        </w:rPr>
        <w:t>2003</w:t>
      </w:r>
    </w:p>
    <w:p w:rsidR="004B70E5" w:rsidRPr="00465DED" w:rsidRDefault="004B70E5" w:rsidP="004B70E5">
      <w:pPr>
        <w:pStyle w:val="ListParagraph"/>
        <w:tabs>
          <w:tab w:val="left" w:pos="360"/>
        </w:tabs>
        <w:spacing w:line="240" w:lineRule="auto"/>
        <w:ind w:left="1260" w:firstLine="0"/>
        <w:rPr>
          <w:rFonts w:ascii="Times New Roman" w:eastAsia="Times New Roman" w:hAnsi="Times New Roman" w:cs="Times New Roman"/>
          <w:sz w:val="24"/>
          <w:szCs w:val="24"/>
          <w:lang w:val="en-US"/>
        </w:rPr>
      </w:pPr>
    </w:p>
    <w:p w:rsidR="001516BF" w:rsidRPr="00465DED" w:rsidRDefault="001516BF" w:rsidP="001516BF">
      <w:pPr>
        <w:tabs>
          <w:tab w:val="left" w:pos="360"/>
        </w:tabs>
        <w:spacing w:line="240" w:lineRule="auto"/>
        <w:rPr>
          <w:rFonts w:ascii="Times New Roman" w:eastAsia="Times New Roman" w:hAnsi="Times New Roman" w:cs="Times New Roman"/>
          <w:sz w:val="24"/>
          <w:szCs w:val="24"/>
          <w:lang w:val="en-US"/>
        </w:rPr>
      </w:pPr>
    </w:p>
    <w:p w:rsidR="001516BF" w:rsidRPr="00465DED" w:rsidRDefault="001516BF"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i/>
          <w:sz w:val="24"/>
          <w:szCs w:val="24"/>
          <w:lang w:val="en-US"/>
        </w:rPr>
      </w:pPr>
      <w:proofErr w:type="spellStart"/>
      <w:r w:rsidRPr="00465DED">
        <w:rPr>
          <w:rFonts w:ascii="Times New Roman" w:eastAsia="Times New Roman" w:hAnsi="Times New Roman" w:cs="Times New Roman"/>
          <w:sz w:val="24"/>
          <w:szCs w:val="24"/>
          <w:lang w:val="en-US"/>
        </w:rPr>
        <w:t>Raharjo</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Satjipto</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i/>
          <w:sz w:val="24"/>
          <w:szCs w:val="24"/>
          <w:lang w:val="en-US"/>
        </w:rPr>
        <w:t>Penegakan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Hukum</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suatu</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Tinjauan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Sosiologis</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sz w:val="24"/>
          <w:szCs w:val="24"/>
          <w:lang w:val="en-US"/>
        </w:rPr>
        <w:t>Genta</w:t>
      </w:r>
      <w:proofErr w:type="spellEnd"/>
      <w:r w:rsidRPr="00465DED">
        <w:rPr>
          <w:rFonts w:ascii="Times New Roman" w:eastAsia="Times New Roman" w:hAnsi="Times New Roman" w:cs="Times New Roman"/>
          <w:sz w:val="24"/>
          <w:szCs w:val="24"/>
          <w:lang w:val="en-US"/>
        </w:rPr>
        <w:t xml:space="preserve"> Publishing, Yogyakarta, 1982, </w:t>
      </w:r>
      <w:proofErr w:type="spellStart"/>
      <w:r w:rsidRPr="00465DED">
        <w:rPr>
          <w:rFonts w:ascii="Times New Roman" w:eastAsia="Times New Roman" w:hAnsi="Times New Roman" w:cs="Times New Roman"/>
          <w:sz w:val="24"/>
          <w:szCs w:val="24"/>
          <w:lang w:val="en-US"/>
        </w:rPr>
        <w:t>hal</w:t>
      </w:r>
      <w:proofErr w:type="spellEnd"/>
      <w:r w:rsidRPr="00465DED">
        <w:rPr>
          <w:rFonts w:ascii="Times New Roman" w:eastAsia="Times New Roman" w:hAnsi="Times New Roman" w:cs="Times New Roman"/>
          <w:sz w:val="24"/>
          <w:szCs w:val="24"/>
          <w:lang w:val="en-US"/>
        </w:rPr>
        <w:t xml:space="preserve"> 23</w:t>
      </w:r>
    </w:p>
    <w:p w:rsidR="001516BF" w:rsidRPr="00465DED" w:rsidRDefault="001516BF" w:rsidP="001516BF">
      <w:pPr>
        <w:tabs>
          <w:tab w:val="left" w:pos="360"/>
        </w:tabs>
        <w:spacing w:line="240" w:lineRule="auto"/>
        <w:rPr>
          <w:rFonts w:ascii="Times New Roman" w:eastAsia="Times New Roman" w:hAnsi="Times New Roman" w:cs="Times New Roman"/>
          <w:i/>
          <w:sz w:val="24"/>
          <w:szCs w:val="24"/>
          <w:lang w:val="en-US"/>
        </w:rPr>
      </w:pPr>
    </w:p>
    <w:p w:rsidR="001516BF" w:rsidRPr="00465DED" w:rsidRDefault="001516BF" w:rsidP="00970DE6">
      <w:pPr>
        <w:pStyle w:val="ListParagraph"/>
        <w:numPr>
          <w:ilvl w:val="2"/>
          <w:numId w:val="53"/>
        </w:numPr>
        <w:tabs>
          <w:tab w:val="left" w:pos="360"/>
        </w:tabs>
        <w:spacing w:before="240"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Reksodiputro</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Marjono</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i/>
          <w:sz w:val="24"/>
          <w:szCs w:val="24"/>
          <w:lang w:val="en-US"/>
        </w:rPr>
        <w:t>Hak</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Azasi</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Manusia</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dalam</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Sistem</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Peradilan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Pidana</w:t>
      </w:r>
      <w:proofErr w:type="spellEnd"/>
      <w:r w:rsidRPr="00465DED">
        <w:rPr>
          <w:rFonts w:ascii="Times New Roman" w:eastAsia="Times New Roman" w:hAnsi="Times New Roman" w:cs="Times New Roman"/>
          <w:i/>
          <w:sz w:val="24"/>
          <w:szCs w:val="24"/>
          <w:lang w:val="en-US"/>
        </w:rPr>
        <w:t xml:space="preserve">, </w:t>
      </w:r>
      <w:r w:rsidRPr="00465DED">
        <w:rPr>
          <w:rFonts w:ascii="Times New Roman" w:eastAsia="Times New Roman" w:hAnsi="Times New Roman" w:cs="Times New Roman"/>
          <w:sz w:val="24"/>
          <w:szCs w:val="24"/>
          <w:lang w:val="en-US"/>
        </w:rPr>
        <w:t xml:space="preserve">Jakarta, Pusat </w:t>
      </w:r>
      <w:proofErr w:type="spellStart"/>
      <w:r w:rsidRPr="00465DED">
        <w:rPr>
          <w:rFonts w:ascii="Times New Roman" w:eastAsia="Times New Roman" w:hAnsi="Times New Roman" w:cs="Times New Roman"/>
          <w:sz w:val="24"/>
          <w:szCs w:val="24"/>
          <w:lang w:val="en-US"/>
        </w:rPr>
        <w:t>Pelayanan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Keadilan</w:t>
      </w:r>
      <w:proofErr w:type="spellEnd"/>
      <w:r w:rsidRPr="00465DED">
        <w:rPr>
          <w:rFonts w:ascii="Times New Roman" w:eastAsia="Times New Roman" w:hAnsi="Times New Roman" w:cs="Times New Roman"/>
          <w:sz w:val="24"/>
          <w:szCs w:val="24"/>
          <w:lang w:val="en-US"/>
        </w:rPr>
        <w:t xml:space="preserve"> dan </w:t>
      </w:r>
      <w:proofErr w:type="spellStart"/>
      <w:r w:rsidRPr="00465DED">
        <w:rPr>
          <w:rFonts w:ascii="Times New Roman" w:eastAsia="Times New Roman" w:hAnsi="Times New Roman" w:cs="Times New Roman"/>
          <w:sz w:val="24"/>
          <w:szCs w:val="24"/>
          <w:lang w:val="en-US"/>
        </w:rPr>
        <w:t>Pengabdian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HukumLembaga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Kriminologi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Universitas</w:t>
      </w:r>
      <w:proofErr w:type="spellEnd"/>
      <w:r w:rsidRPr="00465DED">
        <w:rPr>
          <w:rFonts w:ascii="Times New Roman" w:eastAsia="Times New Roman" w:hAnsi="Times New Roman" w:cs="Times New Roman"/>
          <w:sz w:val="24"/>
          <w:szCs w:val="24"/>
          <w:lang w:val="en-US"/>
        </w:rPr>
        <w:t xml:space="preserve"> Indonesia, 1992</w:t>
      </w:r>
    </w:p>
    <w:p w:rsidR="004B70E5" w:rsidRPr="00465DED" w:rsidRDefault="004B70E5" w:rsidP="004B70E5">
      <w:pPr>
        <w:tabs>
          <w:tab w:val="left" w:pos="360"/>
        </w:tabs>
        <w:spacing w:before="240" w:line="240" w:lineRule="auto"/>
        <w:ind w:firstLine="0"/>
        <w:rPr>
          <w:rFonts w:ascii="Times New Roman" w:eastAsia="Times New Roman" w:hAnsi="Times New Roman" w:cs="Times New Roman"/>
          <w:sz w:val="24"/>
          <w:szCs w:val="24"/>
          <w:lang w:val="en-US"/>
        </w:rPr>
      </w:pPr>
    </w:p>
    <w:p w:rsidR="001516BF" w:rsidRPr="00465DED" w:rsidRDefault="001516BF"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lastRenderedPageBreak/>
        <w:t>Sitanggang</w:t>
      </w:r>
      <w:proofErr w:type="spellEnd"/>
      <w:r w:rsidRPr="00465DED">
        <w:rPr>
          <w:rFonts w:ascii="Times New Roman" w:eastAsia="Times New Roman" w:hAnsi="Times New Roman" w:cs="Times New Roman"/>
          <w:sz w:val="24"/>
          <w:szCs w:val="24"/>
          <w:lang w:val="en-US"/>
        </w:rPr>
        <w:t xml:space="preserve">, BA, </w:t>
      </w:r>
      <w:r w:rsidRPr="00465DED">
        <w:rPr>
          <w:rFonts w:ascii="Times New Roman" w:eastAsia="Times New Roman" w:hAnsi="Times New Roman" w:cs="Times New Roman"/>
          <w:i/>
          <w:sz w:val="24"/>
          <w:szCs w:val="24"/>
          <w:lang w:val="en-US"/>
        </w:rPr>
        <w:t xml:space="preserve">Pendidikan </w:t>
      </w:r>
      <w:proofErr w:type="spellStart"/>
      <w:r w:rsidRPr="00465DED">
        <w:rPr>
          <w:rFonts w:ascii="Times New Roman" w:eastAsia="Times New Roman" w:hAnsi="Times New Roman" w:cs="Times New Roman"/>
          <w:i/>
          <w:sz w:val="24"/>
          <w:szCs w:val="24"/>
          <w:lang w:val="en-US"/>
        </w:rPr>
        <w:t>Pencegahan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Penyalahgunaan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Narkotika,</w:t>
      </w:r>
      <w:r w:rsidRPr="00465DED">
        <w:rPr>
          <w:rFonts w:ascii="Times New Roman" w:eastAsia="Times New Roman" w:hAnsi="Times New Roman" w:cs="Times New Roman"/>
          <w:sz w:val="24"/>
          <w:szCs w:val="24"/>
          <w:lang w:val="en-US"/>
        </w:rPr>
        <w:t>Jakarta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Karya</w:t>
      </w:r>
      <w:proofErr w:type="spellEnd"/>
      <w:r w:rsidRPr="00465DED">
        <w:rPr>
          <w:rFonts w:ascii="Times New Roman" w:eastAsia="Times New Roman" w:hAnsi="Times New Roman" w:cs="Times New Roman"/>
          <w:sz w:val="24"/>
          <w:szCs w:val="24"/>
          <w:lang w:val="en-US"/>
        </w:rPr>
        <w:t xml:space="preserve"> Utama, 1999</w:t>
      </w:r>
    </w:p>
    <w:p w:rsidR="00B61751" w:rsidRPr="00465DED" w:rsidRDefault="00B61751"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r w:rsidRPr="00465DED">
        <w:rPr>
          <w:rFonts w:ascii="Times New Roman" w:hAnsi="Times New Roman" w:cs="Times New Roman"/>
          <w:sz w:val="24"/>
          <w:szCs w:val="24"/>
        </w:rPr>
        <w:t xml:space="preserve">Siswantoro, </w:t>
      </w:r>
      <w:proofErr w:type="spellStart"/>
      <w:r w:rsidR="004B70E5" w:rsidRPr="00465DED">
        <w:rPr>
          <w:rFonts w:ascii="Times New Roman" w:hAnsi="Times New Roman" w:cs="Times New Roman"/>
          <w:sz w:val="24"/>
          <w:szCs w:val="24"/>
          <w:lang w:val="en-US"/>
        </w:rPr>
        <w:t>Sunarso</w:t>
      </w:r>
      <w:proofErr w:type="spellEnd"/>
      <w:r w:rsidR="004B70E5" w:rsidRPr="00465DED">
        <w:rPr>
          <w:rFonts w:ascii="Times New Roman" w:hAnsi="Times New Roman" w:cs="Times New Roman"/>
          <w:sz w:val="24"/>
          <w:szCs w:val="24"/>
          <w:lang w:val="en-US"/>
        </w:rPr>
        <w:t xml:space="preserve">, </w:t>
      </w:r>
      <w:r w:rsidRPr="00465DED">
        <w:rPr>
          <w:rFonts w:ascii="Times New Roman" w:hAnsi="Times New Roman" w:cs="Times New Roman"/>
          <w:i/>
          <w:sz w:val="24"/>
          <w:szCs w:val="24"/>
        </w:rPr>
        <w:t>Penegakan Hukum Psikotropika</w:t>
      </w:r>
      <w:r w:rsidRPr="00465DED">
        <w:rPr>
          <w:rFonts w:ascii="Times New Roman" w:hAnsi="Times New Roman" w:cs="Times New Roman"/>
          <w:sz w:val="24"/>
          <w:szCs w:val="24"/>
        </w:rPr>
        <w:t>, Rajawali Pers, Jakarta, 2004</w:t>
      </w:r>
      <w:r w:rsidRPr="00465DED">
        <w:rPr>
          <w:rFonts w:ascii="Times New Roman" w:hAnsi="Times New Roman" w:cs="Times New Roman"/>
          <w:sz w:val="24"/>
          <w:szCs w:val="24"/>
          <w:lang w:val="en-US"/>
        </w:rPr>
        <w:t>,</w:t>
      </w:r>
    </w:p>
    <w:p w:rsidR="001516BF" w:rsidRPr="00465DED" w:rsidRDefault="001516BF" w:rsidP="001516BF">
      <w:pPr>
        <w:pStyle w:val="ListParagraph"/>
        <w:rPr>
          <w:rFonts w:ascii="Times New Roman" w:eastAsia="Times New Roman" w:hAnsi="Times New Roman" w:cs="Times New Roman"/>
          <w:sz w:val="24"/>
          <w:szCs w:val="24"/>
          <w:lang w:val="en-US"/>
        </w:rPr>
      </w:pPr>
    </w:p>
    <w:p w:rsidR="001516BF" w:rsidRPr="00465DED" w:rsidRDefault="001516BF"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Soekanto,Soerjono</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i/>
          <w:sz w:val="24"/>
          <w:szCs w:val="24"/>
          <w:lang w:val="en-US"/>
        </w:rPr>
        <w:t>Faktor-faktor</w:t>
      </w:r>
      <w:proofErr w:type="spellEnd"/>
      <w:r w:rsidRPr="00465DED">
        <w:rPr>
          <w:rFonts w:ascii="Times New Roman" w:eastAsia="Times New Roman" w:hAnsi="Times New Roman" w:cs="Times New Roman"/>
          <w:i/>
          <w:sz w:val="24"/>
          <w:szCs w:val="24"/>
          <w:lang w:val="en-US"/>
        </w:rPr>
        <w:t xml:space="preserve"> yang </w:t>
      </w:r>
      <w:proofErr w:type="spellStart"/>
      <w:r w:rsidRPr="00465DED">
        <w:rPr>
          <w:rFonts w:ascii="Times New Roman" w:eastAsia="Times New Roman" w:hAnsi="Times New Roman" w:cs="Times New Roman"/>
          <w:i/>
          <w:sz w:val="24"/>
          <w:szCs w:val="24"/>
          <w:lang w:val="en-US"/>
        </w:rPr>
        <w:t>mempengaruhi</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Penegakan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Hukum</w:t>
      </w:r>
      <w:proofErr w:type="spellEnd"/>
      <w:r w:rsidRPr="00465DED">
        <w:rPr>
          <w:rFonts w:ascii="Times New Roman" w:eastAsia="Times New Roman" w:hAnsi="Times New Roman" w:cs="Times New Roman"/>
          <w:i/>
          <w:sz w:val="24"/>
          <w:szCs w:val="24"/>
          <w:lang w:val="en-US"/>
        </w:rPr>
        <w:t xml:space="preserve">, </w:t>
      </w:r>
      <w:r w:rsidRPr="00465DED">
        <w:rPr>
          <w:rFonts w:ascii="Times New Roman" w:eastAsia="Times New Roman" w:hAnsi="Times New Roman" w:cs="Times New Roman"/>
          <w:sz w:val="24"/>
          <w:szCs w:val="24"/>
          <w:lang w:val="en-US"/>
        </w:rPr>
        <w:t xml:space="preserve">Jakarta, </w:t>
      </w:r>
      <w:proofErr w:type="spellStart"/>
      <w:r w:rsidRPr="00465DED">
        <w:rPr>
          <w:rFonts w:ascii="Times New Roman" w:eastAsia="Times New Roman" w:hAnsi="Times New Roman" w:cs="Times New Roman"/>
          <w:sz w:val="24"/>
          <w:szCs w:val="24"/>
          <w:lang w:val="en-US"/>
        </w:rPr>
        <w:t>Rajawali</w:t>
      </w:r>
      <w:proofErr w:type="spellEnd"/>
      <w:r w:rsidRPr="00465DED">
        <w:rPr>
          <w:rFonts w:ascii="Times New Roman" w:eastAsia="Times New Roman" w:hAnsi="Times New Roman" w:cs="Times New Roman"/>
          <w:sz w:val="24"/>
          <w:szCs w:val="24"/>
          <w:lang w:val="en-US"/>
        </w:rPr>
        <w:t>, 2005</w:t>
      </w:r>
    </w:p>
    <w:p w:rsidR="00D90BE0" w:rsidRPr="00465DED" w:rsidRDefault="00D90BE0" w:rsidP="00D90BE0">
      <w:pPr>
        <w:pStyle w:val="ListParagraph"/>
        <w:rPr>
          <w:rFonts w:ascii="Times New Roman" w:eastAsia="Times New Roman" w:hAnsi="Times New Roman" w:cs="Times New Roman"/>
          <w:sz w:val="24"/>
          <w:szCs w:val="24"/>
          <w:lang w:val="en-US"/>
        </w:rPr>
      </w:pPr>
    </w:p>
    <w:p w:rsidR="001516BF" w:rsidRPr="00465DED" w:rsidRDefault="001516BF"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r w:rsidRPr="00465DED">
        <w:rPr>
          <w:rFonts w:ascii="Times New Roman" w:hAnsi="Times New Roman" w:cs="Times New Roman"/>
          <w:sz w:val="24"/>
          <w:szCs w:val="24"/>
          <w:lang w:val="en-US"/>
        </w:rPr>
        <w:t>-----------------------</w:t>
      </w:r>
      <w:r w:rsidRPr="00465DED">
        <w:rPr>
          <w:rFonts w:ascii="Times New Roman" w:hAnsi="Times New Roman" w:cs="Times New Roman"/>
          <w:sz w:val="24"/>
          <w:szCs w:val="24"/>
        </w:rPr>
        <w:t xml:space="preserve">, , </w:t>
      </w:r>
      <w:r w:rsidRPr="00465DED">
        <w:rPr>
          <w:rFonts w:ascii="Times New Roman" w:hAnsi="Times New Roman" w:cs="Times New Roman"/>
          <w:i/>
          <w:sz w:val="24"/>
          <w:szCs w:val="24"/>
        </w:rPr>
        <w:t>Pengantar Penelitian Hukum</w:t>
      </w:r>
      <w:r w:rsidRPr="00465DED">
        <w:rPr>
          <w:rFonts w:ascii="Times New Roman" w:hAnsi="Times New Roman" w:cs="Times New Roman"/>
          <w:sz w:val="24"/>
          <w:szCs w:val="24"/>
        </w:rPr>
        <w:t>, Jakarta: UI Press</w:t>
      </w:r>
      <w:r w:rsidRPr="00465DED">
        <w:rPr>
          <w:rFonts w:ascii="Times New Roman" w:hAnsi="Times New Roman" w:cs="Times New Roman"/>
          <w:sz w:val="24"/>
          <w:szCs w:val="24"/>
          <w:lang w:val="en-US"/>
        </w:rPr>
        <w:t>, 1984</w:t>
      </w:r>
    </w:p>
    <w:p w:rsidR="001516BF" w:rsidRPr="00465DED" w:rsidRDefault="001516BF" w:rsidP="001516BF">
      <w:pPr>
        <w:pStyle w:val="ListParagraph"/>
        <w:rPr>
          <w:rFonts w:ascii="Times New Roman" w:eastAsia="Times New Roman" w:hAnsi="Times New Roman" w:cs="Times New Roman"/>
          <w:sz w:val="24"/>
          <w:szCs w:val="24"/>
          <w:lang w:val="en-US"/>
        </w:rPr>
      </w:pPr>
    </w:p>
    <w:p w:rsidR="00756DA2" w:rsidRPr="00465DED" w:rsidRDefault="00D90BE0" w:rsidP="00970DE6">
      <w:pPr>
        <w:pStyle w:val="ListParagraph"/>
        <w:numPr>
          <w:ilvl w:val="2"/>
          <w:numId w:val="53"/>
        </w:numPr>
        <w:tabs>
          <w:tab w:val="left" w:pos="360"/>
        </w:tabs>
        <w:spacing w:before="240"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Soemitro</w:t>
      </w:r>
      <w:proofErr w:type="spellEnd"/>
      <w:r w:rsidRPr="00465DED">
        <w:rPr>
          <w:rFonts w:ascii="Times New Roman" w:eastAsia="Times New Roman" w:hAnsi="Times New Roman" w:cs="Times New Roman"/>
          <w:sz w:val="24"/>
          <w:szCs w:val="24"/>
          <w:lang w:val="en-US"/>
        </w:rPr>
        <w:t xml:space="preserve">, Ronny </w:t>
      </w:r>
      <w:proofErr w:type="spellStart"/>
      <w:r w:rsidRPr="00465DED">
        <w:rPr>
          <w:rFonts w:ascii="Times New Roman" w:eastAsia="Times New Roman" w:hAnsi="Times New Roman" w:cs="Times New Roman"/>
          <w:sz w:val="24"/>
          <w:szCs w:val="24"/>
          <w:lang w:val="en-US"/>
        </w:rPr>
        <w:t>Hanitijo</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i/>
          <w:sz w:val="24"/>
          <w:szCs w:val="24"/>
          <w:lang w:val="en-US"/>
        </w:rPr>
        <w:t>Metodologi</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Penelitian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Hukum</w:t>
      </w:r>
      <w:proofErr w:type="spellEnd"/>
      <w:r w:rsidRPr="00465DED">
        <w:rPr>
          <w:rFonts w:ascii="Times New Roman" w:eastAsia="Times New Roman" w:hAnsi="Times New Roman" w:cs="Times New Roman"/>
          <w:i/>
          <w:sz w:val="24"/>
          <w:szCs w:val="24"/>
          <w:lang w:val="en-US"/>
        </w:rPr>
        <w:t xml:space="preserve"> dan </w:t>
      </w:r>
      <w:proofErr w:type="spellStart"/>
      <w:r w:rsidRPr="00465DED">
        <w:rPr>
          <w:rFonts w:ascii="Times New Roman" w:eastAsia="Times New Roman" w:hAnsi="Times New Roman" w:cs="Times New Roman"/>
          <w:i/>
          <w:sz w:val="24"/>
          <w:szCs w:val="24"/>
          <w:lang w:val="en-US"/>
        </w:rPr>
        <w:t>Jurimetri</w:t>
      </w:r>
      <w:proofErr w:type="spellEnd"/>
      <w:r w:rsidRPr="00465DED">
        <w:rPr>
          <w:rFonts w:ascii="Times New Roman" w:eastAsia="Times New Roman" w:hAnsi="Times New Roman" w:cs="Times New Roman"/>
          <w:i/>
          <w:sz w:val="24"/>
          <w:szCs w:val="24"/>
          <w:lang w:val="en-US"/>
        </w:rPr>
        <w:t xml:space="preserve">, </w:t>
      </w:r>
      <w:r w:rsidRPr="00465DED">
        <w:rPr>
          <w:rFonts w:ascii="Times New Roman" w:eastAsia="Times New Roman" w:hAnsi="Times New Roman" w:cs="Times New Roman"/>
          <w:sz w:val="24"/>
          <w:szCs w:val="24"/>
          <w:lang w:val="en-US"/>
        </w:rPr>
        <w:t xml:space="preserve">Jakarta, </w:t>
      </w:r>
      <w:proofErr w:type="spellStart"/>
      <w:r w:rsidRPr="00465DED">
        <w:rPr>
          <w:rFonts w:ascii="Times New Roman" w:eastAsia="Times New Roman" w:hAnsi="Times New Roman" w:cs="Times New Roman"/>
          <w:sz w:val="24"/>
          <w:szCs w:val="24"/>
          <w:lang w:val="en-US"/>
        </w:rPr>
        <w:t>Ghalia</w:t>
      </w:r>
      <w:proofErr w:type="spellEnd"/>
      <w:r w:rsidRPr="00465DED">
        <w:rPr>
          <w:rFonts w:ascii="Times New Roman" w:eastAsia="Times New Roman" w:hAnsi="Times New Roman" w:cs="Times New Roman"/>
          <w:sz w:val="24"/>
          <w:szCs w:val="24"/>
          <w:lang w:val="en-US"/>
        </w:rPr>
        <w:t xml:space="preserve"> Indonesia, 1994</w:t>
      </w:r>
    </w:p>
    <w:p w:rsidR="001D0867" w:rsidRPr="00465DED" w:rsidRDefault="001D0867" w:rsidP="001D0867">
      <w:pPr>
        <w:pStyle w:val="ListParagraph"/>
        <w:rPr>
          <w:rFonts w:ascii="Times New Roman" w:eastAsia="Times New Roman" w:hAnsi="Times New Roman" w:cs="Times New Roman"/>
          <w:sz w:val="24"/>
          <w:szCs w:val="24"/>
          <w:lang w:val="en-US"/>
        </w:rPr>
      </w:pPr>
    </w:p>
    <w:p w:rsidR="001D0867" w:rsidRPr="00465DED" w:rsidRDefault="001D0867" w:rsidP="00970DE6">
      <w:pPr>
        <w:pStyle w:val="ListParagraph"/>
        <w:numPr>
          <w:ilvl w:val="2"/>
          <w:numId w:val="53"/>
        </w:numPr>
        <w:tabs>
          <w:tab w:val="left" w:pos="360"/>
        </w:tabs>
        <w:spacing w:before="240"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hAnsi="Times New Roman" w:cs="Times New Roman"/>
          <w:sz w:val="24"/>
          <w:szCs w:val="24"/>
          <w:lang w:val="en-US"/>
        </w:rPr>
        <w:t>Supeno</w:t>
      </w:r>
      <w:proofErr w:type="spellEnd"/>
      <w:r w:rsidRPr="00465DED">
        <w:rPr>
          <w:rFonts w:ascii="Times New Roman" w:hAnsi="Times New Roman" w:cs="Times New Roman"/>
          <w:sz w:val="24"/>
          <w:szCs w:val="24"/>
          <w:lang w:val="en-US"/>
        </w:rPr>
        <w:t xml:space="preserve">, </w:t>
      </w:r>
      <w:proofErr w:type="spellStart"/>
      <w:r w:rsidRPr="00465DED">
        <w:rPr>
          <w:rFonts w:ascii="Times New Roman" w:hAnsi="Times New Roman" w:cs="Times New Roman"/>
          <w:sz w:val="24"/>
          <w:szCs w:val="24"/>
          <w:lang w:val="en-US"/>
        </w:rPr>
        <w:t>Hadi</w:t>
      </w:r>
      <w:proofErr w:type="spellEnd"/>
      <w:r w:rsidRPr="00465DED">
        <w:rPr>
          <w:rFonts w:ascii="Times New Roman" w:hAnsi="Times New Roman" w:cs="Times New Roman"/>
          <w:sz w:val="24"/>
          <w:szCs w:val="24"/>
          <w:lang w:val="en-US"/>
        </w:rPr>
        <w:t>,</w:t>
      </w:r>
      <w:r w:rsidRPr="00465DED">
        <w:rPr>
          <w:rFonts w:ascii="Times New Roman" w:eastAsia="Times New Roman" w:hAnsi="Times New Roman" w:cs="Times New Roman"/>
          <w:i/>
          <w:sz w:val="24"/>
          <w:szCs w:val="24"/>
          <w:lang w:eastAsia="en-US"/>
        </w:rPr>
        <w:t xml:space="preserve"> Kriminalisasi Anak: Tawaran Gagasan Radikal Peradilan Anak Tanpa</w:t>
      </w:r>
      <w:r w:rsidRPr="00465DED">
        <w:rPr>
          <w:rFonts w:ascii="Times New Roman" w:eastAsia="Times New Roman" w:hAnsi="Times New Roman" w:cs="Times New Roman"/>
          <w:i/>
          <w:sz w:val="24"/>
          <w:szCs w:val="24"/>
          <w:lang w:val="en-US" w:eastAsia="en-US"/>
        </w:rPr>
        <w:t xml:space="preserve"> </w:t>
      </w:r>
      <w:r w:rsidRPr="00465DED">
        <w:rPr>
          <w:rFonts w:ascii="Times New Roman" w:eastAsia="Times New Roman" w:hAnsi="Times New Roman" w:cs="Times New Roman"/>
          <w:i/>
          <w:sz w:val="24"/>
          <w:szCs w:val="24"/>
          <w:lang w:eastAsia="en-US"/>
        </w:rPr>
        <w:t>Pemidanaan</w:t>
      </w:r>
      <w:r w:rsidRPr="00465DED">
        <w:rPr>
          <w:rFonts w:ascii="Times New Roman" w:eastAsia="Times New Roman" w:hAnsi="Times New Roman" w:cs="Times New Roman"/>
          <w:sz w:val="24"/>
          <w:szCs w:val="24"/>
          <w:lang w:eastAsia="en-US"/>
        </w:rPr>
        <w:t xml:space="preserve">. Jakarta: PT.Gramedia Pustaka Utama. </w:t>
      </w:r>
      <w:r w:rsidRPr="00465DED">
        <w:rPr>
          <w:rFonts w:ascii="Times New Roman" w:eastAsia="Times New Roman" w:hAnsi="Times New Roman" w:cs="Times New Roman"/>
          <w:sz w:val="24"/>
          <w:szCs w:val="24"/>
          <w:lang w:val="en-US" w:eastAsia="en-US"/>
        </w:rPr>
        <w:t>2010</w:t>
      </w:r>
    </w:p>
    <w:p w:rsidR="001D0867" w:rsidRPr="00465DED" w:rsidRDefault="001D0867" w:rsidP="001D0867">
      <w:pPr>
        <w:pStyle w:val="ListParagraph"/>
        <w:rPr>
          <w:rFonts w:ascii="Times New Roman" w:eastAsia="Times New Roman" w:hAnsi="Times New Roman" w:cs="Times New Roman"/>
          <w:sz w:val="24"/>
          <w:szCs w:val="24"/>
          <w:lang w:val="en-US"/>
        </w:rPr>
      </w:pPr>
    </w:p>
    <w:p w:rsidR="001D0867" w:rsidRPr="00465DED" w:rsidRDefault="001D0867" w:rsidP="00970DE6">
      <w:pPr>
        <w:pStyle w:val="ListParagraph"/>
        <w:numPr>
          <w:ilvl w:val="2"/>
          <w:numId w:val="53"/>
        </w:numPr>
        <w:tabs>
          <w:tab w:val="left" w:pos="360"/>
        </w:tabs>
        <w:spacing w:before="240"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hAnsi="Times New Roman" w:cs="Times New Roman"/>
          <w:sz w:val="24"/>
          <w:szCs w:val="24"/>
          <w:lang w:val="en-US"/>
        </w:rPr>
        <w:t>Soetodjo</w:t>
      </w:r>
      <w:proofErr w:type="spellEnd"/>
      <w:r w:rsidRPr="00465DED">
        <w:rPr>
          <w:rFonts w:ascii="Times New Roman" w:hAnsi="Times New Roman" w:cs="Times New Roman"/>
          <w:sz w:val="24"/>
          <w:szCs w:val="24"/>
          <w:lang w:val="en-US"/>
        </w:rPr>
        <w:t xml:space="preserve">, </w:t>
      </w:r>
      <w:proofErr w:type="spellStart"/>
      <w:proofErr w:type="gramStart"/>
      <w:r w:rsidRPr="00465DED">
        <w:rPr>
          <w:rFonts w:ascii="Times New Roman" w:hAnsi="Times New Roman" w:cs="Times New Roman"/>
          <w:sz w:val="24"/>
          <w:szCs w:val="24"/>
          <w:lang w:val="en-US"/>
        </w:rPr>
        <w:t>Wagiati</w:t>
      </w:r>
      <w:proofErr w:type="spellEnd"/>
      <w:r w:rsidRPr="00465DED">
        <w:rPr>
          <w:rFonts w:ascii="Times New Roman" w:hAnsi="Times New Roman" w:cs="Times New Roman"/>
          <w:i/>
          <w:sz w:val="24"/>
          <w:szCs w:val="24"/>
          <w:lang w:val="en-US" w:eastAsia="en-US"/>
        </w:rPr>
        <w:t>,</w:t>
      </w:r>
      <w:r w:rsidRPr="00465DED">
        <w:rPr>
          <w:rFonts w:ascii="Times New Roman" w:hAnsi="Times New Roman" w:cs="Times New Roman"/>
          <w:i/>
          <w:sz w:val="24"/>
          <w:szCs w:val="24"/>
          <w:lang w:eastAsia="en-US"/>
        </w:rPr>
        <w:t>Hukum</w:t>
      </w:r>
      <w:proofErr w:type="gramEnd"/>
      <w:r w:rsidRPr="00465DED">
        <w:rPr>
          <w:rFonts w:ascii="Times New Roman" w:hAnsi="Times New Roman" w:cs="Times New Roman"/>
          <w:i/>
          <w:sz w:val="24"/>
          <w:szCs w:val="24"/>
          <w:lang w:eastAsia="en-US"/>
        </w:rPr>
        <w:t xml:space="preserve"> Pidana Anak.</w:t>
      </w:r>
      <w:r w:rsidRPr="00465DED">
        <w:rPr>
          <w:rFonts w:ascii="Times New Roman" w:hAnsi="Times New Roman" w:cs="Times New Roman"/>
          <w:sz w:val="24"/>
          <w:szCs w:val="24"/>
          <w:lang w:eastAsia="en-US"/>
        </w:rPr>
        <w:t xml:space="preserve"> Bandung: PT.Refika Aditama</w:t>
      </w:r>
      <w:r w:rsidRPr="00465DED">
        <w:rPr>
          <w:rFonts w:ascii="Times New Roman" w:hAnsi="Times New Roman" w:cs="Times New Roman"/>
          <w:sz w:val="24"/>
          <w:szCs w:val="24"/>
          <w:lang w:val="en-US" w:eastAsia="en-US"/>
        </w:rPr>
        <w:t>, 2006</w:t>
      </w:r>
    </w:p>
    <w:p w:rsidR="00756DA2" w:rsidRPr="00465DED" w:rsidRDefault="00756DA2" w:rsidP="00756DA2">
      <w:pPr>
        <w:pStyle w:val="ListParagraph"/>
        <w:rPr>
          <w:rFonts w:ascii="Times New Roman" w:eastAsia="Times New Roman" w:hAnsi="Times New Roman" w:cs="Times New Roman"/>
          <w:sz w:val="24"/>
          <w:szCs w:val="24"/>
          <w:lang w:val="en-US"/>
        </w:rPr>
      </w:pPr>
    </w:p>
    <w:p w:rsidR="001516BF" w:rsidRPr="00465DED" w:rsidRDefault="001516BF"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Wadong</w:t>
      </w:r>
      <w:proofErr w:type="spellEnd"/>
      <w:r w:rsidRPr="00465DED">
        <w:rPr>
          <w:rFonts w:ascii="Times New Roman" w:eastAsia="Times New Roman" w:hAnsi="Times New Roman" w:cs="Times New Roman"/>
          <w:sz w:val="24"/>
          <w:szCs w:val="24"/>
          <w:lang w:val="en-US"/>
        </w:rPr>
        <w:t xml:space="preserve">, Hasan Maulana, </w:t>
      </w:r>
      <w:proofErr w:type="spellStart"/>
      <w:r w:rsidRPr="00465DED">
        <w:rPr>
          <w:rFonts w:ascii="Times New Roman" w:eastAsia="Times New Roman" w:hAnsi="Times New Roman" w:cs="Times New Roman"/>
          <w:i/>
          <w:sz w:val="24"/>
          <w:szCs w:val="24"/>
          <w:lang w:val="en-US"/>
        </w:rPr>
        <w:t>Advokasi</w:t>
      </w:r>
      <w:proofErr w:type="spellEnd"/>
      <w:r w:rsidRPr="00465DED">
        <w:rPr>
          <w:rFonts w:ascii="Times New Roman" w:eastAsia="Times New Roman" w:hAnsi="Times New Roman" w:cs="Times New Roman"/>
          <w:i/>
          <w:sz w:val="24"/>
          <w:szCs w:val="24"/>
          <w:lang w:val="en-US"/>
        </w:rPr>
        <w:t xml:space="preserve"> dan </w:t>
      </w:r>
      <w:proofErr w:type="spellStart"/>
      <w:r w:rsidRPr="00465DED">
        <w:rPr>
          <w:rFonts w:ascii="Times New Roman" w:eastAsia="Times New Roman" w:hAnsi="Times New Roman" w:cs="Times New Roman"/>
          <w:i/>
          <w:sz w:val="24"/>
          <w:szCs w:val="24"/>
          <w:lang w:val="en-US"/>
        </w:rPr>
        <w:t>Hukum</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Perlindungan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Anak</w:t>
      </w:r>
      <w:proofErr w:type="spellEnd"/>
      <w:r w:rsidRPr="00465DED">
        <w:rPr>
          <w:rFonts w:ascii="Times New Roman" w:eastAsia="Times New Roman" w:hAnsi="Times New Roman" w:cs="Times New Roman"/>
          <w:i/>
          <w:sz w:val="24"/>
          <w:szCs w:val="24"/>
          <w:lang w:val="en-US"/>
        </w:rPr>
        <w:t xml:space="preserve">, </w:t>
      </w:r>
      <w:r w:rsidRPr="00465DED">
        <w:rPr>
          <w:rFonts w:ascii="Times New Roman" w:eastAsia="Times New Roman" w:hAnsi="Times New Roman" w:cs="Times New Roman"/>
          <w:sz w:val="24"/>
          <w:szCs w:val="24"/>
          <w:lang w:val="en-US"/>
        </w:rPr>
        <w:t xml:space="preserve">Jakarta, </w:t>
      </w:r>
      <w:proofErr w:type="spellStart"/>
      <w:r w:rsidRPr="00465DED">
        <w:rPr>
          <w:rFonts w:ascii="Times New Roman" w:eastAsia="Times New Roman" w:hAnsi="Times New Roman" w:cs="Times New Roman"/>
          <w:sz w:val="24"/>
          <w:szCs w:val="24"/>
          <w:lang w:val="en-US"/>
        </w:rPr>
        <w:t>Gramedia</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Wirasarana</w:t>
      </w:r>
      <w:proofErr w:type="spellEnd"/>
      <w:r w:rsidRPr="00465DED">
        <w:rPr>
          <w:rFonts w:ascii="Times New Roman" w:eastAsia="Times New Roman" w:hAnsi="Times New Roman" w:cs="Times New Roman"/>
          <w:sz w:val="24"/>
          <w:szCs w:val="24"/>
          <w:lang w:val="en-US"/>
        </w:rPr>
        <w:t xml:space="preserve"> Indonesia, 2000</w:t>
      </w:r>
    </w:p>
    <w:p w:rsidR="004B70E5" w:rsidRPr="00465DED" w:rsidRDefault="004B70E5" w:rsidP="004B70E5">
      <w:pPr>
        <w:pStyle w:val="ListParagraph"/>
        <w:rPr>
          <w:rFonts w:ascii="Times New Roman" w:eastAsia="Times New Roman" w:hAnsi="Times New Roman" w:cs="Times New Roman"/>
          <w:sz w:val="24"/>
          <w:szCs w:val="24"/>
          <w:lang w:val="en-US"/>
        </w:rPr>
      </w:pPr>
    </w:p>
    <w:p w:rsidR="00EF5DE2" w:rsidRPr="00465DED" w:rsidRDefault="004B70E5"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eastAsia="en-US"/>
        </w:rPr>
        <w:t>Wahyudi</w:t>
      </w:r>
      <w:proofErr w:type="spellEnd"/>
      <w:r w:rsidRPr="00465DED">
        <w:rPr>
          <w:rFonts w:ascii="Times New Roman" w:eastAsia="Times New Roman" w:hAnsi="Times New Roman" w:cs="Times New Roman"/>
          <w:sz w:val="24"/>
          <w:szCs w:val="24"/>
          <w:lang w:eastAsia="en-US"/>
        </w:rPr>
        <w:t>.</w:t>
      </w:r>
      <w:r w:rsidRPr="00465DED">
        <w:rPr>
          <w:rFonts w:ascii="Times New Roman" w:eastAsia="Times New Roman" w:hAnsi="Times New Roman" w:cs="Times New Roman"/>
          <w:sz w:val="24"/>
          <w:szCs w:val="24"/>
          <w:lang w:val="en-US" w:eastAsia="en-US"/>
        </w:rPr>
        <w:t xml:space="preserve"> </w:t>
      </w:r>
      <w:proofErr w:type="spellStart"/>
      <w:proofErr w:type="gramStart"/>
      <w:r w:rsidRPr="00465DED">
        <w:rPr>
          <w:rFonts w:ascii="Times New Roman" w:eastAsia="Times New Roman" w:hAnsi="Times New Roman" w:cs="Times New Roman"/>
          <w:sz w:val="24"/>
          <w:szCs w:val="24"/>
          <w:lang w:val="en-US" w:eastAsia="en-US"/>
        </w:rPr>
        <w:t>Setya</w:t>
      </w:r>
      <w:proofErr w:type="spellEnd"/>
      <w:r w:rsidRPr="00465DED">
        <w:rPr>
          <w:rFonts w:ascii="Times New Roman" w:eastAsia="Times New Roman" w:hAnsi="Times New Roman" w:cs="Times New Roman"/>
          <w:sz w:val="24"/>
          <w:szCs w:val="24"/>
          <w:lang w:eastAsia="en-US"/>
        </w:rPr>
        <w:t xml:space="preserve"> .</w:t>
      </w:r>
      <w:proofErr w:type="gramEnd"/>
      <w:r w:rsidRPr="00465DED">
        <w:rPr>
          <w:rFonts w:ascii="Times New Roman" w:eastAsia="Times New Roman" w:hAnsi="Times New Roman" w:cs="Times New Roman"/>
          <w:sz w:val="24"/>
          <w:szCs w:val="24"/>
          <w:lang w:eastAsia="en-US"/>
        </w:rPr>
        <w:t xml:space="preserve"> </w:t>
      </w:r>
      <w:r w:rsidRPr="00465DED">
        <w:rPr>
          <w:rFonts w:ascii="Times New Roman" w:eastAsia="Times New Roman" w:hAnsi="Times New Roman" w:cs="Times New Roman"/>
          <w:i/>
          <w:sz w:val="24"/>
          <w:szCs w:val="24"/>
          <w:lang w:eastAsia="en-US"/>
        </w:rPr>
        <w:t xml:space="preserve">Implementasi Ide Diversi Dalam Pembaharuan Sistem Peradilan Pidana Anak di Indonesia. </w:t>
      </w:r>
      <w:r w:rsidRPr="00465DED">
        <w:rPr>
          <w:rFonts w:ascii="Times New Roman" w:eastAsia="Times New Roman" w:hAnsi="Times New Roman" w:cs="Times New Roman"/>
          <w:sz w:val="24"/>
          <w:szCs w:val="24"/>
          <w:lang w:eastAsia="en-US"/>
        </w:rPr>
        <w:t>Yogyakarta: Genta Publishing</w:t>
      </w:r>
      <w:r w:rsidRPr="00465DED">
        <w:rPr>
          <w:rFonts w:ascii="Times New Roman" w:eastAsia="Times New Roman" w:hAnsi="Times New Roman" w:cs="Times New Roman"/>
          <w:sz w:val="24"/>
          <w:szCs w:val="24"/>
          <w:lang w:val="en-US" w:eastAsia="en-US"/>
        </w:rPr>
        <w:t>, 2011</w:t>
      </w:r>
      <w:r w:rsidR="00EF5DE2" w:rsidRPr="00465DED">
        <w:rPr>
          <w:rFonts w:ascii="Times New Roman" w:eastAsia="Times New Roman" w:hAnsi="Times New Roman" w:cs="Times New Roman"/>
          <w:sz w:val="24"/>
          <w:szCs w:val="24"/>
          <w:lang w:val="en-US" w:eastAsia="en-US"/>
        </w:rPr>
        <w:t>.</w:t>
      </w:r>
    </w:p>
    <w:p w:rsidR="00EF5DE2" w:rsidRPr="00465DED" w:rsidRDefault="00EF5DE2" w:rsidP="00EF5DE2">
      <w:pPr>
        <w:pStyle w:val="ListParagraph"/>
        <w:rPr>
          <w:rFonts w:ascii="Times New Roman" w:hAnsi="Times New Roman" w:cs="Times New Roman"/>
          <w:sz w:val="24"/>
          <w:szCs w:val="24"/>
        </w:rPr>
      </w:pPr>
    </w:p>
    <w:p w:rsidR="00EF5DE2" w:rsidRPr="00465DED" w:rsidRDefault="00EF5DE2"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r w:rsidRPr="00465DED">
        <w:rPr>
          <w:rFonts w:ascii="Times New Roman" w:hAnsi="Times New Roman" w:cs="Times New Roman"/>
          <w:sz w:val="24"/>
          <w:szCs w:val="24"/>
        </w:rPr>
        <w:t>Wardhani</w:t>
      </w:r>
      <w:r w:rsidRPr="00465DED">
        <w:rPr>
          <w:rFonts w:ascii="Times New Roman" w:hAnsi="Times New Roman" w:cs="Times New Roman"/>
          <w:sz w:val="24"/>
          <w:szCs w:val="24"/>
          <w:lang w:val="en-US"/>
        </w:rPr>
        <w:t xml:space="preserve">, </w:t>
      </w:r>
      <w:r w:rsidRPr="00465DED">
        <w:rPr>
          <w:rFonts w:ascii="Times New Roman" w:hAnsi="Times New Roman" w:cs="Times New Roman"/>
          <w:sz w:val="24"/>
          <w:szCs w:val="24"/>
        </w:rPr>
        <w:t xml:space="preserve"> Ni Made Kusuma dan I Gusti Ngurah Wairocana, </w:t>
      </w:r>
      <w:r w:rsidRPr="00465DED">
        <w:rPr>
          <w:rFonts w:ascii="Times New Roman" w:hAnsi="Times New Roman" w:cs="Times New Roman"/>
          <w:i/>
          <w:sz w:val="24"/>
          <w:szCs w:val="24"/>
        </w:rPr>
        <w:t>Perlindungan Hukum Bagi Anak Pelaku Tindak Pidana Dengan Ancaman Pidana Penjara Tujuh Tahun Atau Lebih</w:t>
      </w:r>
      <w:r w:rsidRPr="00465DED">
        <w:rPr>
          <w:rFonts w:ascii="Times New Roman" w:hAnsi="Times New Roman" w:cs="Times New Roman"/>
          <w:sz w:val="24"/>
          <w:szCs w:val="24"/>
        </w:rPr>
        <w:t>, Kertha Wicara, Vol. 07, No. 03, https://ojs.unud.ac.id/index.php/kerthawicara/article/view/40888 ,</w:t>
      </w:r>
    </w:p>
    <w:p w:rsidR="00D90BE0" w:rsidRPr="00465DED" w:rsidRDefault="00D90BE0" w:rsidP="00D90BE0">
      <w:pPr>
        <w:pStyle w:val="ListParagraph"/>
        <w:rPr>
          <w:rFonts w:ascii="Times New Roman" w:eastAsia="Times New Roman" w:hAnsi="Times New Roman" w:cs="Times New Roman"/>
          <w:sz w:val="24"/>
          <w:szCs w:val="24"/>
          <w:lang w:val="en-US"/>
        </w:rPr>
      </w:pPr>
    </w:p>
    <w:p w:rsidR="00756DA2" w:rsidRPr="00465DED" w:rsidRDefault="00756DA2" w:rsidP="00970DE6">
      <w:pPr>
        <w:pStyle w:val="ListParagraph"/>
        <w:numPr>
          <w:ilvl w:val="2"/>
          <w:numId w:val="53"/>
        </w:numPr>
        <w:tabs>
          <w:tab w:val="left" w:pos="360"/>
        </w:tabs>
        <w:spacing w:line="240" w:lineRule="auto"/>
        <w:ind w:left="1260" w:hanging="1260"/>
        <w:rPr>
          <w:rFonts w:ascii="Times New Roman" w:eastAsia="Times New Roman" w:hAnsi="Times New Roman" w:cs="Times New Roman"/>
          <w:sz w:val="24"/>
          <w:szCs w:val="24"/>
          <w:lang w:val="en-US"/>
        </w:rPr>
      </w:pPr>
      <w:r w:rsidRPr="00465DED">
        <w:rPr>
          <w:rFonts w:ascii="Times New Roman" w:eastAsia="Times New Roman" w:hAnsi="Times New Roman" w:cs="Times New Roman"/>
          <w:sz w:val="24"/>
          <w:szCs w:val="24"/>
          <w:lang w:val="en-US"/>
        </w:rPr>
        <w:t xml:space="preserve">West, Richard </w:t>
      </w:r>
      <w:proofErr w:type="spellStart"/>
      <w:r w:rsidRPr="00465DED">
        <w:rPr>
          <w:rFonts w:ascii="Times New Roman" w:eastAsia="Times New Roman" w:hAnsi="Times New Roman" w:cs="Times New Roman"/>
          <w:i/>
          <w:sz w:val="24"/>
          <w:szCs w:val="24"/>
          <w:lang w:val="en-US"/>
        </w:rPr>
        <w:t>Pengantar</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Teori</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Komunikasi</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Analisis</w:t>
      </w:r>
      <w:proofErr w:type="spellEnd"/>
      <w:r w:rsidRPr="00465DED">
        <w:rPr>
          <w:rFonts w:ascii="Times New Roman" w:eastAsia="Times New Roman" w:hAnsi="Times New Roman" w:cs="Times New Roman"/>
          <w:i/>
          <w:sz w:val="24"/>
          <w:szCs w:val="24"/>
          <w:lang w:val="en-US"/>
        </w:rPr>
        <w:t xml:space="preserve"> dan </w:t>
      </w:r>
      <w:proofErr w:type="spellStart"/>
      <w:r w:rsidRPr="00465DED">
        <w:rPr>
          <w:rFonts w:ascii="Times New Roman" w:eastAsia="Times New Roman" w:hAnsi="Times New Roman" w:cs="Times New Roman"/>
          <w:i/>
          <w:sz w:val="24"/>
          <w:szCs w:val="24"/>
          <w:lang w:val="en-US"/>
        </w:rPr>
        <w:t>Aplikasi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Edisi</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ke</w:t>
      </w:r>
      <w:proofErr w:type="spellEnd"/>
      <w:r w:rsidRPr="00465DED">
        <w:rPr>
          <w:rFonts w:ascii="Times New Roman" w:eastAsia="Times New Roman" w:hAnsi="Times New Roman" w:cs="Times New Roman"/>
          <w:sz w:val="24"/>
          <w:szCs w:val="24"/>
          <w:lang w:val="en-US"/>
        </w:rPr>
        <w:t xml:space="preserve"> 3,Salemba </w:t>
      </w:r>
      <w:proofErr w:type="spellStart"/>
      <w:r w:rsidRPr="00465DED">
        <w:rPr>
          <w:rFonts w:ascii="Times New Roman" w:eastAsia="Times New Roman" w:hAnsi="Times New Roman" w:cs="Times New Roman"/>
          <w:sz w:val="24"/>
          <w:szCs w:val="24"/>
          <w:lang w:val="en-US"/>
        </w:rPr>
        <w:t>Humanika</w:t>
      </w:r>
      <w:proofErr w:type="spellEnd"/>
      <w:r w:rsidRPr="00465DED">
        <w:rPr>
          <w:rFonts w:ascii="Times New Roman" w:eastAsia="Times New Roman" w:hAnsi="Times New Roman" w:cs="Times New Roman"/>
          <w:sz w:val="24"/>
          <w:szCs w:val="24"/>
          <w:lang w:val="en-US"/>
        </w:rPr>
        <w:t>,  Jakarta , 2009</w:t>
      </w:r>
    </w:p>
    <w:p w:rsidR="007663F8" w:rsidRPr="00D96877" w:rsidRDefault="007663F8" w:rsidP="00D96877">
      <w:pPr>
        <w:ind w:firstLine="0"/>
        <w:rPr>
          <w:rFonts w:ascii="Times New Roman" w:eastAsia="Times New Roman" w:hAnsi="Times New Roman" w:cs="Times New Roman"/>
          <w:sz w:val="24"/>
          <w:szCs w:val="24"/>
          <w:lang w:val="en-US"/>
        </w:rPr>
      </w:pPr>
    </w:p>
    <w:p w:rsidR="00537821" w:rsidRDefault="00537821" w:rsidP="007663F8">
      <w:pPr>
        <w:pStyle w:val="ListParagraph"/>
        <w:rPr>
          <w:rFonts w:ascii="Times New Roman" w:eastAsia="Times New Roman" w:hAnsi="Times New Roman" w:cs="Times New Roman"/>
          <w:sz w:val="24"/>
          <w:szCs w:val="24"/>
          <w:lang w:val="en-US"/>
        </w:rPr>
      </w:pPr>
    </w:p>
    <w:p w:rsidR="00D90BE0" w:rsidRPr="00465DED" w:rsidRDefault="00D90BE0" w:rsidP="007663F8">
      <w:pPr>
        <w:pStyle w:val="ListParagraph"/>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lastRenderedPageBreak/>
        <w:t>Undang-Undang</w:t>
      </w:r>
      <w:proofErr w:type="spellEnd"/>
    </w:p>
    <w:p w:rsidR="00D90BE0" w:rsidRPr="00465DED" w:rsidRDefault="00D90BE0" w:rsidP="00970DE6">
      <w:pPr>
        <w:pStyle w:val="ListParagraph"/>
        <w:numPr>
          <w:ilvl w:val="3"/>
          <w:numId w:val="53"/>
        </w:numPr>
        <w:tabs>
          <w:tab w:val="left" w:pos="360"/>
        </w:tabs>
        <w:spacing w:before="240" w:line="240" w:lineRule="auto"/>
        <w:ind w:left="3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Undang-undang</w:t>
      </w:r>
      <w:proofErr w:type="spellEnd"/>
      <w:r w:rsidRPr="00465DED">
        <w:rPr>
          <w:rFonts w:ascii="Times New Roman" w:eastAsia="Times New Roman" w:hAnsi="Times New Roman" w:cs="Times New Roman"/>
          <w:sz w:val="24"/>
          <w:szCs w:val="24"/>
          <w:lang w:val="en-US"/>
        </w:rPr>
        <w:t xml:space="preserve"> No. 23 </w:t>
      </w:r>
      <w:proofErr w:type="spellStart"/>
      <w:r w:rsidRPr="00465DED">
        <w:rPr>
          <w:rFonts w:ascii="Times New Roman" w:eastAsia="Times New Roman" w:hAnsi="Times New Roman" w:cs="Times New Roman"/>
          <w:sz w:val="24"/>
          <w:szCs w:val="24"/>
          <w:lang w:val="en-US"/>
        </w:rPr>
        <w:t>Tahun</w:t>
      </w:r>
      <w:proofErr w:type="spellEnd"/>
      <w:r w:rsidRPr="00465DED">
        <w:rPr>
          <w:rFonts w:ascii="Times New Roman" w:eastAsia="Times New Roman" w:hAnsi="Times New Roman" w:cs="Times New Roman"/>
          <w:sz w:val="24"/>
          <w:szCs w:val="24"/>
          <w:lang w:val="en-US"/>
        </w:rPr>
        <w:t xml:space="preserve"> 2002 </w:t>
      </w:r>
      <w:proofErr w:type="spellStart"/>
      <w:r w:rsidRPr="00465DED">
        <w:rPr>
          <w:rFonts w:ascii="Times New Roman" w:eastAsia="Times New Roman" w:hAnsi="Times New Roman" w:cs="Times New Roman"/>
          <w:sz w:val="24"/>
          <w:szCs w:val="24"/>
          <w:lang w:val="en-US"/>
        </w:rPr>
        <w:t>tentang</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i/>
          <w:sz w:val="24"/>
          <w:szCs w:val="24"/>
          <w:lang w:val="en-US"/>
        </w:rPr>
        <w:t>Perlindungan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Anak</w:t>
      </w:r>
      <w:proofErr w:type="spellEnd"/>
    </w:p>
    <w:p w:rsidR="00D90BE0" w:rsidRPr="00465DED" w:rsidRDefault="00D90BE0" w:rsidP="00D90BE0">
      <w:pPr>
        <w:pStyle w:val="ListParagraph"/>
        <w:tabs>
          <w:tab w:val="left" w:pos="360"/>
        </w:tabs>
        <w:spacing w:before="240" w:line="240" w:lineRule="auto"/>
        <w:ind w:left="360"/>
        <w:rPr>
          <w:rFonts w:ascii="Times New Roman" w:eastAsia="Times New Roman" w:hAnsi="Times New Roman" w:cs="Times New Roman"/>
          <w:sz w:val="24"/>
          <w:szCs w:val="24"/>
          <w:lang w:val="en-US"/>
        </w:rPr>
      </w:pPr>
    </w:p>
    <w:p w:rsidR="00D90BE0" w:rsidRPr="00465DED" w:rsidRDefault="00D90BE0" w:rsidP="00970DE6">
      <w:pPr>
        <w:pStyle w:val="ListParagraph"/>
        <w:numPr>
          <w:ilvl w:val="3"/>
          <w:numId w:val="53"/>
        </w:numPr>
        <w:tabs>
          <w:tab w:val="left" w:pos="360"/>
        </w:tabs>
        <w:spacing w:before="240" w:line="240" w:lineRule="auto"/>
        <w:ind w:left="3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Undang-undang</w:t>
      </w:r>
      <w:proofErr w:type="spellEnd"/>
      <w:r w:rsidRPr="00465DED">
        <w:rPr>
          <w:rFonts w:ascii="Times New Roman" w:eastAsia="Times New Roman" w:hAnsi="Times New Roman" w:cs="Times New Roman"/>
          <w:sz w:val="24"/>
          <w:szCs w:val="24"/>
          <w:lang w:val="en-US"/>
        </w:rPr>
        <w:t xml:space="preserve"> No. 35 </w:t>
      </w:r>
      <w:proofErr w:type="spellStart"/>
      <w:r w:rsidRPr="00465DED">
        <w:rPr>
          <w:rFonts w:ascii="Times New Roman" w:eastAsia="Times New Roman" w:hAnsi="Times New Roman" w:cs="Times New Roman"/>
          <w:sz w:val="24"/>
          <w:szCs w:val="24"/>
          <w:lang w:val="en-US"/>
        </w:rPr>
        <w:t>Tahun</w:t>
      </w:r>
      <w:proofErr w:type="spellEnd"/>
      <w:r w:rsidRPr="00465DED">
        <w:rPr>
          <w:rFonts w:ascii="Times New Roman" w:eastAsia="Times New Roman" w:hAnsi="Times New Roman" w:cs="Times New Roman"/>
          <w:sz w:val="24"/>
          <w:szCs w:val="24"/>
          <w:lang w:val="en-US"/>
        </w:rPr>
        <w:t xml:space="preserve"> 2009 </w:t>
      </w:r>
      <w:proofErr w:type="spellStart"/>
      <w:r w:rsidRPr="00465DED">
        <w:rPr>
          <w:rFonts w:ascii="Times New Roman" w:eastAsia="Times New Roman" w:hAnsi="Times New Roman" w:cs="Times New Roman"/>
          <w:sz w:val="24"/>
          <w:szCs w:val="24"/>
          <w:lang w:val="en-US"/>
        </w:rPr>
        <w:t>tentang</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Narkotika</w:t>
      </w:r>
      <w:proofErr w:type="spellEnd"/>
    </w:p>
    <w:p w:rsidR="00D90BE0" w:rsidRPr="00465DED" w:rsidRDefault="00D90BE0" w:rsidP="00D90BE0">
      <w:pPr>
        <w:pStyle w:val="ListParagraph"/>
        <w:rPr>
          <w:rFonts w:ascii="Times New Roman" w:eastAsia="Times New Roman" w:hAnsi="Times New Roman" w:cs="Times New Roman"/>
          <w:sz w:val="24"/>
          <w:szCs w:val="24"/>
          <w:lang w:val="en-US"/>
        </w:rPr>
      </w:pPr>
    </w:p>
    <w:p w:rsidR="00D90BE0" w:rsidRPr="00465DED" w:rsidRDefault="00D90BE0" w:rsidP="00970DE6">
      <w:pPr>
        <w:pStyle w:val="ListParagraph"/>
        <w:numPr>
          <w:ilvl w:val="3"/>
          <w:numId w:val="53"/>
        </w:numPr>
        <w:tabs>
          <w:tab w:val="left" w:pos="360"/>
        </w:tabs>
        <w:spacing w:before="240" w:line="240" w:lineRule="auto"/>
        <w:ind w:left="360"/>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Undang-undang</w:t>
      </w:r>
      <w:proofErr w:type="spellEnd"/>
      <w:r w:rsidRPr="00465DED">
        <w:rPr>
          <w:rFonts w:ascii="Times New Roman" w:eastAsia="Times New Roman" w:hAnsi="Times New Roman" w:cs="Times New Roman"/>
          <w:sz w:val="24"/>
          <w:szCs w:val="24"/>
          <w:lang w:val="en-US"/>
        </w:rPr>
        <w:t xml:space="preserve"> No. 11 </w:t>
      </w:r>
      <w:proofErr w:type="spellStart"/>
      <w:r w:rsidRPr="00465DED">
        <w:rPr>
          <w:rFonts w:ascii="Times New Roman" w:eastAsia="Times New Roman" w:hAnsi="Times New Roman" w:cs="Times New Roman"/>
          <w:sz w:val="24"/>
          <w:szCs w:val="24"/>
          <w:lang w:val="en-US"/>
        </w:rPr>
        <w:t>Tahun</w:t>
      </w:r>
      <w:proofErr w:type="spellEnd"/>
      <w:r w:rsidRPr="00465DED">
        <w:rPr>
          <w:rFonts w:ascii="Times New Roman" w:eastAsia="Times New Roman" w:hAnsi="Times New Roman" w:cs="Times New Roman"/>
          <w:sz w:val="24"/>
          <w:szCs w:val="24"/>
          <w:lang w:val="en-US"/>
        </w:rPr>
        <w:t xml:space="preserve"> 2012 </w:t>
      </w:r>
      <w:proofErr w:type="spellStart"/>
      <w:r w:rsidRPr="00465DED">
        <w:rPr>
          <w:rFonts w:ascii="Times New Roman" w:eastAsia="Times New Roman" w:hAnsi="Times New Roman" w:cs="Times New Roman"/>
          <w:sz w:val="24"/>
          <w:szCs w:val="24"/>
          <w:lang w:val="en-US"/>
        </w:rPr>
        <w:t>tentang</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i/>
          <w:sz w:val="24"/>
          <w:szCs w:val="24"/>
          <w:lang w:val="en-US"/>
        </w:rPr>
        <w:t>Sistem</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peradilan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Pidana</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Anak</w:t>
      </w:r>
      <w:proofErr w:type="spellEnd"/>
    </w:p>
    <w:p w:rsidR="00D90BE0" w:rsidRPr="00465DED" w:rsidRDefault="00D90BE0" w:rsidP="00D90BE0">
      <w:pPr>
        <w:pStyle w:val="ListParagraph"/>
        <w:ind w:left="360"/>
        <w:rPr>
          <w:rFonts w:ascii="Times New Roman" w:eastAsia="Times New Roman" w:hAnsi="Times New Roman" w:cs="Times New Roman"/>
          <w:sz w:val="24"/>
          <w:szCs w:val="24"/>
          <w:lang w:val="en-US"/>
        </w:rPr>
      </w:pPr>
    </w:p>
    <w:p w:rsidR="00391CD8" w:rsidRPr="00465DED" w:rsidRDefault="00D90BE0" w:rsidP="00970DE6">
      <w:pPr>
        <w:pStyle w:val="ListParagraph"/>
        <w:numPr>
          <w:ilvl w:val="3"/>
          <w:numId w:val="53"/>
        </w:numPr>
        <w:tabs>
          <w:tab w:val="left" w:pos="360"/>
        </w:tabs>
        <w:spacing w:line="240" w:lineRule="auto"/>
        <w:ind w:left="1260" w:hanging="1260"/>
        <w:rPr>
          <w:rFonts w:ascii="Times New Roman" w:eastAsia="Times New Roman" w:hAnsi="Times New Roman" w:cs="Times New Roman"/>
          <w:i/>
          <w:sz w:val="24"/>
          <w:szCs w:val="24"/>
          <w:lang w:val="en-US"/>
        </w:rPr>
      </w:pPr>
      <w:proofErr w:type="spellStart"/>
      <w:r w:rsidRPr="00465DED">
        <w:rPr>
          <w:rFonts w:ascii="Times New Roman" w:eastAsia="Times New Roman" w:hAnsi="Times New Roman" w:cs="Times New Roman"/>
          <w:sz w:val="24"/>
          <w:szCs w:val="24"/>
          <w:lang w:val="en-US"/>
        </w:rPr>
        <w:t>Undang-undang</w:t>
      </w:r>
      <w:proofErr w:type="spellEnd"/>
      <w:r w:rsidRPr="00465DED">
        <w:rPr>
          <w:rFonts w:ascii="Times New Roman" w:eastAsia="Times New Roman" w:hAnsi="Times New Roman" w:cs="Times New Roman"/>
          <w:sz w:val="24"/>
          <w:szCs w:val="24"/>
          <w:lang w:val="en-US"/>
        </w:rPr>
        <w:t xml:space="preserve"> No 35 </w:t>
      </w:r>
      <w:proofErr w:type="spellStart"/>
      <w:r w:rsidRPr="00465DED">
        <w:rPr>
          <w:rFonts w:ascii="Times New Roman" w:eastAsia="Times New Roman" w:hAnsi="Times New Roman" w:cs="Times New Roman"/>
          <w:sz w:val="24"/>
          <w:szCs w:val="24"/>
          <w:lang w:val="en-US"/>
        </w:rPr>
        <w:t>Tahun</w:t>
      </w:r>
      <w:proofErr w:type="spellEnd"/>
      <w:r w:rsidRPr="00465DED">
        <w:rPr>
          <w:rFonts w:ascii="Times New Roman" w:eastAsia="Times New Roman" w:hAnsi="Times New Roman" w:cs="Times New Roman"/>
          <w:sz w:val="24"/>
          <w:szCs w:val="24"/>
          <w:lang w:val="en-US"/>
        </w:rPr>
        <w:t xml:space="preserve"> 2014 </w:t>
      </w:r>
      <w:proofErr w:type="spellStart"/>
      <w:r w:rsidRPr="00465DED">
        <w:rPr>
          <w:rFonts w:ascii="Times New Roman" w:eastAsia="Times New Roman" w:hAnsi="Times New Roman" w:cs="Times New Roman"/>
          <w:sz w:val="24"/>
          <w:szCs w:val="24"/>
          <w:lang w:val="en-US"/>
        </w:rPr>
        <w:t>tentang</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Perubahan</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sz w:val="24"/>
          <w:szCs w:val="24"/>
          <w:lang w:val="en-US"/>
        </w:rPr>
        <w:t>Undang-undang</w:t>
      </w:r>
      <w:proofErr w:type="spellEnd"/>
      <w:r w:rsidRPr="00465DED">
        <w:rPr>
          <w:rFonts w:ascii="Times New Roman" w:eastAsia="Times New Roman" w:hAnsi="Times New Roman" w:cs="Times New Roman"/>
          <w:sz w:val="24"/>
          <w:szCs w:val="24"/>
          <w:lang w:val="en-US"/>
        </w:rPr>
        <w:t xml:space="preserve"> No. 23 </w:t>
      </w:r>
      <w:proofErr w:type="spellStart"/>
      <w:r w:rsidRPr="00465DED">
        <w:rPr>
          <w:rFonts w:ascii="Times New Roman" w:eastAsia="Times New Roman" w:hAnsi="Times New Roman" w:cs="Times New Roman"/>
          <w:sz w:val="24"/>
          <w:szCs w:val="24"/>
          <w:lang w:val="en-US"/>
        </w:rPr>
        <w:t>Tahun</w:t>
      </w:r>
      <w:proofErr w:type="spellEnd"/>
      <w:r w:rsidRPr="00465DED">
        <w:rPr>
          <w:rFonts w:ascii="Times New Roman" w:eastAsia="Times New Roman" w:hAnsi="Times New Roman" w:cs="Times New Roman"/>
          <w:sz w:val="24"/>
          <w:szCs w:val="24"/>
          <w:lang w:val="en-US"/>
        </w:rPr>
        <w:t xml:space="preserve"> 2002 </w:t>
      </w:r>
      <w:proofErr w:type="spellStart"/>
      <w:r w:rsidRPr="00465DED">
        <w:rPr>
          <w:rFonts w:ascii="Times New Roman" w:eastAsia="Times New Roman" w:hAnsi="Times New Roman" w:cs="Times New Roman"/>
          <w:sz w:val="24"/>
          <w:szCs w:val="24"/>
          <w:lang w:val="en-US"/>
        </w:rPr>
        <w:t>tentang</w:t>
      </w:r>
      <w:proofErr w:type="spellEnd"/>
      <w:r w:rsidRPr="00465DED">
        <w:rPr>
          <w:rFonts w:ascii="Times New Roman" w:eastAsia="Times New Roman" w:hAnsi="Times New Roman" w:cs="Times New Roman"/>
          <w:sz w:val="24"/>
          <w:szCs w:val="24"/>
          <w:lang w:val="en-US"/>
        </w:rPr>
        <w:t xml:space="preserve"> </w:t>
      </w:r>
      <w:proofErr w:type="spellStart"/>
      <w:r w:rsidRPr="00465DED">
        <w:rPr>
          <w:rFonts w:ascii="Times New Roman" w:eastAsia="Times New Roman" w:hAnsi="Times New Roman" w:cs="Times New Roman"/>
          <w:i/>
          <w:sz w:val="24"/>
          <w:szCs w:val="24"/>
          <w:lang w:val="en-US"/>
        </w:rPr>
        <w:t>Perlindungan</w:t>
      </w:r>
      <w:proofErr w:type="spellEnd"/>
      <w:r w:rsidRPr="00465DED">
        <w:rPr>
          <w:rFonts w:ascii="Times New Roman" w:eastAsia="Times New Roman" w:hAnsi="Times New Roman" w:cs="Times New Roman"/>
          <w:i/>
          <w:sz w:val="24"/>
          <w:szCs w:val="24"/>
          <w:lang w:val="en-US"/>
        </w:rPr>
        <w:t xml:space="preserve"> </w:t>
      </w:r>
      <w:proofErr w:type="spellStart"/>
      <w:r w:rsidRPr="00465DED">
        <w:rPr>
          <w:rFonts w:ascii="Times New Roman" w:eastAsia="Times New Roman" w:hAnsi="Times New Roman" w:cs="Times New Roman"/>
          <w:i/>
          <w:sz w:val="24"/>
          <w:szCs w:val="24"/>
          <w:lang w:val="en-US"/>
        </w:rPr>
        <w:t>Anak</w:t>
      </w:r>
      <w:proofErr w:type="spellEnd"/>
      <w:r w:rsidRPr="00465DED">
        <w:rPr>
          <w:rFonts w:ascii="Times New Roman" w:eastAsia="Times New Roman" w:hAnsi="Times New Roman" w:cs="Times New Roman"/>
          <w:i/>
          <w:sz w:val="24"/>
          <w:szCs w:val="24"/>
          <w:lang w:val="en-US"/>
        </w:rPr>
        <w:t xml:space="preserve"> </w:t>
      </w:r>
    </w:p>
    <w:p w:rsidR="004F1D35" w:rsidRPr="00465DED" w:rsidRDefault="004F1D35" w:rsidP="00391CD8">
      <w:pPr>
        <w:pStyle w:val="ListParagraph"/>
        <w:rPr>
          <w:rFonts w:ascii="Times New Roman" w:eastAsia="Times New Roman" w:hAnsi="Times New Roman" w:cs="Times New Roman"/>
          <w:sz w:val="24"/>
          <w:szCs w:val="24"/>
          <w:lang w:val="en-US"/>
        </w:rPr>
      </w:pPr>
    </w:p>
    <w:p w:rsidR="00391CD8" w:rsidRPr="00465DED" w:rsidRDefault="00D90BE0" w:rsidP="00391CD8">
      <w:pPr>
        <w:pStyle w:val="ListParagraph"/>
        <w:rPr>
          <w:rFonts w:ascii="Times New Roman" w:eastAsia="Times New Roman" w:hAnsi="Times New Roman" w:cs="Times New Roman"/>
          <w:sz w:val="24"/>
          <w:szCs w:val="24"/>
          <w:lang w:val="en-US"/>
        </w:rPr>
      </w:pPr>
      <w:proofErr w:type="spellStart"/>
      <w:r w:rsidRPr="00465DED">
        <w:rPr>
          <w:rFonts w:ascii="Times New Roman" w:eastAsia="Times New Roman" w:hAnsi="Times New Roman" w:cs="Times New Roman"/>
          <w:sz w:val="24"/>
          <w:szCs w:val="24"/>
          <w:lang w:val="en-US"/>
        </w:rPr>
        <w:t>Berita</w:t>
      </w:r>
      <w:proofErr w:type="spellEnd"/>
      <w:r w:rsidRPr="00465DED">
        <w:rPr>
          <w:rFonts w:ascii="Times New Roman" w:eastAsia="Times New Roman" w:hAnsi="Times New Roman" w:cs="Times New Roman"/>
          <w:sz w:val="24"/>
          <w:szCs w:val="24"/>
          <w:lang w:val="en-US"/>
        </w:rPr>
        <w:t xml:space="preserve"> dan Internet</w:t>
      </w:r>
    </w:p>
    <w:p w:rsidR="00D90BE0" w:rsidRPr="00465DED" w:rsidRDefault="00EA2915" w:rsidP="00970DE6">
      <w:pPr>
        <w:pStyle w:val="FootnoteText"/>
        <w:numPr>
          <w:ilvl w:val="0"/>
          <w:numId w:val="18"/>
        </w:numPr>
        <w:rPr>
          <w:sz w:val="24"/>
          <w:szCs w:val="24"/>
          <w:lang w:val="en-US"/>
        </w:rPr>
      </w:pPr>
      <w:hyperlink r:id="rId12" w:history="1">
        <w:r w:rsidR="00D90BE0" w:rsidRPr="00465DED">
          <w:rPr>
            <w:rStyle w:val="Hyperlink"/>
            <w:i/>
            <w:sz w:val="24"/>
            <w:szCs w:val="24"/>
          </w:rPr>
          <w:t>https://databoks.katadata.co.id/datapublish/2021/12/13/kasus-narkoba-di-sumatra-utara-terbanyak-di-indonesia</w:t>
        </w:r>
      </w:hyperlink>
      <w:r w:rsidR="00D90BE0" w:rsidRPr="00465DED">
        <w:rPr>
          <w:sz w:val="24"/>
          <w:szCs w:val="24"/>
          <w:lang w:val="en-US"/>
        </w:rPr>
        <w:t xml:space="preserve">. </w:t>
      </w:r>
      <w:proofErr w:type="spellStart"/>
      <w:r w:rsidR="00D90BE0" w:rsidRPr="00465DED">
        <w:rPr>
          <w:sz w:val="24"/>
          <w:szCs w:val="24"/>
          <w:lang w:val="en-US"/>
        </w:rPr>
        <w:t>Diakses</w:t>
      </w:r>
      <w:proofErr w:type="spellEnd"/>
      <w:r w:rsidR="00D90BE0" w:rsidRPr="00465DED">
        <w:rPr>
          <w:sz w:val="24"/>
          <w:szCs w:val="24"/>
          <w:lang w:val="en-US"/>
        </w:rPr>
        <w:t xml:space="preserve"> </w:t>
      </w:r>
      <w:proofErr w:type="spellStart"/>
      <w:r w:rsidR="00D90BE0" w:rsidRPr="00465DED">
        <w:rPr>
          <w:sz w:val="24"/>
          <w:szCs w:val="24"/>
          <w:lang w:val="en-US"/>
        </w:rPr>
        <w:t>tanggal</w:t>
      </w:r>
      <w:proofErr w:type="spellEnd"/>
      <w:r w:rsidR="00D90BE0" w:rsidRPr="00465DED">
        <w:rPr>
          <w:sz w:val="24"/>
          <w:szCs w:val="24"/>
          <w:lang w:val="en-US"/>
        </w:rPr>
        <w:t xml:space="preserve"> 5 </w:t>
      </w:r>
      <w:proofErr w:type="spellStart"/>
      <w:r w:rsidR="00D90BE0" w:rsidRPr="00465DED">
        <w:rPr>
          <w:sz w:val="24"/>
          <w:szCs w:val="24"/>
          <w:lang w:val="en-US"/>
        </w:rPr>
        <w:t>Maret</w:t>
      </w:r>
      <w:proofErr w:type="spellEnd"/>
      <w:r w:rsidR="00D90BE0" w:rsidRPr="00465DED">
        <w:rPr>
          <w:sz w:val="24"/>
          <w:szCs w:val="24"/>
          <w:lang w:val="en-US"/>
        </w:rPr>
        <w:t xml:space="preserve"> 2022.</w:t>
      </w:r>
    </w:p>
    <w:p w:rsidR="00D90BE0" w:rsidRPr="00465DED" w:rsidRDefault="00D90BE0" w:rsidP="00D90BE0">
      <w:pPr>
        <w:pStyle w:val="FootnoteText"/>
        <w:ind w:left="720"/>
        <w:rPr>
          <w:sz w:val="24"/>
          <w:szCs w:val="24"/>
          <w:lang w:val="en-US"/>
        </w:rPr>
      </w:pPr>
    </w:p>
    <w:p w:rsidR="00D90BE0" w:rsidRPr="00465DED" w:rsidRDefault="00D90BE0" w:rsidP="00970DE6">
      <w:pPr>
        <w:pStyle w:val="FootnoteText"/>
        <w:numPr>
          <w:ilvl w:val="0"/>
          <w:numId w:val="18"/>
        </w:numPr>
        <w:rPr>
          <w:sz w:val="24"/>
          <w:szCs w:val="24"/>
          <w:lang w:val="en-US"/>
        </w:rPr>
      </w:pPr>
      <w:r w:rsidRPr="00465DED">
        <w:rPr>
          <w:sz w:val="24"/>
          <w:szCs w:val="24"/>
          <w:lang w:val="en-US"/>
        </w:rPr>
        <w:t>http://n</w:t>
      </w:r>
      <w:r w:rsidRPr="00465DED">
        <w:rPr>
          <w:sz w:val="24"/>
          <w:szCs w:val="24"/>
        </w:rPr>
        <w:t>asional.republika.co</w:t>
      </w:r>
      <w:r w:rsidRPr="00465DED">
        <w:rPr>
          <w:sz w:val="24"/>
          <w:szCs w:val="24"/>
          <w:lang w:val="en-US"/>
        </w:rPr>
        <w:t>.id</w:t>
      </w:r>
      <w:r w:rsidRPr="00465DED">
        <w:rPr>
          <w:sz w:val="24"/>
          <w:szCs w:val="24"/>
        </w:rPr>
        <w:t>/berita/q297eq459/</w:t>
      </w:r>
      <w:r w:rsidRPr="00465DED">
        <w:rPr>
          <w:i/>
          <w:sz w:val="24"/>
          <w:szCs w:val="24"/>
        </w:rPr>
        <w:t>lima-kota-pengguna-narkoba-tertinggi-dari-kalangan-milenial</w:t>
      </w:r>
      <w:r w:rsidRPr="00465DED">
        <w:rPr>
          <w:i/>
          <w:sz w:val="24"/>
          <w:szCs w:val="24"/>
          <w:lang w:val="en-US"/>
        </w:rPr>
        <w:t xml:space="preserve">, </w:t>
      </w:r>
      <w:r w:rsidRPr="00465DED">
        <w:rPr>
          <w:sz w:val="24"/>
          <w:szCs w:val="24"/>
          <w:lang w:val="en-US"/>
        </w:rPr>
        <w:t xml:space="preserve">10 </w:t>
      </w:r>
      <w:proofErr w:type="spellStart"/>
      <w:r w:rsidRPr="00465DED">
        <w:rPr>
          <w:sz w:val="24"/>
          <w:szCs w:val="24"/>
          <w:lang w:val="en-US"/>
        </w:rPr>
        <w:t>Desember</w:t>
      </w:r>
      <w:proofErr w:type="spellEnd"/>
      <w:r w:rsidRPr="00465DED">
        <w:rPr>
          <w:sz w:val="24"/>
          <w:szCs w:val="24"/>
          <w:lang w:val="en-US"/>
        </w:rPr>
        <w:t xml:space="preserve"> 2019, </w:t>
      </w:r>
      <w:proofErr w:type="spellStart"/>
      <w:r w:rsidRPr="00465DED">
        <w:rPr>
          <w:sz w:val="24"/>
          <w:szCs w:val="24"/>
          <w:lang w:val="en-US"/>
        </w:rPr>
        <w:t>Diakses</w:t>
      </w:r>
      <w:proofErr w:type="spellEnd"/>
      <w:r w:rsidRPr="00465DED">
        <w:rPr>
          <w:sz w:val="24"/>
          <w:szCs w:val="24"/>
          <w:lang w:val="en-US"/>
        </w:rPr>
        <w:t xml:space="preserve"> pada </w:t>
      </w:r>
      <w:proofErr w:type="spellStart"/>
      <w:r w:rsidRPr="00465DED">
        <w:rPr>
          <w:sz w:val="24"/>
          <w:szCs w:val="24"/>
          <w:lang w:val="en-US"/>
        </w:rPr>
        <w:t>tangal</w:t>
      </w:r>
      <w:proofErr w:type="spellEnd"/>
      <w:r w:rsidRPr="00465DED">
        <w:rPr>
          <w:sz w:val="24"/>
          <w:szCs w:val="24"/>
          <w:lang w:val="en-US"/>
        </w:rPr>
        <w:t xml:space="preserve"> 12 </w:t>
      </w:r>
      <w:proofErr w:type="spellStart"/>
      <w:r w:rsidRPr="00465DED">
        <w:rPr>
          <w:sz w:val="24"/>
          <w:szCs w:val="24"/>
          <w:lang w:val="en-US"/>
        </w:rPr>
        <w:t>Maret</w:t>
      </w:r>
      <w:proofErr w:type="spellEnd"/>
      <w:r w:rsidRPr="00465DED">
        <w:rPr>
          <w:sz w:val="24"/>
          <w:szCs w:val="24"/>
          <w:lang w:val="en-US"/>
        </w:rPr>
        <w:t xml:space="preserve"> 2022</w:t>
      </w:r>
    </w:p>
    <w:p w:rsidR="00D90BE0" w:rsidRPr="00465DED" w:rsidRDefault="00D90BE0" w:rsidP="00D90BE0">
      <w:pPr>
        <w:pStyle w:val="ListParagraph"/>
        <w:rPr>
          <w:rFonts w:ascii="Times New Roman" w:eastAsia="Times New Roman" w:hAnsi="Times New Roman" w:cs="Times New Roman"/>
          <w:sz w:val="24"/>
          <w:szCs w:val="24"/>
          <w:lang w:val="en-US"/>
        </w:rPr>
      </w:pPr>
    </w:p>
    <w:p w:rsidR="0028613F" w:rsidRPr="00465DED" w:rsidRDefault="0028613F" w:rsidP="0028613F">
      <w:pPr>
        <w:pStyle w:val="ListParagraph"/>
        <w:rPr>
          <w:rFonts w:ascii="Times New Roman" w:eastAsia="Times New Roman" w:hAnsi="Times New Roman" w:cs="Times New Roman"/>
          <w:sz w:val="24"/>
          <w:szCs w:val="24"/>
          <w:lang w:val="en-US"/>
        </w:rPr>
      </w:pPr>
    </w:p>
    <w:p w:rsidR="0028613F" w:rsidRPr="00465DED" w:rsidRDefault="0028613F" w:rsidP="0028613F">
      <w:pPr>
        <w:pStyle w:val="ListParagraph"/>
        <w:rPr>
          <w:rFonts w:ascii="Times New Roman" w:eastAsia="Times New Roman" w:hAnsi="Times New Roman" w:cs="Times New Roman"/>
          <w:sz w:val="24"/>
          <w:szCs w:val="24"/>
          <w:lang w:val="en-US"/>
        </w:rPr>
      </w:pPr>
    </w:p>
    <w:p w:rsidR="0028613F" w:rsidRPr="00465DED" w:rsidRDefault="0028613F" w:rsidP="0028613F">
      <w:pPr>
        <w:pStyle w:val="ListParagraph"/>
        <w:rPr>
          <w:rFonts w:ascii="Times New Roman" w:eastAsia="Times New Roman" w:hAnsi="Times New Roman" w:cs="Times New Roman"/>
          <w:sz w:val="24"/>
          <w:szCs w:val="24"/>
          <w:lang w:val="en-US"/>
        </w:rPr>
      </w:pPr>
    </w:p>
    <w:p w:rsidR="0028613F" w:rsidRPr="00465DED" w:rsidRDefault="0028613F" w:rsidP="0028613F">
      <w:pPr>
        <w:pStyle w:val="ListParagraph"/>
        <w:rPr>
          <w:rFonts w:ascii="Times New Roman" w:eastAsia="Times New Roman" w:hAnsi="Times New Roman" w:cs="Times New Roman"/>
          <w:sz w:val="24"/>
          <w:szCs w:val="24"/>
          <w:lang w:val="en-US"/>
        </w:rPr>
      </w:pPr>
    </w:p>
    <w:p w:rsidR="003C0702" w:rsidRPr="00465DED" w:rsidRDefault="003C0702" w:rsidP="003C0702">
      <w:pPr>
        <w:pStyle w:val="ListParagraph"/>
        <w:rPr>
          <w:rFonts w:ascii="Times New Roman" w:eastAsia="Times New Roman" w:hAnsi="Times New Roman" w:cs="Times New Roman"/>
          <w:sz w:val="24"/>
          <w:szCs w:val="24"/>
          <w:lang w:val="en-US"/>
        </w:rPr>
      </w:pPr>
    </w:p>
    <w:p w:rsidR="00D90BE0" w:rsidRDefault="00D90BE0" w:rsidP="00D96877">
      <w:pPr>
        <w:tabs>
          <w:tab w:val="left" w:pos="360"/>
        </w:tabs>
        <w:spacing w:before="240" w:line="240" w:lineRule="auto"/>
        <w:rPr>
          <w:rFonts w:ascii="Times New Roman" w:eastAsia="Times New Roman" w:hAnsi="Times New Roman" w:cs="Times New Roman"/>
          <w:sz w:val="24"/>
          <w:szCs w:val="24"/>
          <w:lang w:val="en-US"/>
        </w:rPr>
      </w:pPr>
    </w:p>
    <w:p w:rsidR="003922FB" w:rsidRDefault="003922FB" w:rsidP="00D96877">
      <w:pPr>
        <w:tabs>
          <w:tab w:val="left" w:pos="360"/>
        </w:tabs>
        <w:spacing w:before="240" w:line="240" w:lineRule="auto"/>
        <w:rPr>
          <w:rFonts w:ascii="Times New Roman" w:eastAsia="Times New Roman" w:hAnsi="Times New Roman" w:cs="Times New Roman"/>
          <w:sz w:val="24"/>
          <w:szCs w:val="24"/>
          <w:lang w:val="en-US"/>
        </w:rPr>
      </w:pPr>
    </w:p>
    <w:p w:rsidR="003922FB" w:rsidRDefault="003922FB" w:rsidP="00D96877">
      <w:pPr>
        <w:tabs>
          <w:tab w:val="left" w:pos="360"/>
        </w:tabs>
        <w:spacing w:before="240" w:line="240" w:lineRule="auto"/>
        <w:rPr>
          <w:rFonts w:ascii="Times New Roman" w:eastAsia="Times New Roman" w:hAnsi="Times New Roman" w:cs="Times New Roman"/>
          <w:sz w:val="24"/>
          <w:szCs w:val="24"/>
          <w:lang w:val="en-US"/>
        </w:rPr>
      </w:pPr>
    </w:p>
    <w:p w:rsidR="003922FB" w:rsidRDefault="003922FB" w:rsidP="00D96877">
      <w:pPr>
        <w:tabs>
          <w:tab w:val="left" w:pos="360"/>
        </w:tabs>
        <w:spacing w:before="240" w:line="240" w:lineRule="auto"/>
        <w:rPr>
          <w:rFonts w:ascii="Times New Roman" w:eastAsia="Times New Roman" w:hAnsi="Times New Roman" w:cs="Times New Roman"/>
          <w:sz w:val="24"/>
          <w:szCs w:val="24"/>
          <w:lang w:val="en-US"/>
        </w:rPr>
      </w:pPr>
    </w:p>
    <w:p w:rsidR="003922FB" w:rsidRDefault="003922FB" w:rsidP="00D96877">
      <w:pPr>
        <w:tabs>
          <w:tab w:val="left" w:pos="360"/>
        </w:tabs>
        <w:spacing w:before="240" w:line="240" w:lineRule="auto"/>
        <w:rPr>
          <w:rFonts w:ascii="Times New Roman" w:eastAsia="Times New Roman" w:hAnsi="Times New Roman" w:cs="Times New Roman"/>
          <w:sz w:val="24"/>
          <w:szCs w:val="24"/>
          <w:lang w:val="en-US"/>
        </w:rPr>
      </w:pPr>
    </w:p>
    <w:p w:rsidR="003922FB" w:rsidRDefault="003922FB" w:rsidP="00D96877">
      <w:pPr>
        <w:tabs>
          <w:tab w:val="left" w:pos="360"/>
        </w:tabs>
        <w:spacing w:before="240" w:line="240" w:lineRule="auto"/>
        <w:rPr>
          <w:rFonts w:ascii="Times New Roman" w:eastAsia="Times New Roman" w:hAnsi="Times New Roman" w:cs="Times New Roman"/>
          <w:sz w:val="24"/>
          <w:szCs w:val="24"/>
          <w:lang w:val="en-US"/>
        </w:rPr>
      </w:pPr>
    </w:p>
    <w:p w:rsidR="00EB5B9B" w:rsidRDefault="00EB5B9B" w:rsidP="003922FB">
      <w:pPr>
        <w:tabs>
          <w:tab w:val="left" w:pos="7513"/>
        </w:tabs>
        <w:spacing w:line="360" w:lineRule="auto"/>
        <w:jc w:val="center"/>
        <w:rPr>
          <w:rFonts w:ascii="Times New Roman" w:hAnsi="Times New Roman" w:cs="Times New Roman"/>
          <w:sz w:val="24"/>
          <w:szCs w:val="24"/>
          <w:lang w:val="en-US"/>
        </w:rPr>
      </w:pPr>
    </w:p>
    <w:sectPr w:rsidR="00EB5B9B" w:rsidSect="00A55811">
      <w:pgSz w:w="11907" w:h="16839"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915" w:rsidRDefault="00EA2915" w:rsidP="00A573A7">
      <w:pPr>
        <w:spacing w:line="240" w:lineRule="auto"/>
      </w:pPr>
      <w:r>
        <w:separator/>
      </w:r>
    </w:p>
  </w:endnote>
  <w:endnote w:type="continuationSeparator" w:id="0">
    <w:p w:rsidR="00EA2915" w:rsidRDefault="00EA2915" w:rsidP="00A573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3F8" w:rsidRDefault="00B343F8">
    <w:pPr>
      <w:pStyle w:val="Footer"/>
      <w:jc w:val="center"/>
    </w:pPr>
  </w:p>
  <w:p w:rsidR="00B343F8" w:rsidRDefault="00B34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915" w:rsidRDefault="00EA2915" w:rsidP="00A573A7">
      <w:pPr>
        <w:spacing w:line="240" w:lineRule="auto"/>
      </w:pPr>
      <w:r>
        <w:separator/>
      </w:r>
    </w:p>
  </w:footnote>
  <w:footnote w:type="continuationSeparator" w:id="0">
    <w:p w:rsidR="00EA2915" w:rsidRDefault="00EA2915" w:rsidP="00A573A7">
      <w:pPr>
        <w:spacing w:line="240" w:lineRule="auto"/>
      </w:pPr>
      <w:r>
        <w:continuationSeparator/>
      </w:r>
    </w:p>
  </w:footnote>
  <w:footnote w:id="1">
    <w:p w:rsidR="00B343F8" w:rsidRPr="00DD4F91" w:rsidRDefault="00B343F8" w:rsidP="00F04529">
      <w:pPr>
        <w:pStyle w:val="FootnoteText"/>
        <w:rPr>
          <w:lang w:val="en-US"/>
        </w:rPr>
      </w:pPr>
      <w:r>
        <w:rPr>
          <w:i/>
          <w:lang w:val="en-US"/>
        </w:rPr>
        <w:t xml:space="preserve"> </w:t>
      </w:r>
      <w:r w:rsidRPr="00DD4F91">
        <w:rPr>
          <w:rStyle w:val="FootnoteReference"/>
          <w:i/>
        </w:rPr>
        <w:footnoteRef/>
      </w:r>
      <w:hyperlink r:id="rId1" w:history="1">
        <w:r w:rsidRPr="007329D3">
          <w:rPr>
            <w:rStyle w:val="Hyperlink"/>
            <w:i/>
          </w:rPr>
          <w:t>https://databoks.katadata.co.id/datapublish/2021/12/13/kasus-narkoba-di-sumatra-utara-terbanyak-di-indonesia</w:t>
        </w:r>
      </w:hyperlink>
      <w:r>
        <w:rPr>
          <w:lang w:val="en-US"/>
        </w:rPr>
        <w:t>. Diakses tanggal 5 Maret 2022.</w:t>
      </w:r>
    </w:p>
  </w:footnote>
  <w:footnote w:id="2">
    <w:p w:rsidR="00B343F8" w:rsidRPr="00D53A3C" w:rsidRDefault="00B343F8">
      <w:pPr>
        <w:pStyle w:val="FootnoteText"/>
        <w:rPr>
          <w:lang w:val="en-US"/>
        </w:rPr>
      </w:pPr>
      <w:r>
        <w:rPr>
          <w:lang w:val="en-US"/>
        </w:rPr>
        <w:t xml:space="preserve"> </w:t>
      </w:r>
      <w:r>
        <w:rPr>
          <w:rStyle w:val="FootnoteReference"/>
        </w:rPr>
        <w:footnoteRef/>
      </w:r>
      <w:r>
        <w:rPr>
          <w:lang w:val="en-US"/>
        </w:rPr>
        <w:t>http://n</w:t>
      </w:r>
      <w:r w:rsidRPr="00D53A3C">
        <w:t>asional.republika.co</w:t>
      </w:r>
      <w:r>
        <w:rPr>
          <w:lang w:val="en-US"/>
        </w:rPr>
        <w:t>.id</w:t>
      </w:r>
      <w:r w:rsidRPr="00D53A3C">
        <w:t>/berita/q297eq459/</w:t>
      </w:r>
      <w:r w:rsidRPr="00D53A3C">
        <w:rPr>
          <w:i/>
        </w:rPr>
        <w:t>lima-kota-pe</w:t>
      </w:r>
      <w:r>
        <w:rPr>
          <w:i/>
        </w:rPr>
        <w:t>ngguna-narkoba-tertinggi-dari-</w:t>
      </w:r>
      <w:r>
        <w:rPr>
          <w:i/>
          <w:lang w:val="en-US"/>
        </w:rPr>
        <w:t>ka</w:t>
      </w:r>
      <w:r w:rsidRPr="00D53A3C">
        <w:rPr>
          <w:i/>
        </w:rPr>
        <w:t>langan-milenial</w:t>
      </w:r>
      <w:r>
        <w:rPr>
          <w:i/>
          <w:lang w:val="en-US"/>
        </w:rPr>
        <w:t xml:space="preserve">, </w:t>
      </w:r>
      <w:r>
        <w:rPr>
          <w:lang w:val="en-US"/>
        </w:rPr>
        <w:t>10 Desember 2019, Diakses pada tangal 12 Maret 2022</w:t>
      </w:r>
    </w:p>
  </w:footnote>
  <w:footnote w:id="3">
    <w:p w:rsidR="00B343F8" w:rsidRPr="00397EF9" w:rsidRDefault="00B343F8" w:rsidP="00B911BD">
      <w:pPr>
        <w:pStyle w:val="FootnoteText"/>
        <w:rPr>
          <w:lang w:val="en-US"/>
        </w:rPr>
      </w:pPr>
      <w:r>
        <w:rPr>
          <w:lang w:val="en-US"/>
        </w:rPr>
        <w:t xml:space="preserve"> </w:t>
      </w:r>
      <w:r>
        <w:rPr>
          <w:rStyle w:val="FootnoteReference"/>
        </w:rPr>
        <w:footnoteRef/>
      </w:r>
      <w:r>
        <w:rPr>
          <w:lang w:val="en-US"/>
        </w:rPr>
        <w:t xml:space="preserve"> </w:t>
      </w:r>
      <w:r>
        <w:t xml:space="preserve">Supriyadi Widodo Edyyono , </w:t>
      </w:r>
      <w:r w:rsidRPr="00397EF9">
        <w:rPr>
          <w:i/>
          <w:lang w:val="en-US"/>
        </w:rPr>
        <w:t>M</w:t>
      </w:r>
      <w:r w:rsidRPr="00397EF9">
        <w:rPr>
          <w:i/>
        </w:rPr>
        <w:t xml:space="preserve">emperkuat </w:t>
      </w:r>
      <w:r w:rsidRPr="00397EF9">
        <w:rPr>
          <w:i/>
          <w:lang w:val="en-US"/>
        </w:rPr>
        <w:t>R</w:t>
      </w:r>
      <w:r w:rsidRPr="00397EF9">
        <w:rPr>
          <w:i/>
        </w:rPr>
        <w:t xml:space="preserve">evisi </w:t>
      </w:r>
      <w:r w:rsidRPr="00397EF9">
        <w:rPr>
          <w:i/>
          <w:lang w:val="en-US"/>
        </w:rPr>
        <w:t>U</w:t>
      </w:r>
      <w:r w:rsidRPr="00397EF9">
        <w:rPr>
          <w:i/>
        </w:rPr>
        <w:t xml:space="preserve">ndang-undang </w:t>
      </w:r>
      <w:r w:rsidRPr="00397EF9">
        <w:rPr>
          <w:i/>
          <w:lang w:val="en-US"/>
        </w:rPr>
        <w:t>N</w:t>
      </w:r>
      <w:r w:rsidRPr="00397EF9">
        <w:rPr>
          <w:i/>
        </w:rPr>
        <w:t xml:space="preserve">arkotika di </w:t>
      </w:r>
      <w:r w:rsidRPr="00397EF9">
        <w:rPr>
          <w:i/>
          <w:lang w:val="en-US"/>
        </w:rPr>
        <w:t>I</w:t>
      </w:r>
      <w:r w:rsidRPr="00397EF9">
        <w:rPr>
          <w:i/>
        </w:rPr>
        <w:t>ndonesia</w:t>
      </w:r>
      <w:r>
        <w:t>” (Jakarta Selatan, 2017),. Hlm</w:t>
      </w:r>
      <w:r>
        <w:rPr>
          <w:lang w:val="en-US"/>
        </w:rPr>
        <w:t xml:space="preserve"> 7</w:t>
      </w:r>
    </w:p>
  </w:footnote>
  <w:footnote w:id="4">
    <w:p w:rsidR="00B343F8" w:rsidRPr="009B36A2" w:rsidRDefault="00B343F8">
      <w:pPr>
        <w:pStyle w:val="FootnoteText"/>
        <w:rPr>
          <w:lang w:val="en-US"/>
        </w:rPr>
      </w:pPr>
      <w:r>
        <w:rPr>
          <w:lang w:val="en-US"/>
        </w:rPr>
        <w:t xml:space="preserve"> </w:t>
      </w:r>
      <w:r>
        <w:rPr>
          <w:rStyle w:val="FootnoteReference"/>
        </w:rPr>
        <w:footnoteRef/>
      </w:r>
      <w:r>
        <w:t xml:space="preserve"> </w:t>
      </w:r>
      <w:r>
        <w:rPr>
          <w:lang w:val="en-US"/>
        </w:rPr>
        <w:t xml:space="preserve">Rifky Ridho Fahlevi dan Maghfiroh, </w:t>
      </w:r>
      <w:r>
        <w:rPr>
          <w:i/>
          <w:lang w:val="en-US"/>
        </w:rPr>
        <w:t xml:space="preserve">Pergeseran Konsep Narkotika dalam Sistem Hukum di Indonesia, </w:t>
      </w:r>
      <w:r>
        <w:rPr>
          <w:lang w:val="en-US"/>
        </w:rPr>
        <w:t>Res Judicata, Volume 2, 2019, hal 259</w:t>
      </w:r>
    </w:p>
  </w:footnote>
  <w:footnote w:id="5">
    <w:p w:rsidR="00B343F8" w:rsidRPr="009B36A2" w:rsidRDefault="00B343F8">
      <w:pPr>
        <w:pStyle w:val="FootnoteText"/>
        <w:rPr>
          <w:lang w:val="en-US"/>
        </w:rPr>
      </w:pPr>
      <w:r>
        <w:rPr>
          <w:lang w:val="en-US"/>
        </w:rPr>
        <w:t xml:space="preserve"> </w:t>
      </w:r>
      <w:r>
        <w:rPr>
          <w:rStyle w:val="FootnoteReference"/>
        </w:rPr>
        <w:footnoteRef/>
      </w:r>
      <w:r>
        <w:rPr>
          <w:lang w:val="en-US"/>
        </w:rPr>
        <w:t xml:space="preserve">   Ibid, hal 260</w:t>
      </w:r>
    </w:p>
  </w:footnote>
  <w:footnote w:id="6">
    <w:p w:rsidR="00B343F8" w:rsidRPr="009B36A2" w:rsidRDefault="00B343F8">
      <w:pPr>
        <w:pStyle w:val="FootnoteText"/>
        <w:rPr>
          <w:lang w:val="en-US"/>
        </w:rPr>
      </w:pPr>
      <w:r>
        <w:rPr>
          <w:lang w:val="en-US"/>
        </w:rPr>
        <w:t xml:space="preserve"> </w:t>
      </w:r>
      <w:r>
        <w:rPr>
          <w:rStyle w:val="FootnoteReference"/>
        </w:rPr>
        <w:footnoteRef/>
      </w:r>
      <w:r>
        <w:rPr>
          <w:lang w:val="en-US"/>
        </w:rPr>
        <w:t xml:space="preserve"> </w:t>
      </w:r>
      <w:r>
        <w:t>Heyder Affan,</w:t>
      </w:r>
      <w:r>
        <w:rPr>
          <w:lang w:val="en-US"/>
        </w:rPr>
        <w:t xml:space="preserve"> </w:t>
      </w:r>
      <w:r w:rsidRPr="009B36A2">
        <w:rPr>
          <w:i/>
        </w:rPr>
        <w:t>Mengapa 'banjir' narkoba di Indonesia terus</w:t>
      </w:r>
      <w:r>
        <w:rPr>
          <w:lang w:val="en-US"/>
        </w:rPr>
        <w:t xml:space="preserve"> </w:t>
      </w:r>
      <w:r>
        <w:rPr>
          <w:i/>
        </w:rPr>
        <w:t>meningkat</w:t>
      </w:r>
      <w:r>
        <w:t>,</w:t>
      </w:r>
      <w:r>
        <w:rPr>
          <w:lang w:val="en-US"/>
        </w:rPr>
        <w:t xml:space="preserve"> http//www.bbc.com/indonesia, diakses tanggal 12 Maret 2022</w:t>
      </w:r>
    </w:p>
  </w:footnote>
  <w:footnote w:id="7">
    <w:p w:rsidR="00B343F8" w:rsidRPr="00D67BB3" w:rsidRDefault="00B343F8">
      <w:pPr>
        <w:pStyle w:val="FootnoteText"/>
        <w:rPr>
          <w:lang w:val="en-US"/>
        </w:rPr>
      </w:pPr>
      <w:r>
        <w:rPr>
          <w:lang w:val="en-US"/>
        </w:rPr>
        <w:t xml:space="preserve"> </w:t>
      </w:r>
      <w:r>
        <w:rPr>
          <w:rStyle w:val="FootnoteReference"/>
        </w:rPr>
        <w:footnoteRef/>
      </w:r>
      <w:r>
        <w:t xml:space="preserve"> </w:t>
      </w:r>
      <w:r>
        <w:rPr>
          <w:lang w:val="en-US"/>
        </w:rPr>
        <w:t>Undang-undang No 35 Tahun 2014 tentang Perubahan Undang-undang No. 23 tahun 2002 tentang Perlindungan Anak Pasal 59</w:t>
      </w:r>
    </w:p>
  </w:footnote>
  <w:footnote w:id="8">
    <w:p w:rsidR="00B343F8" w:rsidRPr="00577699" w:rsidRDefault="00B343F8" w:rsidP="00F04529">
      <w:pPr>
        <w:pStyle w:val="FootnoteText"/>
        <w:rPr>
          <w:lang w:val="en-US"/>
        </w:rPr>
      </w:pPr>
      <w:r>
        <w:rPr>
          <w:lang w:val="en-US"/>
        </w:rPr>
        <w:t xml:space="preserve"> </w:t>
      </w:r>
      <w:r>
        <w:rPr>
          <w:rStyle w:val="FootnoteReference"/>
        </w:rPr>
        <w:footnoteRef/>
      </w:r>
      <w:r>
        <w:t xml:space="preserve"> </w:t>
      </w:r>
      <w:r>
        <w:rPr>
          <w:lang w:val="en-US"/>
        </w:rPr>
        <w:t>Undang-undang No 23 Tahun 2002 tentang  Perlindungan Anak</w:t>
      </w:r>
    </w:p>
  </w:footnote>
  <w:footnote w:id="9">
    <w:p w:rsidR="00B343F8" w:rsidRPr="00577699" w:rsidRDefault="00B343F8" w:rsidP="00F04529">
      <w:pPr>
        <w:pStyle w:val="FootnoteText"/>
        <w:rPr>
          <w:lang w:val="en-US"/>
        </w:rPr>
      </w:pPr>
      <w:r>
        <w:rPr>
          <w:rStyle w:val="FootnoteReference"/>
        </w:rPr>
        <w:footnoteRef/>
      </w:r>
      <w:r>
        <w:t xml:space="preserve"> </w:t>
      </w:r>
      <w:r>
        <w:rPr>
          <w:lang w:val="en-US"/>
        </w:rPr>
        <w:t xml:space="preserve">Undang-undang  No.11 Tahun 2012 tentang Peradilan Anak </w:t>
      </w:r>
    </w:p>
  </w:footnote>
  <w:footnote w:id="10">
    <w:p w:rsidR="00B343F8" w:rsidRPr="00192004" w:rsidRDefault="00B343F8" w:rsidP="00050F36">
      <w:pPr>
        <w:pStyle w:val="FootnoteText"/>
        <w:rPr>
          <w:lang w:val="en-US"/>
        </w:rPr>
      </w:pPr>
      <w:r>
        <w:rPr>
          <w:rStyle w:val="FootnoteReference"/>
        </w:rPr>
        <w:footnoteRef/>
      </w:r>
      <w:r>
        <w:t xml:space="preserve"> Richard West, Pengantar Teori Komunikasi Analisis dan Apikasi Edisi Ke 3, Jakarta : Salemba Humanika,</w:t>
      </w:r>
      <w:r>
        <w:rPr>
          <w:lang w:val="en-US"/>
        </w:rPr>
        <w:t>200) hal, 49</w:t>
      </w:r>
    </w:p>
  </w:footnote>
  <w:footnote w:id="11">
    <w:p w:rsidR="00B343F8" w:rsidRPr="000F00DB" w:rsidRDefault="00B343F8" w:rsidP="00152F41">
      <w:pPr>
        <w:pStyle w:val="FootnoteText"/>
        <w:rPr>
          <w:lang w:val="en-US"/>
        </w:rPr>
      </w:pPr>
      <w:r>
        <w:rPr>
          <w:lang w:val="en-US"/>
        </w:rPr>
        <w:t xml:space="preserve"> </w:t>
      </w:r>
      <w:r>
        <w:rPr>
          <w:rStyle w:val="FootnoteReference"/>
        </w:rPr>
        <w:footnoteRef/>
      </w:r>
      <w:r>
        <w:t xml:space="preserve"> </w:t>
      </w:r>
      <w:r w:rsidRPr="000F00DB">
        <w:t>Handari Nawawi, Metode Penelitian Bidang Sosial, Yogyakarta: Universitas Gajah Mada Pres, 2003, hal 39-40.</w:t>
      </w:r>
    </w:p>
  </w:footnote>
  <w:footnote w:id="12">
    <w:p w:rsidR="00B343F8" w:rsidRPr="00E21B12" w:rsidRDefault="00B343F8" w:rsidP="00050F36">
      <w:pPr>
        <w:pStyle w:val="FootnoteText"/>
        <w:rPr>
          <w:lang w:val="en-US"/>
        </w:rPr>
      </w:pPr>
      <w:r>
        <w:rPr>
          <w:lang w:val="en-US"/>
        </w:rPr>
        <w:t xml:space="preserve"> </w:t>
      </w:r>
      <w:r>
        <w:rPr>
          <w:rStyle w:val="FootnoteReference"/>
        </w:rPr>
        <w:footnoteRef/>
      </w:r>
      <w:r>
        <w:t xml:space="preserve"> </w:t>
      </w:r>
      <w:r>
        <w:rPr>
          <w:lang w:val="en-US"/>
        </w:rPr>
        <w:t xml:space="preserve">Satjipto Raharjo, </w:t>
      </w:r>
      <w:r>
        <w:rPr>
          <w:i/>
          <w:lang w:val="en-US"/>
        </w:rPr>
        <w:t xml:space="preserve">Penegakan Hukum suatu Tinjauan Sosiologis </w:t>
      </w:r>
      <w:r>
        <w:rPr>
          <w:lang w:val="en-US"/>
        </w:rPr>
        <w:t>, Yogyakarta, Genta publishing, 1982, hal, 23</w:t>
      </w:r>
    </w:p>
  </w:footnote>
  <w:footnote w:id="13">
    <w:p w:rsidR="00B343F8" w:rsidRPr="00CA2174" w:rsidRDefault="00B343F8" w:rsidP="00050F36">
      <w:pPr>
        <w:pStyle w:val="FootnoteText"/>
        <w:rPr>
          <w:lang w:val="en-US"/>
        </w:rPr>
      </w:pPr>
      <w:r>
        <w:rPr>
          <w:lang w:val="en-US"/>
        </w:rPr>
        <w:t xml:space="preserve"> </w:t>
      </w:r>
      <w:r>
        <w:rPr>
          <w:rStyle w:val="FootnoteReference"/>
        </w:rPr>
        <w:footnoteRef/>
      </w:r>
      <w:r>
        <w:t xml:space="preserve"> </w:t>
      </w:r>
      <w:r>
        <w:rPr>
          <w:lang w:val="en-US"/>
        </w:rPr>
        <w:t>Ibid, hal 24</w:t>
      </w:r>
    </w:p>
  </w:footnote>
  <w:footnote w:id="14">
    <w:p w:rsidR="00B343F8" w:rsidRDefault="00B343F8" w:rsidP="00050F36">
      <w:pPr>
        <w:pStyle w:val="FootnoteText"/>
        <w:rPr>
          <w:lang w:val="en-US"/>
        </w:rPr>
      </w:pPr>
      <w:r>
        <w:rPr>
          <w:rStyle w:val="FootnoteReference"/>
        </w:rPr>
        <w:footnoteRef/>
      </w:r>
      <w:r>
        <w:t xml:space="preserve"> Soerjono Soekanto, 1983, </w:t>
      </w:r>
      <w:r w:rsidRPr="00E21B12">
        <w:rPr>
          <w:i/>
        </w:rPr>
        <w:t>Faktor-faktor Yang Mempengaruhi Penegakan Hukum</w:t>
      </w:r>
      <w:r>
        <w:t xml:space="preserve">, </w:t>
      </w:r>
      <w:r>
        <w:rPr>
          <w:lang w:val="en-US"/>
        </w:rPr>
        <w:t xml:space="preserve">Rajawali, </w:t>
      </w:r>
      <w:r>
        <w:t xml:space="preserve"> Jakarta, Hal 35</w:t>
      </w:r>
    </w:p>
    <w:p w:rsidR="00B343F8" w:rsidRPr="00E21B12" w:rsidRDefault="00B343F8" w:rsidP="00CA2174">
      <w:pPr>
        <w:pStyle w:val="FootnoteText"/>
        <w:rPr>
          <w:lang w:val="en-US"/>
        </w:rPr>
      </w:pPr>
    </w:p>
  </w:footnote>
  <w:footnote w:id="15">
    <w:p w:rsidR="00B343F8" w:rsidRPr="00E21B12" w:rsidRDefault="00B343F8" w:rsidP="00050F36">
      <w:pPr>
        <w:pStyle w:val="FootnoteText"/>
        <w:rPr>
          <w:lang w:val="en-US"/>
        </w:rPr>
      </w:pPr>
      <w:r>
        <w:rPr>
          <w:lang w:val="en-US"/>
        </w:rPr>
        <w:t xml:space="preserve"> </w:t>
      </w:r>
      <w:r>
        <w:rPr>
          <w:rStyle w:val="FootnoteReference"/>
        </w:rPr>
        <w:footnoteRef/>
      </w:r>
      <w:r>
        <w:t xml:space="preserve"> </w:t>
      </w:r>
      <w:r>
        <w:rPr>
          <w:lang w:val="en-US"/>
        </w:rPr>
        <w:t>Ibid</w:t>
      </w:r>
    </w:p>
  </w:footnote>
  <w:footnote w:id="16">
    <w:p w:rsidR="00B343F8" w:rsidRPr="00531330" w:rsidRDefault="00B343F8" w:rsidP="00050F36">
      <w:pPr>
        <w:pStyle w:val="FootnoteText"/>
        <w:rPr>
          <w:lang w:val="en-US"/>
        </w:rPr>
      </w:pPr>
      <w:r>
        <w:rPr>
          <w:lang w:val="en-US"/>
        </w:rPr>
        <w:t xml:space="preserve"> </w:t>
      </w:r>
      <w:r>
        <w:rPr>
          <w:rStyle w:val="FootnoteReference"/>
        </w:rPr>
        <w:footnoteRef/>
      </w:r>
      <w:r>
        <w:t xml:space="preserve"> </w:t>
      </w:r>
      <w:r>
        <w:rPr>
          <w:lang w:val="en-US"/>
        </w:rPr>
        <w:t xml:space="preserve">Lawrance W. Friedman, </w:t>
      </w:r>
      <w:r>
        <w:rPr>
          <w:i/>
          <w:lang w:val="en-US"/>
        </w:rPr>
        <w:t xml:space="preserve"> </w:t>
      </w:r>
      <w:r>
        <w:rPr>
          <w:lang w:val="en-US"/>
        </w:rPr>
        <w:t xml:space="preserve">dikutip oleh Ahmad Ali, </w:t>
      </w:r>
      <w:r>
        <w:rPr>
          <w:i/>
          <w:lang w:val="en-US"/>
        </w:rPr>
        <w:t xml:space="preserve">Menguak Teori hokum (Legal Theory) dan Theory Peradilan (Judicial Prucence) termasuk Interpretasi Undang-undang(Legidprudence), </w:t>
      </w:r>
      <w:r>
        <w:rPr>
          <w:lang w:val="en-US"/>
        </w:rPr>
        <w:t>Kencana, Jakarta 2009 hal 204</w:t>
      </w:r>
    </w:p>
  </w:footnote>
  <w:footnote w:id="17">
    <w:p w:rsidR="00B343F8" w:rsidRPr="00205106" w:rsidRDefault="00B343F8" w:rsidP="00AC3FC3">
      <w:pPr>
        <w:pStyle w:val="FootnoteText"/>
        <w:rPr>
          <w:lang w:val="en-US"/>
        </w:rPr>
      </w:pPr>
      <w:r>
        <w:rPr>
          <w:lang w:val="en-US"/>
        </w:rPr>
        <w:t xml:space="preserve"> </w:t>
      </w:r>
      <w:r>
        <w:rPr>
          <w:rStyle w:val="FootnoteReference"/>
        </w:rPr>
        <w:footnoteRef/>
      </w:r>
      <w:r>
        <w:t xml:space="preserve"> </w:t>
      </w:r>
      <w:r w:rsidRPr="00205106">
        <w:t xml:space="preserve">Moeljatno, 1993, </w:t>
      </w:r>
      <w:r w:rsidRPr="00205106">
        <w:rPr>
          <w:i/>
        </w:rPr>
        <w:t>Asas-asas Hukum Pidana</w:t>
      </w:r>
      <w:r w:rsidRPr="00205106">
        <w:t>, Putra Harsa, Surabaya, Hal 23</w:t>
      </w:r>
    </w:p>
  </w:footnote>
  <w:footnote w:id="18">
    <w:p w:rsidR="00B343F8" w:rsidRPr="00992006" w:rsidRDefault="00B343F8" w:rsidP="00AC3FC3">
      <w:pPr>
        <w:pStyle w:val="FootnoteText"/>
        <w:rPr>
          <w:lang w:val="en-US"/>
        </w:rPr>
      </w:pPr>
      <w:r>
        <w:rPr>
          <w:lang w:val="en-US"/>
        </w:rPr>
        <w:t xml:space="preserve"> </w:t>
      </w:r>
      <w:r>
        <w:rPr>
          <w:rStyle w:val="FootnoteReference"/>
        </w:rPr>
        <w:footnoteRef/>
      </w:r>
      <w:r>
        <w:t xml:space="preserve"> </w:t>
      </w:r>
      <w:r>
        <w:rPr>
          <w:lang w:val="en-US"/>
        </w:rPr>
        <w:t xml:space="preserve">Harkristuti Harkrisnowo, </w:t>
      </w:r>
      <w:r>
        <w:rPr>
          <w:i/>
          <w:lang w:val="en-US"/>
        </w:rPr>
        <w:t xml:space="preserve">Reformasi Hukum Menuju Upaya Sinergistik Untuk Mencapai Supremasi Hukum yang berkeadilan , Artikel pada Jurnal Keadilan </w:t>
      </w:r>
      <w:r>
        <w:rPr>
          <w:lang w:val="en-US"/>
        </w:rPr>
        <w:t>Vol 3 Nomor 6 Tahun 2003/2004</w:t>
      </w:r>
    </w:p>
  </w:footnote>
  <w:footnote w:id="19">
    <w:p w:rsidR="00B343F8" w:rsidRPr="0093396C" w:rsidRDefault="00B343F8">
      <w:pPr>
        <w:pStyle w:val="FootnoteText"/>
        <w:rPr>
          <w:lang w:val="en-US"/>
        </w:rPr>
      </w:pPr>
      <w:r>
        <w:rPr>
          <w:rStyle w:val="FootnoteReference"/>
        </w:rPr>
        <w:footnoteRef/>
      </w:r>
      <w:r>
        <w:t xml:space="preserve"> </w:t>
      </w:r>
      <w:r w:rsidRPr="0093396C">
        <w:t xml:space="preserve">B.A Sitanggang, </w:t>
      </w:r>
      <w:r w:rsidRPr="0093396C">
        <w:rPr>
          <w:i/>
        </w:rPr>
        <w:t>Pendidikan Pencegahan Penyalahgunaan Narkotika</w:t>
      </w:r>
      <w:r w:rsidRPr="0093396C">
        <w:t xml:space="preserve"> Jakarta: Karya Utama,</w:t>
      </w:r>
      <w:r>
        <w:rPr>
          <w:lang w:val="en-US"/>
        </w:rPr>
        <w:t xml:space="preserve"> </w:t>
      </w:r>
      <w:r w:rsidRPr="0093396C">
        <w:t xml:space="preserve">1999), </w:t>
      </w:r>
      <w:r>
        <w:rPr>
          <w:lang w:val="en-US"/>
        </w:rPr>
        <w:t xml:space="preserve">hal </w:t>
      </w:r>
      <w:r w:rsidRPr="0093396C">
        <w:t>13</w:t>
      </w:r>
      <w:r>
        <w:rPr>
          <w:sz w:val="25"/>
          <w:szCs w:val="25"/>
        </w:rPr>
        <w:t>.</w:t>
      </w:r>
    </w:p>
  </w:footnote>
  <w:footnote w:id="20">
    <w:p w:rsidR="00B343F8" w:rsidRPr="0093396C" w:rsidRDefault="00B343F8">
      <w:pPr>
        <w:pStyle w:val="FootnoteText"/>
        <w:rPr>
          <w:lang w:val="en-US"/>
        </w:rPr>
      </w:pPr>
      <w:r>
        <w:rPr>
          <w:rStyle w:val="FootnoteReference"/>
        </w:rPr>
        <w:footnoteRef/>
      </w:r>
      <w:r>
        <w:t xml:space="preserve"> </w:t>
      </w:r>
      <w:r w:rsidRPr="0093396C">
        <w:rPr>
          <w:i/>
        </w:rPr>
        <w:t>Kamus Besar Bahasa Indonesia</w:t>
      </w:r>
      <w:r w:rsidRPr="0093396C">
        <w:t xml:space="preserve"> </w:t>
      </w:r>
      <w:r>
        <w:rPr>
          <w:lang w:val="en-US"/>
        </w:rPr>
        <w:t xml:space="preserve"> </w:t>
      </w:r>
      <w:r>
        <w:t>Jakarta: Balai Pustaka, 2008</w:t>
      </w:r>
      <w:r w:rsidRPr="0093396C">
        <w:t>,</w:t>
      </w:r>
      <w:r>
        <w:rPr>
          <w:lang w:val="en-US"/>
        </w:rPr>
        <w:t xml:space="preserve"> hal </w:t>
      </w:r>
      <w:r>
        <w:t xml:space="preserve"> 6</w:t>
      </w:r>
      <w:r>
        <w:rPr>
          <w:lang w:val="en-US"/>
        </w:rPr>
        <w:t>5</w:t>
      </w:r>
      <w:r w:rsidRPr="0093396C">
        <w:t>.</w:t>
      </w:r>
    </w:p>
  </w:footnote>
  <w:footnote w:id="21">
    <w:p w:rsidR="00B343F8" w:rsidRPr="00202AA0" w:rsidRDefault="00B343F8" w:rsidP="00152F41">
      <w:pPr>
        <w:pStyle w:val="FootnoteText"/>
        <w:rPr>
          <w:lang w:val="en-US"/>
        </w:rPr>
      </w:pPr>
      <w:r>
        <w:rPr>
          <w:rStyle w:val="FootnoteReference"/>
        </w:rPr>
        <w:footnoteRef/>
      </w:r>
      <w:r>
        <w:t xml:space="preserve"> </w:t>
      </w:r>
      <w:r>
        <w:rPr>
          <w:lang w:val="en-US"/>
        </w:rPr>
        <w:t>Undang-undang No 35 Tahun 2009 tentang Narkotika</w:t>
      </w:r>
    </w:p>
  </w:footnote>
  <w:footnote w:id="22">
    <w:p w:rsidR="00B343F8" w:rsidRPr="00373975" w:rsidRDefault="00B343F8" w:rsidP="00152F41">
      <w:pPr>
        <w:pStyle w:val="FootnoteText"/>
        <w:rPr>
          <w:lang w:val="en-US"/>
        </w:rPr>
      </w:pPr>
      <w:r>
        <w:rPr>
          <w:lang w:val="en-US"/>
        </w:rPr>
        <w:t xml:space="preserve"> </w:t>
      </w:r>
      <w:r>
        <w:rPr>
          <w:rStyle w:val="FootnoteReference"/>
        </w:rPr>
        <w:footnoteRef/>
      </w:r>
      <w:r>
        <w:t xml:space="preserve"> Soedjono Dirjosisworo, 1990, </w:t>
      </w:r>
      <w:r w:rsidRPr="00373975">
        <w:rPr>
          <w:i/>
        </w:rPr>
        <w:t>Hukum Narkotika Indonesia</w:t>
      </w:r>
      <w:r>
        <w:t>, Citra Aditya Bhakti, Bandung, h</w:t>
      </w:r>
      <w:r>
        <w:rPr>
          <w:lang w:val="en-US"/>
        </w:rPr>
        <w:t xml:space="preserve">al </w:t>
      </w:r>
      <w:r>
        <w:t>3</w:t>
      </w:r>
    </w:p>
  </w:footnote>
  <w:footnote w:id="23">
    <w:p w:rsidR="00B343F8" w:rsidRPr="00033031" w:rsidRDefault="00B343F8" w:rsidP="00353BD7">
      <w:pPr>
        <w:pStyle w:val="FootnoteText"/>
        <w:rPr>
          <w:lang w:val="en-US"/>
        </w:rPr>
      </w:pPr>
      <w:r>
        <w:rPr>
          <w:lang w:val="en-US"/>
        </w:rPr>
        <w:t xml:space="preserve"> </w:t>
      </w:r>
      <w:r>
        <w:rPr>
          <w:rStyle w:val="FootnoteReference"/>
        </w:rPr>
        <w:footnoteRef/>
      </w:r>
      <w:r>
        <w:t xml:space="preserve"> </w:t>
      </w:r>
      <w:r>
        <w:rPr>
          <w:lang w:val="en-US"/>
        </w:rPr>
        <w:t xml:space="preserve">Maulana Hasan Wadong,  </w:t>
      </w:r>
      <w:r w:rsidRPr="00033031">
        <w:rPr>
          <w:i/>
          <w:lang w:val="en-US"/>
        </w:rPr>
        <w:t>Advokasi dan Hukum Perlindungan Anak</w:t>
      </w:r>
      <w:r>
        <w:rPr>
          <w:lang w:val="en-US"/>
        </w:rPr>
        <w:t>, Gramedia Wirasarana Indonesia, Jakarta, 2000, hal 3</w:t>
      </w:r>
    </w:p>
  </w:footnote>
  <w:footnote w:id="24">
    <w:p w:rsidR="00B343F8" w:rsidRPr="002D3ACB" w:rsidRDefault="00B343F8" w:rsidP="00534C04">
      <w:pPr>
        <w:pStyle w:val="FootnoteText"/>
        <w:ind w:firstLine="567"/>
        <w:rPr>
          <w:lang w:val="en-US"/>
        </w:rPr>
      </w:pPr>
      <w:r>
        <w:rPr>
          <w:rStyle w:val="FootnoteReference"/>
        </w:rPr>
        <w:footnoteRef/>
      </w:r>
      <w:r>
        <w:t xml:space="preserve"> </w:t>
      </w:r>
      <w:r>
        <w:rPr>
          <w:lang w:val="en-US"/>
        </w:rPr>
        <w:t xml:space="preserve"> Ibid, hal  25</w:t>
      </w:r>
    </w:p>
  </w:footnote>
  <w:footnote w:id="25">
    <w:p w:rsidR="00B343F8" w:rsidRPr="00014C23" w:rsidRDefault="00B343F8" w:rsidP="00534C04">
      <w:pPr>
        <w:pStyle w:val="FootnoteText"/>
        <w:ind w:firstLine="567"/>
        <w:rPr>
          <w:lang w:val="en-US"/>
        </w:rPr>
      </w:pPr>
      <w:r>
        <w:rPr>
          <w:rStyle w:val="FootnoteReference"/>
        </w:rPr>
        <w:footnoteRef/>
      </w:r>
      <w:r>
        <w:t xml:space="preserve"> </w:t>
      </w:r>
      <w:r>
        <w:rPr>
          <w:lang w:val="en-US"/>
        </w:rPr>
        <w:t xml:space="preserve"> Rusli Muhammad, </w:t>
      </w:r>
      <w:r>
        <w:rPr>
          <w:i/>
          <w:lang w:val="en-US"/>
        </w:rPr>
        <w:t xml:space="preserve">Sistem Peradilan Pidana Indonesia, </w:t>
      </w:r>
      <w:r>
        <w:rPr>
          <w:lang w:val="en-US"/>
        </w:rPr>
        <w:t xml:space="preserve">Yogyakarta, UI Press 2001, hal 1 </w:t>
      </w:r>
    </w:p>
  </w:footnote>
  <w:footnote w:id="26">
    <w:p w:rsidR="00B343F8" w:rsidRPr="003C1014" w:rsidRDefault="00B343F8" w:rsidP="003C1014">
      <w:pPr>
        <w:pStyle w:val="FootnoteText"/>
        <w:rPr>
          <w:lang w:val="en-US"/>
        </w:rPr>
      </w:pPr>
      <w:r>
        <w:rPr>
          <w:rStyle w:val="FootnoteReference"/>
        </w:rPr>
        <w:footnoteRef/>
      </w:r>
      <w:r>
        <w:t xml:space="preserve"> </w:t>
      </w:r>
      <w:r>
        <w:rPr>
          <w:lang w:val="en-US"/>
        </w:rPr>
        <w:t xml:space="preserve"> Muladi, </w:t>
      </w:r>
      <w:r>
        <w:rPr>
          <w:i/>
          <w:lang w:val="en-US"/>
        </w:rPr>
        <w:t xml:space="preserve">Kapita Selekta Sistem Peradilan Pidana, </w:t>
      </w:r>
      <w:r>
        <w:rPr>
          <w:lang w:val="en-US"/>
        </w:rPr>
        <w:t>Semarang, Badan Penerbit Universitas Diponegoro, 1995 hal 4.</w:t>
      </w:r>
    </w:p>
  </w:footnote>
  <w:footnote w:id="27">
    <w:p w:rsidR="00B343F8" w:rsidRPr="00E70677" w:rsidRDefault="00B343F8" w:rsidP="00353BD7">
      <w:pPr>
        <w:pStyle w:val="FootnoteText"/>
        <w:rPr>
          <w:lang w:val="en-US"/>
        </w:rPr>
      </w:pPr>
      <w:r>
        <w:rPr>
          <w:lang w:val="en-US"/>
        </w:rPr>
        <w:t xml:space="preserve"> </w:t>
      </w:r>
      <w:r>
        <w:rPr>
          <w:rStyle w:val="FootnoteReference"/>
        </w:rPr>
        <w:footnoteRef/>
      </w:r>
      <w:r>
        <w:t xml:space="preserve"> </w:t>
      </w:r>
      <w:r>
        <w:rPr>
          <w:lang w:val="en-US"/>
        </w:rPr>
        <w:t xml:space="preserve"> Marjono Reksodiputro, </w:t>
      </w:r>
      <w:r>
        <w:rPr>
          <w:i/>
          <w:lang w:val="en-US"/>
        </w:rPr>
        <w:t xml:space="preserve">Hak Azasi Manusia Dalam Sistem Peradilan Pidana, </w:t>
      </w:r>
      <w:r>
        <w:rPr>
          <w:lang w:val="en-US"/>
        </w:rPr>
        <w:t xml:space="preserve">Jakarta, Pusat Pelayanan Keadilan dan Pengabdian Hukum Lembaga Kriminologi Universitas Indonesia, hal 84 </w:t>
      </w:r>
    </w:p>
  </w:footnote>
  <w:footnote w:id="28">
    <w:p w:rsidR="00B343F8" w:rsidRPr="003C1014" w:rsidRDefault="00B343F8" w:rsidP="00353BD7">
      <w:pPr>
        <w:pStyle w:val="FootnoteText"/>
        <w:ind w:firstLine="0"/>
        <w:rPr>
          <w:lang w:val="en-US"/>
        </w:rPr>
      </w:pPr>
      <w:r>
        <w:rPr>
          <w:lang w:val="en-US"/>
        </w:rPr>
        <w:t xml:space="preserve">     </w:t>
      </w:r>
      <w:r>
        <w:rPr>
          <w:lang w:val="en-US"/>
        </w:rPr>
        <w:tab/>
        <w:t xml:space="preserve"> </w:t>
      </w:r>
      <w:r>
        <w:rPr>
          <w:rStyle w:val="FootnoteReference"/>
        </w:rPr>
        <w:footnoteRef/>
      </w:r>
      <w:r>
        <w:t xml:space="preserve"> </w:t>
      </w:r>
      <w:r>
        <w:rPr>
          <w:lang w:val="en-US"/>
        </w:rPr>
        <w:t xml:space="preserve"> Muladi, Op-cit hal 6</w:t>
      </w:r>
    </w:p>
  </w:footnote>
  <w:footnote w:id="29">
    <w:p w:rsidR="00B343F8" w:rsidRPr="003755A4" w:rsidRDefault="00B343F8" w:rsidP="00F04529">
      <w:pPr>
        <w:pStyle w:val="FootnoteText"/>
        <w:rPr>
          <w:lang w:val="en-US"/>
        </w:rPr>
      </w:pPr>
      <w:r>
        <w:rPr>
          <w:lang w:val="en-US"/>
        </w:rPr>
        <w:t xml:space="preserve"> </w:t>
      </w:r>
      <w:r>
        <w:rPr>
          <w:rStyle w:val="FootnoteReference"/>
        </w:rPr>
        <w:footnoteRef/>
      </w:r>
      <w:r>
        <w:rPr>
          <w:lang w:val="en-US"/>
        </w:rPr>
        <w:t xml:space="preserve">  Marlina, </w:t>
      </w:r>
      <w:r w:rsidRPr="00A01C0C">
        <w:rPr>
          <w:i/>
          <w:lang w:val="en-US"/>
        </w:rPr>
        <w:t>Pengembangan Konsep Diversi dan Restorative Justice dalam Sistem Peradilan Pidana Anak di Indonesia</w:t>
      </w:r>
      <w:r>
        <w:rPr>
          <w:lang w:val="en-US"/>
        </w:rPr>
        <w:t>, Disertasi, Sekolah Pasca Sarjana Universitas Sumatera Utara, Medan, 2006, hal 11.</w:t>
      </w:r>
    </w:p>
  </w:footnote>
  <w:footnote w:id="30">
    <w:p w:rsidR="00B343F8" w:rsidRPr="002E4157" w:rsidRDefault="00B343F8" w:rsidP="00BE2BF3">
      <w:pPr>
        <w:pStyle w:val="FootnoteText"/>
        <w:rPr>
          <w:lang w:val="en-US"/>
        </w:rPr>
      </w:pPr>
      <w:r>
        <w:rPr>
          <w:lang w:val="en-US"/>
        </w:rPr>
        <w:t xml:space="preserve"> </w:t>
      </w:r>
      <w:r>
        <w:rPr>
          <w:rStyle w:val="FootnoteReference"/>
        </w:rPr>
        <w:footnoteRef/>
      </w:r>
      <w:r>
        <w:t xml:space="preserve"> </w:t>
      </w:r>
      <w:r>
        <w:rPr>
          <w:lang w:val="en-US"/>
        </w:rPr>
        <w:t>Undang-undang No 11 Tahun 2012 tentang Sistem Peradilan Pidana Anak</w:t>
      </w:r>
    </w:p>
  </w:footnote>
  <w:footnote w:id="31">
    <w:p w:rsidR="00B343F8" w:rsidRPr="003E4237" w:rsidRDefault="00B343F8" w:rsidP="0043163E">
      <w:pPr>
        <w:pStyle w:val="FootnoteText"/>
        <w:rPr>
          <w:lang w:val="en-US"/>
        </w:rPr>
      </w:pPr>
      <w:r>
        <w:rPr>
          <w:rStyle w:val="FootnoteReference"/>
        </w:rPr>
        <w:footnoteRef/>
      </w:r>
      <w:r>
        <w:t xml:space="preserve"> Soerjono Soekanto, </w:t>
      </w:r>
      <w:r w:rsidRPr="003E4237">
        <w:rPr>
          <w:i/>
        </w:rPr>
        <w:t>Pengantar Penelitian Hukum</w:t>
      </w:r>
      <w:r>
        <w:t>, Jakarta: UI Press, 1984</w:t>
      </w:r>
      <w:r>
        <w:rPr>
          <w:lang w:val="en-US"/>
        </w:rPr>
        <w:t>, hal 43</w:t>
      </w:r>
    </w:p>
  </w:footnote>
  <w:footnote w:id="32">
    <w:p w:rsidR="00B343F8" w:rsidRPr="00780CC6" w:rsidRDefault="00B343F8" w:rsidP="0043163E">
      <w:pPr>
        <w:pStyle w:val="FootnoteText"/>
        <w:rPr>
          <w:lang w:val="en-US"/>
        </w:rPr>
      </w:pPr>
      <w:r>
        <w:rPr>
          <w:rStyle w:val="FootnoteReference"/>
        </w:rPr>
        <w:footnoteRef/>
      </w:r>
      <w:r>
        <w:t xml:space="preserve"> </w:t>
      </w:r>
      <w:r>
        <w:rPr>
          <w:lang w:val="en-US"/>
        </w:rPr>
        <w:t>Ibid, hal 32</w:t>
      </w:r>
    </w:p>
  </w:footnote>
  <w:footnote w:id="33">
    <w:p w:rsidR="00B343F8" w:rsidRPr="007C0078" w:rsidRDefault="00B343F8" w:rsidP="00353BD7">
      <w:pPr>
        <w:pStyle w:val="FootnoteText"/>
        <w:ind w:firstLine="0"/>
        <w:rPr>
          <w:lang w:val="en-US"/>
        </w:rPr>
      </w:pPr>
      <w:r>
        <w:rPr>
          <w:lang w:val="en-US"/>
        </w:rPr>
        <w:t xml:space="preserve"> </w:t>
      </w:r>
      <w:r>
        <w:rPr>
          <w:lang w:val="en-US"/>
        </w:rPr>
        <w:tab/>
      </w:r>
      <w:r>
        <w:rPr>
          <w:rStyle w:val="FootnoteReference"/>
        </w:rPr>
        <w:footnoteRef/>
      </w:r>
      <w:r>
        <w:t xml:space="preserve"> </w:t>
      </w:r>
      <w:r>
        <w:rPr>
          <w:lang w:val="en-US"/>
        </w:rPr>
        <w:t xml:space="preserve">Muhammad Farouq, dan Djaali, </w:t>
      </w:r>
      <w:r>
        <w:rPr>
          <w:i/>
          <w:lang w:val="en-US"/>
        </w:rPr>
        <w:t xml:space="preserve">Metodologi Penelitian Sosial, </w:t>
      </w:r>
      <w:r>
        <w:rPr>
          <w:lang w:val="en-US"/>
        </w:rPr>
        <w:t>Jakarta, PTIK Press, 2005 hal 1</w:t>
      </w:r>
    </w:p>
  </w:footnote>
  <w:footnote w:id="34">
    <w:p w:rsidR="00B343F8" w:rsidRPr="0043163E" w:rsidRDefault="00B343F8" w:rsidP="0043163E">
      <w:pPr>
        <w:spacing w:line="360" w:lineRule="auto"/>
        <w:ind w:left="720" w:firstLine="0"/>
        <w:rPr>
          <w:rFonts w:ascii="Times New Roman" w:hAnsi="Times New Roman" w:cs="Times New Roman"/>
          <w:i/>
          <w:sz w:val="20"/>
          <w:szCs w:val="20"/>
          <w:lang w:val="en-US"/>
        </w:rPr>
      </w:pPr>
      <w:r>
        <w:rPr>
          <w:rStyle w:val="FootnoteReference"/>
        </w:rPr>
        <w:footnoteRef/>
      </w:r>
      <w:r>
        <w:t xml:space="preserve"> </w:t>
      </w:r>
      <w:r>
        <w:rPr>
          <w:rFonts w:ascii="Times New Roman" w:eastAsia="Times New Roman" w:hAnsi="Times New Roman" w:cs="Times New Roman"/>
          <w:i/>
          <w:sz w:val="20"/>
          <w:szCs w:val="20"/>
          <w:lang w:val="en-US" w:eastAsia="en-US"/>
        </w:rPr>
        <w:t>Ibid</w:t>
      </w:r>
    </w:p>
  </w:footnote>
  <w:footnote w:id="35">
    <w:p w:rsidR="00B343F8" w:rsidRPr="00EE5BC6" w:rsidRDefault="00B343F8" w:rsidP="00353BD7">
      <w:pPr>
        <w:pStyle w:val="FootnoteText"/>
        <w:rPr>
          <w:lang w:val="en-US"/>
        </w:rPr>
      </w:pPr>
      <w:r>
        <w:rPr>
          <w:rStyle w:val="FootnoteReference"/>
        </w:rPr>
        <w:footnoteRef/>
      </w:r>
      <w:r>
        <w:rPr>
          <w:lang w:val="en-US"/>
        </w:rPr>
        <w:t xml:space="preserve"> </w:t>
      </w:r>
      <w:r w:rsidRPr="009362F3">
        <w:t>Johnny Ibrahim</w:t>
      </w:r>
      <w:r w:rsidRPr="009362F3">
        <w:rPr>
          <w:i/>
        </w:rPr>
        <w:t>, Teori dan Metodologi Penelitian Hukum Normatif</w:t>
      </w:r>
      <w:r w:rsidRPr="009362F3">
        <w:t>, Malang: Bayumedia Publishing, 2010, hlm. 300</w:t>
      </w:r>
      <w:r>
        <w:t xml:space="preserve"> </w:t>
      </w:r>
    </w:p>
  </w:footnote>
  <w:footnote w:id="36">
    <w:p w:rsidR="00B343F8" w:rsidRPr="00132301" w:rsidRDefault="00B343F8">
      <w:pPr>
        <w:pStyle w:val="FootnoteText"/>
        <w:rPr>
          <w:lang w:val="en-US"/>
        </w:rPr>
      </w:pPr>
      <w:r>
        <w:rPr>
          <w:rStyle w:val="FootnoteReference"/>
        </w:rPr>
        <w:footnoteRef/>
      </w:r>
      <w:r>
        <w:t xml:space="preserve"> </w:t>
      </w:r>
      <w:r>
        <w:rPr>
          <w:lang w:val="en-US"/>
        </w:rPr>
        <w:t xml:space="preserve">Ronny HanitijoSoemitro, </w:t>
      </w:r>
      <w:r>
        <w:rPr>
          <w:i/>
          <w:lang w:val="en-US"/>
        </w:rPr>
        <w:t xml:space="preserve">Metodologi PenelitianHukum dan Jurimetri, </w:t>
      </w:r>
      <w:r>
        <w:rPr>
          <w:lang w:val="en-US"/>
        </w:rPr>
        <w:t>Jakarta ; Ghalia Indonesia, 1994, hal 9</w:t>
      </w:r>
    </w:p>
  </w:footnote>
  <w:footnote w:id="37">
    <w:p w:rsidR="00B343F8" w:rsidRPr="0015090D" w:rsidRDefault="00B343F8" w:rsidP="00353BD7">
      <w:pPr>
        <w:pStyle w:val="FootnoteText"/>
        <w:rPr>
          <w:lang w:val="en-US"/>
        </w:rPr>
      </w:pPr>
      <w:r>
        <w:rPr>
          <w:lang w:val="en-US"/>
        </w:rPr>
        <w:t xml:space="preserve"> </w:t>
      </w:r>
      <w:r>
        <w:rPr>
          <w:rStyle w:val="FootnoteReference"/>
        </w:rPr>
        <w:footnoteRef/>
      </w:r>
      <w:r>
        <w:t xml:space="preserve"> </w:t>
      </w:r>
      <w:r>
        <w:rPr>
          <w:lang w:val="en-US"/>
        </w:rPr>
        <w:t xml:space="preserve">Lexy J. Moleong, </w:t>
      </w:r>
      <w:r w:rsidRPr="0015090D">
        <w:rPr>
          <w:i/>
          <w:lang w:val="en-US"/>
        </w:rPr>
        <w:t>Metodologi Penelitian Kualitatif</w:t>
      </w:r>
      <w:r>
        <w:rPr>
          <w:lang w:val="en-US"/>
        </w:rPr>
        <w:t>,  Bandung : Remaja Rosdakarya, 1991, hal 103</w:t>
      </w:r>
    </w:p>
  </w:footnote>
  <w:footnote w:id="38">
    <w:p w:rsidR="00B343F8" w:rsidRPr="00AD0FEF" w:rsidRDefault="00B343F8" w:rsidP="00353BD7">
      <w:pPr>
        <w:pStyle w:val="FootnoteText"/>
        <w:rPr>
          <w:lang w:val="en-US"/>
        </w:rPr>
      </w:pPr>
      <w:r>
        <w:rPr>
          <w:rStyle w:val="FootnoteReference"/>
        </w:rPr>
        <w:footnoteRef/>
      </w:r>
      <w:r>
        <w:t xml:space="preserve"> </w:t>
      </w:r>
      <w:r>
        <w:rPr>
          <w:lang w:val="en-US"/>
        </w:rPr>
        <w:t>Ibid, hal 104</w:t>
      </w:r>
    </w:p>
  </w:footnote>
  <w:footnote w:id="39">
    <w:p w:rsidR="00B343F8" w:rsidRPr="00DD4617" w:rsidRDefault="00B343F8">
      <w:pPr>
        <w:pStyle w:val="FootnoteText"/>
        <w:rPr>
          <w:lang w:val="en-US"/>
        </w:rPr>
      </w:pPr>
      <w:r>
        <w:rPr>
          <w:rStyle w:val="FootnoteReference"/>
        </w:rPr>
        <w:footnoteRef/>
      </w:r>
      <w:r>
        <w:t xml:space="preserve"> </w:t>
      </w:r>
      <w:r>
        <w:rPr>
          <w:lang w:val="en-US"/>
        </w:rPr>
        <w:t>Harkristuti Harkrisnowo, Op-cit hal 2</w:t>
      </w:r>
    </w:p>
  </w:footnote>
  <w:footnote w:id="40">
    <w:p w:rsidR="00B343F8" w:rsidRPr="000B355C" w:rsidRDefault="00B343F8">
      <w:pPr>
        <w:pStyle w:val="FootnoteText"/>
        <w:rPr>
          <w:lang w:val="en-US"/>
        </w:rPr>
      </w:pPr>
      <w:r>
        <w:rPr>
          <w:rStyle w:val="FootnoteReference"/>
        </w:rPr>
        <w:footnoteRef/>
      </w:r>
      <w:r>
        <w:t xml:space="preserve"> </w:t>
      </w:r>
      <w:r>
        <w:rPr>
          <w:lang w:val="en-US"/>
        </w:rPr>
        <w:t xml:space="preserve">Marlina, </w:t>
      </w:r>
      <w:r>
        <w:rPr>
          <w:i/>
          <w:lang w:val="en-US"/>
        </w:rPr>
        <w:t xml:space="preserve">Op-Cit </w:t>
      </w:r>
      <w:r>
        <w:rPr>
          <w:lang w:val="en-US"/>
        </w:rPr>
        <w:t xml:space="preserve"> hal 57</w:t>
      </w:r>
    </w:p>
  </w:footnote>
  <w:footnote w:id="41">
    <w:p w:rsidR="00B343F8" w:rsidRPr="0023622B" w:rsidRDefault="00B343F8" w:rsidP="00142605">
      <w:pPr>
        <w:pStyle w:val="FootnoteText"/>
        <w:rPr>
          <w:lang w:val="en-US"/>
        </w:rPr>
      </w:pPr>
      <w:r>
        <w:rPr>
          <w:rStyle w:val="FootnoteReference"/>
        </w:rPr>
        <w:footnoteRef/>
      </w:r>
      <w:r>
        <w:t xml:space="preserve"> </w:t>
      </w:r>
      <w:r>
        <w:rPr>
          <w:lang w:val="en-US"/>
        </w:rPr>
        <w:t>Undang-undang Nomor 35 Tahun 2014 tentang Perubahan Undang-undang Nomor 23 Tahun 2002 tentang Perlindungan Anak Pasl 59</w:t>
      </w:r>
    </w:p>
  </w:footnote>
  <w:footnote w:id="42">
    <w:p w:rsidR="00B343F8" w:rsidRPr="0023622B" w:rsidRDefault="00B343F8" w:rsidP="00142605">
      <w:pPr>
        <w:pStyle w:val="FootnoteText"/>
        <w:rPr>
          <w:lang w:val="en-US"/>
        </w:rPr>
      </w:pPr>
      <w:r>
        <w:rPr>
          <w:rStyle w:val="FootnoteReference"/>
        </w:rPr>
        <w:footnoteRef/>
      </w:r>
      <w:r>
        <w:t xml:space="preserve"> </w:t>
      </w:r>
      <w:r>
        <w:rPr>
          <w:i/>
          <w:lang w:val="en-US"/>
        </w:rPr>
        <w:t xml:space="preserve">Ibid  </w:t>
      </w:r>
      <w:r>
        <w:rPr>
          <w:lang w:val="en-US"/>
        </w:rPr>
        <w:t>Pasal 59 A</w:t>
      </w:r>
    </w:p>
  </w:footnote>
  <w:footnote w:id="43">
    <w:p w:rsidR="00B343F8" w:rsidRPr="0023622B" w:rsidRDefault="00B343F8" w:rsidP="00142605">
      <w:pPr>
        <w:pStyle w:val="FootnoteText"/>
        <w:rPr>
          <w:lang w:val="en-US"/>
        </w:rPr>
      </w:pPr>
      <w:r>
        <w:rPr>
          <w:rStyle w:val="FootnoteReference"/>
        </w:rPr>
        <w:footnoteRef/>
      </w:r>
      <w:r>
        <w:t xml:space="preserve"> </w:t>
      </w:r>
      <w:r>
        <w:rPr>
          <w:i/>
          <w:lang w:val="en-US"/>
        </w:rPr>
        <w:t xml:space="preserve">Ibid  </w:t>
      </w:r>
      <w:r>
        <w:rPr>
          <w:lang w:val="en-US"/>
        </w:rPr>
        <w:t>Pasal 64</w:t>
      </w:r>
    </w:p>
  </w:footnote>
  <w:footnote w:id="44">
    <w:p w:rsidR="00B343F8" w:rsidRPr="00746845" w:rsidRDefault="00B343F8">
      <w:pPr>
        <w:pStyle w:val="FootnoteText"/>
        <w:rPr>
          <w:lang w:val="en-US"/>
        </w:rPr>
      </w:pPr>
      <w:r>
        <w:rPr>
          <w:rStyle w:val="FootnoteReference"/>
        </w:rPr>
        <w:footnoteRef/>
      </w:r>
      <w:r>
        <w:t xml:space="preserve"> </w:t>
      </w:r>
      <w:r>
        <w:rPr>
          <w:lang w:val="en-US"/>
        </w:rPr>
        <w:t>Marlina, Op-cit</w:t>
      </w:r>
    </w:p>
  </w:footnote>
  <w:footnote w:id="45">
    <w:p w:rsidR="00B343F8" w:rsidRPr="000B355C" w:rsidRDefault="00B343F8">
      <w:pPr>
        <w:pStyle w:val="FootnoteText"/>
        <w:rPr>
          <w:i/>
          <w:lang w:val="en-US"/>
        </w:rPr>
      </w:pPr>
      <w:r>
        <w:rPr>
          <w:rStyle w:val="FootnoteReference"/>
        </w:rPr>
        <w:footnoteRef/>
      </w:r>
      <w:r>
        <w:t xml:space="preserve"> </w:t>
      </w:r>
      <w:r w:rsidRPr="000B355C">
        <w:t>Soedjono Dirjosisworo</w:t>
      </w:r>
      <w:r w:rsidRPr="000B355C">
        <w:rPr>
          <w:lang w:val="en-US"/>
        </w:rPr>
        <w:t xml:space="preserve">, </w:t>
      </w:r>
      <w:r w:rsidRPr="000B355C">
        <w:rPr>
          <w:i/>
          <w:lang w:val="en-US"/>
        </w:rPr>
        <w:t>Op-cit</w:t>
      </w:r>
    </w:p>
  </w:footnote>
  <w:footnote w:id="46">
    <w:p w:rsidR="00B343F8" w:rsidRPr="000B355C" w:rsidRDefault="00B343F8" w:rsidP="00B61751">
      <w:pPr>
        <w:pStyle w:val="FootnoteText"/>
        <w:rPr>
          <w:lang w:val="en-US"/>
        </w:rPr>
      </w:pPr>
      <w:r w:rsidRPr="000B355C">
        <w:rPr>
          <w:rStyle w:val="FootnoteReference"/>
        </w:rPr>
        <w:footnoteRef/>
      </w:r>
      <w:r w:rsidRPr="000B355C">
        <w:t xml:space="preserve"> Sunarso Siswantoro, </w:t>
      </w:r>
      <w:r w:rsidRPr="006A2368">
        <w:rPr>
          <w:i/>
        </w:rPr>
        <w:t>Penegakan Hukum Psikotropika</w:t>
      </w:r>
      <w:r w:rsidRPr="000B355C">
        <w:t>, Rajawali Pers, Jakarta, 2004</w:t>
      </w:r>
      <w:r>
        <w:rPr>
          <w:lang w:val="en-US"/>
        </w:rPr>
        <w:t xml:space="preserve">, </w:t>
      </w:r>
      <w:r w:rsidRPr="000B355C">
        <w:t>h.142</w:t>
      </w:r>
    </w:p>
  </w:footnote>
  <w:footnote w:id="47">
    <w:p w:rsidR="00B343F8" w:rsidRPr="00C81152" w:rsidRDefault="00B343F8">
      <w:pPr>
        <w:pStyle w:val="FootnoteText"/>
        <w:rPr>
          <w:lang w:val="en-US"/>
        </w:rPr>
      </w:pPr>
      <w:r>
        <w:rPr>
          <w:rStyle w:val="FootnoteReference"/>
        </w:rPr>
        <w:footnoteRef/>
      </w:r>
      <w:r>
        <w:t xml:space="preserve"> Fredyan Priambodo dan Ida Ayu Sukihana, </w:t>
      </w:r>
      <w:r w:rsidRPr="00C81152">
        <w:rPr>
          <w:i/>
        </w:rPr>
        <w:t>Pidana Dan Tindakan Terhadap Tindak Pidana Narkotika Yang Dilakukan Oleh Anak,</w:t>
      </w:r>
      <w:r>
        <w:t xml:space="preserve"> Kertha Wicara, Vol. 01, No. 03, ojs.unud.ac.id, URL : </w:t>
      </w:r>
      <w:hyperlink r:id="rId2" w:history="1">
        <w:r w:rsidRPr="000655F2">
          <w:rPr>
            <w:rStyle w:val="Hyperlink"/>
          </w:rPr>
          <w:t>https://ojs.unud.ac.id/index.php/kerthawicara/article/view/6150</w:t>
        </w:r>
      </w:hyperlink>
      <w:r>
        <w:rPr>
          <w:lang w:val="en-US"/>
        </w:rPr>
        <w:t xml:space="preserve">, </w:t>
      </w:r>
      <w:r>
        <w:t>2013</w:t>
      </w:r>
      <w:r w:rsidRPr="00C81152">
        <w:rPr>
          <w:i/>
        </w:rPr>
        <w:t>,</w:t>
      </w:r>
      <w:r>
        <w:rPr>
          <w:lang w:val="en-US"/>
        </w:rPr>
        <w:t>Diakses tanggal 22 Juni 2022</w:t>
      </w:r>
    </w:p>
  </w:footnote>
  <w:footnote w:id="48">
    <w:p w:rsidR="00B343F8" w:rsidRPr="00C7094D" w:rsidRDefault="00B343F8">
      <w:pPr>
        <w:pStyle w:val="FootnoteText"/>
        <w:rPr>
          <w:lang w:val="en-US"/>
        </w:rPr>
      </w:pPr>
      <w:r>
        <w:rPr>
          <w:rStyle w:val="FootnoteReference"/>
        </w:rPr>
        <w:footnoteRef/>
      </w:r>
      <w:r>
        <w:t xml:space="preserve"> </w:t>
      </w:r>
      <w:r>
        <w:rPr>
          <w:lang w:val="en-US"/>
        </w:rPr>
        <w:t xml:space="preserve">Pasal 76 Undang-undang  No. 35 Tahun 2009 tentang Narkotika </w:t>
      </w:r>
    </w:p>
  </w:footnote>
  <w:footnote w:id="49">
    <w:p w:rsidR="00B343F8" w:rsidRPr="00A07141" w:rsidRDefault="00B343F8">
      <w:pPr>
        <w:pStyle w:val="FootnoteText"/>
        <w:rPr>
          <w:lang w:val="en-US"/>
        </w:rPr>
      </w:pPr>
      <w:r>
        <w:rPr>
          <w:rStyle w:val="FootnoteReference"/>
        </w:rPr>
        <w:footnoteRef/>
      </w:r>
      <w:r>
        <w:t xml:space="preserve"> </w:t>
      </w:r>
      <w:r>
        <w:rPr>
          <w:lang w:val="en-US"/>
        </w:rPr>
        <w:t>Marlina, Op-cit Hal 46</w:t>
      </w:r>
    </w:p>
  </w:footnote>
  <w:footnote w:id="50">
    <w:p w:rsidR="00B343F8" w:rsidRPr="00A07141" w:rsidRDefault="00B343F8">
      <w:pPr>
        <w:pStyle w:val="FootnoteText"/>
        <w:rPr>
          <w:i/>
          <w:lang w:val="en-US"/>
        </w:rPr>
      </w:pPr>
      <w:r>
        <w:rPr>
          <w:rStyle w:val="FootnoteReference"/>
        </w:rPr>
        <w:footnoteRef/>
      </w:r>
      <w:r>
        <w:t xml:space="preserve"> </w:t>
      </w:r>
      <w:r>
        <w:rPr>
          <w:i/>
          <w:lang w:val="en-US"/>
        </w:rPr>
        <w:t>Ibid hal 46-48</w:t>
      </w:r>
    </w:p>
  </w:footnote>
  <w:footnote w:id="51">
    <w:p w:rsidR="00B343F8" w:rsidRPr="00364BAF" w:rsidRDefault="00B343F8">
      <w:pPr>
        <w:pStyle w:val="FootnoteText"/>
        <w:rPr>
          <w:lang w:val="en-US"/>
        </w:rPr>
      </w:pPr>
      <w:r>
        <w:rPr>
          <w:rStyle w:val="FootnoteReference"/>
        </w:rPr>
        <w:footnoteRef/>
      </w:r>
      <w:r>
        <w:t xml:space="preserve"> </w:t>
      </w:r>
      <w:r>
        <w:rPr>
          <w:i/>
          <w:lang w:val="en-US"/>
        </w:rPr>
        <w:t>Ibid,</w:t>
      </w:r>
      <w:r>
        <w:rPr>
          <w:lang w:val="en-US"/>
        </w:rPr>
        <w:t>hal 50</w:t>
      </w:r>
    </w:p>
  </w:footnote>
  <w:footnote w:id="52">
    <w:p w:rsidR="00B343F8" w:rsidRPr="00E36B04" w:rsidRDefault="00B343F8">
      <w:pPr>
        <w:pStyle w:val="FootnoteText"/>
        <w:rPr>
          <w:i/>
          <w:lang w:val="en-US"/>
        </w:rPr>
      </w:pPr>
      <w:r>
        <w:rPr>
          <w:rStyle w:val="FootnoteReference"/>
        </w:rPr>
        <w:footnoteRef/>
      </w:r>
      <w:r>
        <w:t xml:space="preserve"> </w:t>
      </w:r>
      <w:r>
        <w:rPr>
          <w:i/>
          <w:lang w:val="en-US"/>
        </w:rPr>
        <w:t>Ibid</w:t>
      </w:r>
    </w:p>
  </w:footnote>
  <w:footnote w:id="53">
    <w:p w:rsidR="00B343F8" w:rsidRPr="00364BAF" w:rsidRDefault="00B343F8">
      <w:pPr>
        <w:pStyle w:val="FootnoteText"/>
        <w:rPr>
          <w:lang w:val="en-US"/>
        </w:rPr>
      </w:pPr>
      <w:r>
        <w:rPr>
          <w:rStyle w:val="FootnoteReference"/>
        </w:rPr>
        <w:footnoteRef/>
      </w:r>
      <w:r>
        <w:t xml:space="preserve"> </w:t>
      </w:r>
      <w:r>
        <w:rPr>
          <w:lang w:val="en-US"/>
        </w:rPr>
        <w:t xml:space="preserve">Muhammad Mustofa, </w:t>
      </w:r>
      <w:r>
        <w:rPr>
          <w:i/>
          <w:lang w:val="en-US"/>
        </w:rPr>
        <w:t xml:space="preserve">Kajian Sosiologi terhadap Kriminalitas, Prilaku menyimpang dan Pelanggaran Hukum, </w:t>
      </w:r>
      <w:r w:rsidRPr="00364BAF">
        <w:rPr>
          <w:lang w:val="en-US"/>
        </w:rPr>
        <w:t>Edisi Kedua, Bekasi&lt; SariIlmu Pratama, 2010, hal 4</w:t>
      </w:r>
    </w:p>
  </w:footnote>
  <w:footnote w:id="54">
    <w:p w:rsidR="00B343F8" w:rsidRPr="009F1BC2" w:rsidRDefault="00B343F8">
      <w:pPr>
        <w:pStyle w:val="FootnoteText"/>
        <w:rPr>
          <w:lang w:val="en-US"/>
        </w:rPr>
      </w:pPr>
      <w:r>
        <w:rPr>
          <w:rStyle w:val="FootnoteReference"/>
        </w:rPr>
        <w:footnoteRef/>
      </w:r>
      <w:r>
        <w:t xml:space="preserve"> </w:t>
      </w:r>
      <w:r>
        <w:rPr>
          <w:lang w:val="en-US"/>
        </w:rPr>
        <w:t>Marlina, Loc cit</w:t>
      </w:r>
    </w:p>
  </w:footnote>
  <w:footnote w:id="55">
    <w:p w:rsidR="00B343F8" w:rsidRPr="00377BC2" w:rsidRDefault="00B343F8" w:rsidP="009F1BC2">
      <w:pPr>
        <w:spacing w:line="360" w:lineRule="auto"/>
        <w:rPr>
          <w:rFonts w:ascii="Times New Roman" w:eastAsia="Times New Roman" w:hAnsi="Times New Roman" w:cs="Times New Roman"/>
          <w:sz w:val="20"/>
          <w:szCs w:val="20"/>
          <w:lang w:val="en-US" w:eastAsia="en-US"/>
        </w:rPr>
      </w:pPr>
      <w:r>
        <w:rPr>
          <w:rStyle w:val="FootnoteReference"/>
        </w:rPr>
        <w:footnoteRef/>
      </w:r>
      <w:r>
        <w:t xml:space="preserve"> </w:t>
      </w:r>
      <w:r>
        <w:rPr>
          <w:rFonts w:ascii="Times New Roman" w:eastAsia="Times New Roman" w:hAnsi="Times New Roman" w:cs="Times New Roman"/>
          <w:sz w:val="20"/>
          <w:szCs w:val="20"/>
          <w:lang w:val="en-US" w:eastAsia="en-US"/>
        </w:rPr>
        <w:t>Setya Wahyudi</w:t>
      </w:r>
      <w:r w:rsidRPr="009F1BC2">
        <w:rPr>
          <w:rFonts w:ascii="Times New Roman" w:eastAsia="Times New Roman" w:hAnsi="Times New Roman" w:cs="Times New Roman"/>
          <w:sz w:val="20"/>
          <w:szCs w:val="20"/>
          <w:lang w:eastAsia="en-US"/>
        </w:rPr>
        <w:t xml:space="preserve">. . </w:t>
      </w:r>
      <w:r w:rsidRPr="009F1BC2">
        <w:rPr>
          <w:rFonts w:ascii="Times New Roman" w:eastAsia="Times New Roman" w:hAnsi="Times New Roman" w:cs="Times New Roman"/>
          <w:i/>
          <w:sz w:val="20"/>
          <w:szCs w:val="20"/>
          <w:lang w:eastAsia="en-US"/>
        </w:rPr>
        <w:t xml:space="preserve">Implementasi Ide Diversi Dalam Pembaharuan Sistem Peradilan Pidana Anak di Indonesia. </w:t>
      </w:r>
      <w:r>
        <w:rPr>
          <w:rFonts w:ascii="Times New Roman" w:eastAsia="Times New Roman" w:hAnsi="Times New Roman" w:cs="Times New Roman"/>
          <w:sz w:val="20"/>
          <w:szCs w:val="20"/>
          <w:lang w:eastAsia="en-US"/>
        </w:rPr>
        <w:t>Yogyakarta: Genta Publishing</w:t>
      </w:r>
      <w:r>
        <w:rPr>
          <w:rFonts w:ascii="Times New Roman" w:eastAsia="Times New Roman" w:hAnsi="Times New Roman" w:cs="Times New Roman"/>
          <w:sz w:val="20"/>
          <w:szCs w:val="20"/>
          <w:lang w:val="en-US" w:eastAsia="en-US"/>
        </w:rPr>
        <w:t>, 2011 hal 96</w:t>
      </w:r>
    </w:p>
    <w:p w:rsidR="00B343F8" w:rsidRPr="009F1BC2" w:rsidRDefault="00B343F8">
      <w:pPr>
        <w:pStyle w:val="FootnoteText"/>
        <w:rPr>
          <w:lang w:val="en-US"/>
        </w:rPr>
      </w:pPr>
    </w:p>
  </w:footnote>
  <w:footnote w:id="56">
    <w:p w:rsidR="00B343F8" w:rsidRPr="00F46D1B" w:rsidRDefault="00B343F8">
      <w:pPr>
        <w:pStyle w:val="FootnoteText"/>
        <w:rPr>
          <w:lang w:val="en-US"/>
        </w:rPr>
      </w:pPr>
      <w:r>
        <w:rPr>
          <w:rStyle w:val="FootnoteReference"/>
        </w:rPr>
        <w:footnoteRef/>
      </w:r>
      <w:r>
        <w:t xml:space="preserve"> Darwan Prinst, Hukum Anak Indonesia, Citra Aditya Bakti, Bandung, </w:t>
      </w:r>
      <w:r>
        <w:rPr>
          <w:lang w:val="en-US"/>
        </w:rPr>
        <w:t xml:space="preserve">2003 </w:t>
      </w:r>
      <w:r>
        <w:t>h</w:t>
      </w:r>
      <w:r>
        <w:rPr>
          <w:lang w:val="en-US"/>
        </w:rPr>
        <w:t>al</w:t>
      </w:r>
      <w:r>
        <w:t>. 2</w:t>
      </w:r>
      <w:r>
        <w:rPr>
          <w:lang w:val="en-US"/>
        </w:rPr>
        <w:t>4</w:t>
      </w:r>
    </w:p>
  </w:footnote>
  <w:footnote w:id="57">
    <w:p w:rsidR="00B343F8" w:rsidRPr="00FE3664" w:rsidRDefault="00B343F8">
      <w:pPr>
        <w:pStyle w:val="FootnoteText"/>
        <w:rPr>
          <w:lang w:val="en-US"/>
        </w:rPr>
      </w:pPr>
      <w:r>
        <w:rPr>
          <w:rStyle w:val="FootnoteReference"/>
        </w:rPr>
        <w:footnoteRef/>
      </w:r>
      <w:r>
        <w:t xml:space="preserve"> Koesno Adi, </w:t>
      </w:r>
      <w:r w:rsidRPr="00FE3664">
        <w:rPr>
          <w:i/>
        </w:rPr>
        <w:t>Diversi Tindak Pidana Narkotika Anak</w:t>
      </w:r>
      <w:r>
        <w:t xml:space="preserve">, Setara Press, Malang, </w:t>
      </w:r>
      <w:r>
        <w:rPr>
          <w:lang w:val="en-US"/>
        </w:rPr>
        <w:t xml:space="preserve">2015 </w:t>
      </w:r>
      <w:r>
        <w:t>h.</w:t>
      </w:r>
      <w:r>
        <w:rPr>
          <w:lang w:val="en-US"/>
        </w:rPr>
        <w:t xml:space="preserve">al </w:t>
      </w:r>
      <w:r>
        <w:t>4</w:t>
      </w:r>
    </w:p>
  </w:footnote>
  <w:footnote w:id="58">
    <w:p w:rsidR="00B343F8" w:rsidRPr="0089634F" w:rsidRDefault="00B343F8">
      <w:pPr>
        <w:pStyle w:val="FootnoteText"/>
        <w:rPr>
          <w:i/>
          <w:lang w:val="en-US"/>
        </w:rPr>
      </w:pPr>
      <w:r>
        <w:rPr>
          <w:rStyle w:val="FootnoteReference"/>
        </w:rPr>
        <w:footnoteRef/>
      </w:r>
      <w:r>
        <w:t xml:space="preserve"> </w:t>
      </w:r>
      <w:r>
        <w:rPr>
          <w:lang w:val="en-US"/>
        </w:rPr>
        <w:t xml:space="preserve">Muhammad Mustofa, </w:t>
      </w:r>
      <w:r w:rsidRPr="0089634F">
        <w:rPr>
          <w:i/>
          <w:lang w:val="en-US"/>
        </w:rPr>
        <w:t>op-cit</w:t>
      </w:r>
    </w:p>
  </w:footnote>
  <w:footnote w:id="59">
    <w:p w:rsidR="00B343F8" w:rsidRPr="00527F74" w:rsidRDefault="00B343F8">
      <w:pPr>
        <w:pStyle w:val="FootnoteText"/>
        <w:rPr>
          <w:lang w:val="en-US"/>
        </w:rPr>
      </w:pPr>
      <w:r>
        <w:rPr>
          <w:rStyle w:val="FootnoteReference"/>
        </w:rPr>
        <w:footnoteRef/>
      </w:r>
      <w:r>
        <w:t xml:space="preserve"> </w:t>
      </w:r>
      <w:r>
        <w:rPr>
          <w:lang w:val="en-US"/>
        </w:rPr>
        <w:t xml:space="preserve">Fatriansyah, </w:t>
      </w:r>
      <w:r>
        <w:rPr>
          <w:i/>
          <w:lang w:val="en-US"/>
        </w:rPr>
        <w:t xml:space="preserve">Pembinaan Anak yang Berkonflik dengan hukum dari Perspektif Restorative Justice (Study Perbandingan antara Indonesia dengan Malaysia) </w:t>
      </w:r>
      <w:r>
        <w:rPr>
          <w:lang w:val="en-US"/>
        </w:rPr>
        <w:t xml:space="preserve">Legalits, Jurnal Hukum, </w:t>
      </w:r>
      <w:hyperlink r:id="rId3" w:history="1">
        <w:r w:rsidRPr="00130123">
          <w:rPr>
            <w:rStyle w:val="Hyperlink"/>
            <w:lang w:val="en-US"/>
          </w:rPr>
          <w:t>http://legalitas.unbari.ac.id</w:t>
        </w:r>
      </w:hyperlink>
      <w:r>
        <w:rPr>
          <w:lang w:val="en-US"/>
        </w:rPr>
        <w:t>, diakses tanggl 1 Agustus 2022</w:t>
      </w:r>
    </w:p>
  </w:footnote>
  <w:footnote w:id="60">
    <w:p w:rsidR="00B343F8" w:rsidRPr="00E33C15" w:rsidRDefault="00B343F8">
      <w:pPr>
        <w:pStyle w:val="FootnoteText"/>
        <w:rPr>
          <w:i/>
          <w:lang w:val="en-US"/>
        </w:rPr>
      </w:pPr>
      <w:r>
        <w:rPr>
          <w:rStyle w:val="FootnoteReference"/>
        </w:rPr>
        <w:footnoteRef/>
      </w:r>
      <w:r>
        <w:t xml:space="preserve"> </w:t>
      </w:r>
      <w:r>
        <w:rPr>
          <w:lang w:val="en-US"/>
        </w:rPr>
        <w:t xml:space="preserve">Setya Wahyudi, </w:t>
      </w:r>
      <w:r>
        <w:rPr>
          <w:i/>
          <w:lang w:val="en-US"/>
        </w:rPr>
        <w:t>Op-cit</w:t>
      </w:r>
    </w:p>
  </w:footnote>
  <w:footnote w:id="61">
    <w:p w:rsidR="00B343F8" w:rsidRPr="002D7A8C" w:rsidRDefault="00B343F8">
      <w:pPr>
        <w:pStyle w:val="FootnoteText"/>
        <w:rPr>
          <w:lang w:val="en-US"/>
        </w:rPr>
      </w:pPr>
      <w:r>
        <w:rPr>
          <w:rStyle w:val="FootnoteReference"/>
        </w:rPr>
        <w:footnoteRef/>
      </w:r>
      <w:r>
        <w:t xml:space="preserve"> Ni Made Kusuma Wardhani dan I Gusti Ngurah Wairocana, </w:t>
      </w:r>
      <w:r w:rsidRPr="002D7A8C">
        <w:rPr>
          <w:i/>
        </w:rPr>
        <w:t>Perlindungan Hukum Bagi Anak Pelaku Tindak Pidana Dengan Ancaman Pidana Penjara Tujuh Tahun Atau Lebih</w:t>
      </w:r>
      <w:r>
        <w:t xml:space="preserve">, Kertha Wicara, Vol. 07, No. 03, https://ojs.unud.ac.id/index.php/kerthawicara/article/view/40888 , Diakses pada tanggal </w:t>
      </w:r>
      <w:r>
        <w:rPr>
          <w:lang w:val="en-US"/>
        </w:rPr>
        <w:t>1 Agustus 2022</w:t>
      </w:r>
    </w:p>
  </w:footnote>
  <w:footnote w:id="62">
    <w:p w:rsidR="00B343F8" w:rsidRPr="00997AA4" w:rsidRDefault="00B343F8">
      <w:pPr>
        <w:pStyle w:val="FootnoteText"/>
        <w:rPr>
          <w:lang w:val="en-US"/>
        </w:rPr>
      </w:pPr>
      <w:r>
        <w:rPr>
          <w:rStyle w:val="FootnoteReference"/>
        </w:rPr>
        <w:footnoteRef/>
      </w:r>
      <w:r>
        <w:t xml:space="preserve"> </w:t>
      </w:r>
      <w:r>
        <w:rPr>
          <w:lang w:val="en-US"/>
        </w:rPr>
        <w:t>Fatriansyah, Op-cit</w:t>
      </w:r>
    </w:p>
  </w:footnote>
  <w:footnote w:id="63">
    <w:p w:rsidR="00B343F8" w:rsidRPr="00A54800" w:rsidRDefault="00B343F8" w:rsidP="00A54800">
      <w:pPr>
        <w:spacing w:line="360" w:lineRule="auto"/>
        <w:rPr>
          <w:rFonts w:ascii="Times New Roman" w:eastAsia="Times New Roman" w:hAnsi="Times New Roman" w:cs="Times New Roman"/>
          <w:sz w:val="20"/>
          <w:szCs w:val="20"/>
          <w:lang w:val="en-US" w:eastAsia="en-US"/>
        </w:rPr>
      </w:pPr>
      <w:r>
        <w:rPr>
          <w:rStyle w:val="FootnoteReference"/>
        </w:rPr>
        <w:footnoteRef/>
      </w:r>
      <w:r>
        <w:t xml:space="preserve"> </w:t>
      </w:r>
      <w:r w:rsidRPr="00F255B6">
        <w:rPr>
          <w:rFonts w:ascii="Times New Roman" w:hAnsi="Times New Roman" w:cs="Times New Roman"/>
          <w:sz w:val="20"/>
          <w:szCs w:val="20"/>
          <w:lang w:val="en-US"/>
        </w:rPr>
        <w:t>Hadi Supeno,</w:t>
      </w:r>
      <w:r>
        <w:rPr>
          <w:lang w:val="en-US"/>
        </w:rPr>
        <w:t xml:space="preserve"> </w:t>
      </w:r>
      <w:r w:rsidRPr="00F255B6">
        <w:rPr>
          <w:rFonts w:ascii="Times New Roman" w:eastAsia="Times New Roman" w:hAnsi="Times New Roman" w:cs="Times New Roman"/>
          <w:i/>
          <w:sz w:val="20"/>
          <w:szCs w:val="20"/>
          <w:lang w:eastAsia="en-US"/>
        </w:rPr>
        <w:t>Kriminalisasi Anak: Tawaran Gagas</w:t>
      </w:r>
      <w:r>
        <w:rPr>
          <w:rFonts w:ascii="Times New Roman" w:eastAsia="Times New Roman" w:hAnsi="Times New Roman" w:cs="Times New Roman"/>
          <w:i/>
          <w:sz w:val="20"/>
          <w:szCs w:val="20"/>
          <w:lang w:eastAsia="en-US"/>
        </w:rPr>
        <w:t>an Radikal Peradilan Anak Tanpa</w:t>
      </w:r>
      <w:r>
        <w:rPr>
          <w:rFonts w:ascii="Times New Roman" w:eastAsia="Times New Roman" w:hAnsi="Times New Roman" w:cs="Times New Roman"/>
          <w:i/>
          <w:sz w:val="20"/>
          <w:szCs w:val="20"/>
          <w:lang w:val="en-US" w:eastAsia="en-US"/>
        </w:rPr>
        <w:t xml:space="preserve"> </w:t>
      </w:r>
      <w:r w:rsidRPr="00F255B6">
        <w:rPr>
          <w:rFonts w:ascii="Times New Roman" w:eastAsia="Times New Roman" w:hAnsi="Times New Roman" w:cs="Times New Roman"/>
          <w:i/>
          <w:sz w:val="20"/>
          <w:szCs w:val="20"/>
          <w:lang w:eastAsia="en-US"/>
        </w:rPr>
        <w:t>Pemidanaan</w:t>
      </w:r>
      <w:r w:rsidRPr="00F255B6">
        <w:rPr>
          <w:rFonts w:ascii="Times New Roman" w:eastAsia="Times New Roman" w:hAnsi="Times New Roman" w:cs="Times New Roman"/>
          <w:sz w:val="20"/>
          <w:szCs w:val="20"/>
          <w:lang w:eastAsia="en-US"/>
        </w:rPr>
        <w:t xml:space="preserve">. Jakarta: PT.Gramedia Pustaka Utama. </w:t>
      </w:r>
      <w:r>
        <w:rPr>
          <w:rFonts w:ascii="Times New Roman" w:eastAsia="Times New Roman" w:hAnsi="Times New Roman" w:cs="Times New Roman"/>
          <w:sz w:val="20"/>
          <w:szCs w:val="20"/>
          <w:lang w:val="en-US" w:eastAsia="en-US"/>
        </w:rPr>
        <w:t>2010, Hal 64</w:t>
      </w:r>
    </w:p>
  </w:footnote>
  <w:footnote w:id="64">
    <w:p w:rsidR="00B343F8" w:rsidRPr="00F255B6" w:rsidRDefault="00B343F8">
      <w:pPr>
        <w:pStyle w:val="FootnoteText"/>
        <w:rPr>
          <w:lang w:val="en-US"/>
        </w:rPr>
      </w:pPr>
      <w:r>
        <w:rPr>
          <w:rStyle w:val="FootnoteReference"/>
        </w:rPr>
        <w:footnoteRef/>
      </w:r>
      <w:r>
        <w:t xml:space="preserve"> </w:t>
      </w:r>
      <w:r>
        <w:rPr>
          <w:lang w:val="en-US"/>
        </w:rPr>
        <w:t xml:space="preserve">Donny Sardo Lumbantoruan, </w:t>
      </w:r>
      <w:r w:rsidRPr="00F255B6">
        <w:rPr>
          <w:i/>
          <w:lang w:val="en-US"/>
        </w:rPr>
        <w:t>Penanganan Pelaku TIndak pidana Terorisme Anak</w:t>
      </w:r>
      <w:r>
        <w:rPr>
          <w:lang w:val="en-US"/>
        </w:rPr>
        <w:t>, PTIK Press, 2015, hal 128</w:t>
      </w:r>
    </w:p>
  </w:footnote>
  <w:footnote w:id="65">
    <w:p w:rsidR="00B343F8" w:rsidRPr="00F255B6" w:rsidRDefault="00B343F8">
      <w:pPr>
        <w:pStyle w:val="FootnoteText"/>
        <w:rPr>
          <w:i/>
          <w:lang w:val="en-US"/>
        </w:rPr>
      </w:pPr>
      <w:r>
        <w:rPr>
          <w:rStyle w:val="FootnoteReference"/>
        </w:rPr>
        <w:footnoteRef/>
      </w:r>
      <w:r>
        <w:t xml:space="preserve"> </w:t>
      </w:r>
      <w:r>
        <w:rPr>
          <w:i/>
          <w:lang w:val="en-US"/>
        </w:rPr>
        <w:t>Ibid, hal 130</w:t>
      </w:r>
    </w:p>
  </w:footnote>
  <w:footnote w:id="66">
    <w:p w:rsidR="00B343F8" w:rsidRPr="007A5310" w:rsidRDefault="00B343F8" w:rsidP="004D7AE1">
      <w:pPr>
        <w:spacing w:line="360" w:lineRule="auto"/>
        <w:ind w:firstLine="709"/>
        <w:rPr>
          <w:rFonts w:ascii="Times New Roman" w:eastAsia="Times New Roman" w:hAnsi="Times New Roman" w:cs="Times New Roman"/>
          <w:sz w:val="20"/>
          <w:szCs w:val="20"/>
          <w:lang w:val="en-US" w:eastAsia="en-US"/>
        </w:rPr>
      </w:pPr>
      <w:r>
        <w:rPr>
          <w:rStyle w:val="FootnoteReference"/>
        </w:rPr>
        <w:footnoteRef/>
      </w:r>
      <w:r>
        <w:t xml:space="preserve"> </w:t>
      </w:r>
      <w:r w:rsidRPr="007A5310">
        <w:rPr>
          <w:rFonts w:ascii="Times New Roman" w:hAnsi="Times New Roman" w:cs="Times New Roman"/>
          <w:sz w:val="20"/>
          <w:szCs w:val="20"/>
          <w:lang w:val="en-US"/>
        </w:rPr>
        <w:t>Barda Nawawi Arief</w:t>
      </w:r>
      <w:r>
        <w:rPr>
          <w:lang w:val="en-US"/>
        </w:rPr>
        <w:t xml:space="preserve">, </w:t>
      </w:r>
      <w:r w:rsidRPr="007A5310">
        <w:rPr>
          <w:rFonts w:ascii="Times New Roman" w:eastAsia="Times New Roman" w:hAnsi="Times New Roman" w:cs="Times New Roman"/>
          <w:i/>
          <w:sz w:val="20"/>
          <w:szCs w:val="20"/>
          <w:lang w:eastAsia="en-US"/>
        </w:rPr>
        <w:t>Kebijakan Penanggulangan Kejahatan dengan Pidana Penjara.</w:t>
      </w:r>
      <w:r>
        <w:rPr>
          <w:rFonts w:ascii="Times New Roman" w:eastAsia="Times New Roman" w:hAnsi="Times New Roman" w:cs="Times New Roman"/>
          <w:i/>
          <w:sz w:val="20"/>
          <w:szCs w:val="20"/>
          <w:lang w:val="en-US" w:eastAsia="en-US"/>
        </w:rPr>
        <w:t xml:space="preserve"> </w:t>
      </w:r>
      <w:r w:rsidRPr="007A5310">
        <w:rPr>
          <w:rFonts w:ascii="Times New Roman" w:eastAsia="Times New Roman" w:hAnsi="Times New Roman" w:cs="Times New Roman"/>
          <w:sz w:val="20"/>
          <w:szCs w:val="20"/>
          <w:lang w:eastAsia="en-US"/>
        </w:rPr>
        <w:t>Semarang</w:t>
      </w:r>
      <w:r>
        <w:rPr>
          <w:rFonts w:ascii="Arial" w:eastAsia="Times New Roman" w:hAnsi="Arial" w:cs="Arial"/>
          <w:szCs w:val="24"/>
          <w:lang w:eastAsia="en-US"/>
        </w:rPr>
        <w:t xml:space="preserve">: </w:t>
      </w:r>
      <w:r>
        <w:rPr>
          <w:rFonts w:ascii="Times New Roman" w:eastAsia="Times New Roman" w:hAnsi="Times New Roman" w:cs="Times New Roman"/>
          <w:sz w:val="20"/>
          <w:szCs w:val="20"/>
          <w:lang w:val="en-US" w:eastAsia="en-US"/>
        </w:rPr>
        <w:t>CV Ananta, 1994, hal 37</w:t>
      </w:r>
    </w:p>
    <w:p w:rsidR="00B343F8" w:rsidRPr="007A5310" w:rsidRDefault="00B343F8">
      <w:pPr>
        <w:pStyle w:val="FootnoteText"/>
        <w:rPr>
          <w:lang w:val="en-US"/>
        </w:rPr>
      </w:pPr>
    </w:p>
  </w:footnote>
  <w:footnote w:id="67">
    <w:p w:rsidR="00B343F8" w:rsidRPr="0010732E" w:rsidRDefault="00B343F8">
      <w:pPr>
        <w:pStyle w:val="FootnoteText"/>
        <w:rPr>
          <w:lang w:val="en-US"/>
        </w:rPr>
      </w:pPr>
      <w:r>
        <w:rPr>
          <w:rStyle w:val="FootnoteReference"/>
        </w:rPr>
        <w:footnoteRef/>
      </w:r>
      <w:r>
        <w:t xml:space="preserve"> </w:t>
      </w:r>
      <w:r>
        <w:rPr>
          <w:lang w:val="en-US"/>
        </w:rPr>
        <w:t xml:space="preserve">Wagiati Soetodjo, </w:t>
      </w:r>
      <w:r w:rsidRPr="0010732E">
        <w:rPr>
          <w:i/>
          <w:szCs w:val="24"/>
          <w:lang w:eastAsia="en-US"/>
        </w:rPr>
        <w:t>Hukum Pidana Anak.</w:t>
      </w:r>
      <w:r w:rsidRPr="0010732E">
        <w:rPr>
          <w:szCs w:val="24"/>
          <w:lang w:eastAsia="en-US"/>
        </w:rPr>
        <w:t xml:space="preserve"> Bandung: PT.Refika Aditama</w:t>
      </w:r>
      <w:r>
        <w:rPr>
          <w:szCs w:val="24"/>
          <w:lang w:val="en-US" w:eastAsia="en-US"/>
        </w:rPr>
        <w:t>, 2006, hal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380199"/>
      <w:docPartObj>
        <w:docPartGallery w:val="Page Numbers (Top of Page)"/>
        <w:docPartUnique/>
      </w:docPartObj>
    </w:sdtPr>
    <w:sdtEndPr>
      <w:rPr>
        <w:noProof/>
      </w:rPr>
    </w:sdtEndPr>
    <w:sdtContent>
      <w:p w:rsidR="00B343F8" w:rsidRDefault="00B343F8">
        <w:pPr>
          <w:pStyle w:val="Header"/>
          <w:jc w:val="right"/>
        </w:pPr>
        <w:r>
          <w:fldChar w:fldCharType="begin"/>
        </w:r>
        <w:r>
          <w:instrText xml:space="preserve"> PAGE   \* MERGEFORMAT </w:instrText>
        </w:r>
        <w:r>
          <w:fldChar w:fldCharType="separate"/>
        </w:r>
        <w:r w:rsidR="0004084D">
          <w:rPr>
            <w:noProof/>
          </w:rPr>
          <w:t>6</w:t>
        </w:r>
        <w:r>
          <w:rPr>
            <w:noProof/>
          </w:rPr>
          <w:fldChar w:fldCharType="end"/>
        </w:r>
      </w:p>
    </w:sdtContent>
  </w:sdt>
  <w:p w:rsidR="00B343F8" w:rsidRDefault="00B34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271"/>
    <w:multiLevelType w:val="hybridMultilevel"/>
    <w:tmpl w:val="E5908230"/>
    <w:lvl w:ilvl="0" w:tplc="FA2AE132">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0746BC"/>
    <w:multiLevelType w:val="hybridMultilevel"/>
    <w:tmpl w:val="607E1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B4289"/>
    <w:multiLevelType w:val="hybridMultilevel"/>
    <w:tmpl w:val="191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D0613"/>
    <w:multiLevelType w:val="hybridMultilevel"/>
    <w:tmpl w:val="493E6136"/>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15:restartNumberingAfterBreak="0">
    <w:nsid w:val="0B3176D3"/>
    <w:multiLevelType w:val="hybridMultilevel"/>
    <w:tmpl w:val="975070B6"/>
    <w:lvl w:ilvl="0" w:tplc="198C592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38E67B5"/>
    <w:multiLevelType w:val="hybridMultilevel"/>
    <w:tmpl w:val="B744235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C062B3"/>
    <w:multiLevelType w:val="hybridMultilevel"/>
    <w:tmpl w:val="87C645DE"/>
    <w:lvl w:ilvl="0" w:tplc="15D8508C">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54118FF"/>
    <w:multiLevelType w:val="hybridMultilevel"/>
    <w:tmpl w:val="A4A854E2"/>
    <w:lvl w:ilvl="0" w:tplc="BCF219D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9713745"/>
    <w:multiLevelType w:val="hybridMultilevel"/>
    <w:tmpl w:val="0EB202BE"/>
    <w:lvl w:ilvl="0" w:tplc="71CAB0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1B511F16"/>
    <w:multiLevelType w:val="hybridMultilevel"/>
    <w:tmpl w:val="141A8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3572F"/>
    <w:multiLevelType w:val="hybridMultilevel"/>
    <w:tmpl w:val="194E395C"/>
    <w:lvl w:ilvl="0" w:tplc="0409000F">
      <w:start w:val="1"/>
      <w:numFmt w:val="decimal"/>
      <w:lvlText w:val="%1."/>
      <w:lvlJc w:val="left"/>
      <w:pPr>
        <w:ind w:left="720" w:hanging="360"/>
      </w:pPr>
      <w:rPr>
        <w:rFonts w:hint="default"/>
      </w:rPr>
    </w:lvl>
    <w:lvl w:ilvl="1" w:tplc="EE92FBD8">
      <w:start w:val="1"/>
      <w:numFmt w:val="upperLetter"/>
      <w:lvlText w:val="%2."/>
      <w:lvlJc w:val="left"/>
      <w:pPr>
        <w:ind w:left="1440" w:hanging="360"/>
      </w:pPr>
      <w:rPr>
        <w:rFonts w:ascii="Times New Roman" w:eastAsiaTheme="minorEastAsia" w:hAnsi="Times New Roman"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92D5D"/>
    <w:multiLevelType w:val="hybridMultilevel"/>
    <w:tmpl w:val="15F0F472"/>
    <w:lvl w:ilvl="0" w:tplc="476C4D0A">
      <w:start w:val="1"/>
      <w:numFmt w:val="decimal"/>
      <w:lvlText w:val="%1."/>
      <w:lvlJc w:val="left"/>
      <w:pPr>
        <w:ind w:left="1287" w:hanging="360"/>
      </w:pPr>
      <w:rPr>
        <w:rFonts w:ascii="Times New Roman" w:eastAsiaTheme="minorEastAsia" w:hAnsi="Times New Roman" w:cs="Times New Roman"/>
        <w:b w:val="0"/>
        <w:i w:val="0"/>
        <w:color w:val="auto"/>
        <w:sz w:val="22"/>
        <w:szCs w:val="22"/>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1F7755A0"/>
    <w:multiLevelType w:val="hybridMultilevel"/>
    <w:tmpl w:val="A6C09342"/>
    <w:lvl w:ilvl="0" w:tplc="D80AABFE">
      <w:start w:val="1"/>
      <w:numFmt w:val="upp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967C38"/>
    <w:multiLevelType w:val="hybridMultilevel"/>
    <w:tmpl w:val="DA78DBA2"/>
    <w:lvl w:ilvl="0" w:tplc="A45010F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270F23FD"/>
    <w:multiLevelType w:val="hybridMultilevel"/>
    <w:tmpl w:val="448C0F18"/>
    <w:lvl w:ilvl="0" w:tplc="848433F2">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28416ED8"/>
    <w:multiLevelType w:val="hybridMultilevel"/>
    <w:tmpl w:val="8084C594"/>
    <w:lvl w:ilvl="0" w:tplc="0421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8C4B0F"/>
    <w:multiLevelType w:val="hybridMultilevel"/>
    <w:tmpl w:val="A8A2E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909CB"/>
    <w:multiLevelType w:val="hybridMultilevel"/>
    <w:tmpl w:val="A3187940"/>
    <w:lvl w:ilvl="0" w:tplc="CE76278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8" w15:restartNumberingAfterBreak="0">
    <w:nsid w:val="2B0A5B1A"/>
    <w:multiLevelType w:val="hybridMultilevel"/>
    <w:tmpl w:val="A000BC4C"/>
    <w:lvl w:ilvl="0" w:tplc="9A60EF60">
      <w:start w:val="1"/>
      <w:numFmt w:val="decimal"/>
      <w:lvlText w:val="%1."/>
      <w:lvlJc w:val="left"/>
      <w:pPr>
        <w:ind w:left="644" w:hanging="360"/>
      </w:pPr>
      <w:rPr>
        <w:rFonts w:ascii="Times New Roman" w:eastAsia="Times New Roman" w:hAnsi="Times New Roman" w:cs="Times New Roman"/>
      </w:rPr>
    </w:lvl>
    <w:lvl w:ilvl="1" w:tplc="04090019">
      <w:start w:val="1"/>
      <w:numFmt w:val="lowerLetter"/>
      <w:lvlText w:val="%2."/>
      <w:lvlJc w:val="left"/>
      <w:pPr>
        <w:ind w:left="1440" w:hanging="360"/>
      </w:pPr>
      <w:rPr>
        <w:rFonts w:hint="default"/>
      </w:rPr>
    </w:lvl>
    <w:lvl w:ilvl="2" w:tplc="11E6FC9E">
      <w:start w:val="1"/>
      <w:numFmt w:val="decimal"/>
      <w:lvlText w:val="%3."/>
      <w:lvlJc w:val="left"/>
      <w:pPr>
        <w:ind w:left="36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5A001836">
      <w:start w:val="1"/>
      <w:numFmt w:val="upp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B1627CA"/>
    <w:multiLevelType w:val="hybridMultilevel"/>
    <w:tmpl w:val="7398ECD8"/>
    <w:lvl w:ilvl="0" w:tplc="A4E09854">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0" w15:restartNumberingAfterBreak="0">
    <w:nsid w:val="2C073710"/>
    <w:multiLevelType w:val="hybridMultilevel"/>
    <w:tmpl w:val="3DC07F24"/>
    <w:lvl w:ilvl="0" w:tplc="04210011">
      <w:start w:val="1"/>
      <w:numFmt w:val="decimal"/>
      <w:lvlText w:val="%1)"/>
      <w:lvlJc w:val="left"/>
      <w:pPr>
        <w:ind w:left="1571" w:hanging="360"/>
      </w:pPr>
    </w:lvl>
    <w:lvl w:ilvl="1" w:tplc="0409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15:restartNumberingAfterBreak="0">
    <w:nsid w:val="2DA37570"/>
    <w:multiLevelType w:val="hybridMultilevel"/>
    <w:tmpl w:val="1C08DF1A"/>
    <w:lvl w:ilvl="0" w:tplc="04090019">
      <w:start w:val="1"/>
      <w:numFmt w:val="lowerLetter"/>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1FA0A9C"/>
    <w:multiLevelType w:val="hybridMultilevel"/>
    <w:tmpl w:val="F90035DE"/>
    <w:lvl w:ilvl="0" w:tplc="D1C88496">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32DF569E"/>
    <w:multiLevelType w:val="hybridMultilevel"/>
    <w:tmpl w:val="675E171A"/>
    <w:lvl w:ilvl="0" w:tplc="0409000F">
      <w:start w:val="1"/>
      <w:numFmt w:val="decimal"/>
      <w:lvlText w:val="%1."/>
      <w:lvlJc w:val="left"/>
      <w:pPr>
        <w:tabs>
          <w:tab w:val="num" w:pos="840"/>
        </w:tabs>
        <w:ind w:left="840" w:hanging="360"/>
      </w:pPr>
    </w:lvl>
    <w:lvl w:ilvl="1" w:tplc="F3BAB8E6">
      <w:start w:val="1"/>
      <w:numFmt w:val="decimal"/>
      <w:lvlText w:val="%2."/>
      <w:lvlJc w:val="left"/>
      <w:pPr>
        <w:tabs>
          <w:tab w:val="num" w:pos="1440"/>
        </w:tabs>
        <w:ind w:left="1440" w:hanging="360"/>
      </w:pPr>
      <w:rPr>
        <w:rFonts w:hint="default"/>
      </w:rPr>
    </w:lvl>
    <w:lvl w:ilvl="2" w:tplc="24680E34">
      <w:start w:val="3"/>
      <w:numFmt w:val="decimal"/>
      <w:lvlText w:val="%3"/>
      <w:lvlJc w:val="left"/>
      <w:pPr>
        <w:tabs>
          <w:tab w:val="num" w:pos="2340"/>
        </w:tabs>
        <w:ind w:left="2340" w:hanging="360"/>
      </w:pPr>
      <w:rPr>
        <w:rFonts w:hint="default"/>
      </w:rPr>
    </w:lvl>
    <w:lvl w:ilvl="3" w:tplc="04210011">
      <w:start w:val="1"/>
      <w:numFmt w:val="decimal"/>
      <w:lvlText w:val="%4)"/>
      <w:lvlJc w:val="left"/>
      <w:pPr>
        <w:tabs>
          <w:tab w:val="num" w:pos="2880"/>
        </w:tabs>
        <w:ind w:left="2880" w:hanging="360"/>
      </w:pPr>
      <w:rPr>
        <w:rFonts w:hint="default"/>
      </w:rPr>
    </w:lvl>
    <w:lvl w:ilvl="4" w:tplc="9B6AAE54">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09121D"/>
    <w:multiLevelType w:val="hybridMultilevel"/>
    <w:tmpl w:val="99CA5D98"/>
    <w:lvl w:ilvl="0" w:tplc="04210011">
      <w:start w:val="1"/>
      <w:numFmt w:val="decimal"/>
      <w:lvlText w:val="%1)"/>
      <w:lvlJc w:val="left"/>
      <w:pPr>
        <w:ind w:left="2007" w:hanging="360"/>
      </w:pPr>
      <w:rPr>
        <w:b w:val="0"/>
        <w:i w:val="0"/>
        <w:color w:val="auto"/>
        <w:sz w:val="22"/>
        <w:szCs w:val="22"/>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25" w15:restartNumberingAfterBreak="0">
    <w:nsid w:val="33CE22A4"/>
    <w:multiLevelType w:val="hybridMultilevel"/>
    <w:tmpl w:val="DA78DBA2"/>
    <w:lvl w:ilvl="0" w:tplc="A45010F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15:restartNumberingAfterBreak="0">
    <w:nsid w:val="33CF433D"/>
    <w:multiLevelType w:val="hybridMultilevel"/>
    <w:tmpl w:val="4E7A35BA"/>
    <w:lvl w:ilvl="0" w:tplc="0702390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34101A43"/>
    <w:multiLevelType w:val="hybridMultilevel"/>
    <w:tmpl w:val="6D5606B4"/>
    <w:lvl w:ilvl="0" w:tplc="A4E09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4E61B6"/>
    <w:multiLevelType w:val="hybridMultilevel"/>
    <w:tmpl w:val="03A63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2035D1"/>
    <w:multiLevelType w:val="hybridMultilevel"/>
    <w:tmpl w:val="9232084A"/>
    <w:lvl w:ilvl="0" w:tplc="832825AC">
      <w:start w:val="1"/>
      <w:numFmt w:val="lowerLetter"/>
      <w:lvlText w:val="%1."/>
      <w:lvlJc w:val="left"/>
      <w:pPr>
        <w:tabs>
          <w:tab w:val="num" w:pos="644"/>
        </w:tabs>
        <w:ind w:left="644" w:hanging="360"/>
      </w:pPr>
      <w:rPr>
        <w:rFonts w:ascii="Times New Roman" w:eastAsiaTheme="minorEastAsia"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678619D"/>
    <w:multiLevelType w:val="hybridMultilevel"/>
    <w:tmpl w:val="32CC1ECC"/>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3A0101AF"/>
    <w:multiLevelType w:val="hybridMultilevel"/>
    <w:tmpl w:val="CED082FC"/>
    <w:lvl w:ilvl="0" w:tplc="04210019">
      <w:start w:val="1"/>
      <w:numFmt w:val="lowerLetter"/>
      <w:lvlText w:val="%1."/>
      <w:lvlJc w:val="left"/>
      <w:pPr>
        <w:tabs>
          <w:tab w:val="num" w:pos="720"/>
        </w:tabs>
        <w:ind w:left="720" w:hanging="360"/>
      </w:pPr>
    </w:lvl>
    <w:lvl w:ilvl="1" w:tplc="0421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AF16917"/>
    <w:multiLevelType w:val="hybridMultilevel"/>
    <w:tmpl w:val="31306C4C"/>
    <w:lvl w:ilvl="0" w:tplc="CD6A0076">
      <w:start w:val="1"/>
      <w:numFmt w:val="decimal"/>
      <w:lvlText w:val="%1)"/>
      <w:lvlJc w:val="left"/>
      <w:pPr>
        <w:tabs>
          <w:tab w:val="num" w:pos="720"/>
        </w:tabs>
        <w:ind w:left="720" w:hanging="360"/>
      </w:pPr>
      <w:rPr>
        <w:rFonts w:hint="default"/>
      </w:rPr>
    </w:lvl>
    <w:lvl w:ilvl="1" w:tplc="ACE09932">
      <w:start w:val="1"/>
      <w:numFmt w:val="lowerLetter"/>
      <w:lvlText w:val="%2."/>
      <w:lvlJc w:val="left"/>
      <w:pPr>
        <w:tabs>
          <w:tab w:val="num" w:pos="1440"/>
        </w:tabs>
        <w:ind w:left="1440" w:hanging="360"/>
      </w:pPr>
      <w:rPr>
        <w:rFonts w:hint="default"/>
      </w:rPr>
    </w:lvl>
    <w:lvl w:ilvl="2" w:tplc="04210011">
      <w:start w:val="1"/>
      <w:numFmt w:val="decimal"/>
      <w:lvlText w:val="%3)"/>
      <w:lvlJc w:val="left"/>
      <w:pPr>
        <w:tabs>
          <w:tab w:val="num" w:pos="2340"/>
        </w:tabs>
        <w:ind w:left="2340" w:hanging="360"/>
      </w:pPr>
      <w:rPr>
        <w:rFonts w:hint="default"/>
      </w:rPr>
    </w:lvl>
    <w:lvl w:ilvl="3" w:tplc="58BEF77E">
      <w:start w:val="15"/>
      <w:numFmt w:val="bullet"/>
      <w:lvlText w:val="-"/>
      <w:lvlJc w:val="left"/>
      <w:pPr>
        <w:ind w:left="2880" w:hanging="360"/>
      </w:pPr>
      <w:rPr>
        <w:rFonts w:ascii="Times New Roman" w:eastAsiaTheme="minorEastAsia" w:hAnsi="Times New Roman" w:cs="Times New Roman" w:hint="default"/>
      </w:rPr>
    </w:lvl>
    <w:lvl w:ilvl="4" w:tplc="04090001">
      <w:start w:val="1"/>
      <w:numFmt w:val="bullet"/>
      <w:lvlText w:val=""/>
      <w:lvlJc w:val="left"/>
      <w:pPr>
        <w:ind w:left="3600" w:hanging="360"/>
      </w:pPr>
      <w:rPr>
        <w:rFonts w:ascii="Symbol" w:hAnsi="Symbol" w:hint="default"/>
      </w:rPr>
    </w:lvl>
    <w:lvl w:ilvl="5" w:tplc="187EE1FA">
      <w:start w:val="1"/>
      <w:numFmt w:val="upperLetter"/>
      <w:lvlText w:val="%6."/>
      <w:lvlJc w:val="left"/>
      <w:pPr>
        <w:ind w:left="4500" w:hanging="360"/>
      </w:pPr>
      <w:rPr>
        <w:rFonts w:hint="default"/>
      </w:rPr>
    </w:lvl>
    <w:lvl w:ilvl="6" w:tplc="41F263B0">
      <w:start w:val="1"/>
      <w:numFmt w:val="decimal"/>
      <w:lvlText w:val="%7."/>
      <w:lvlJc w:val="left"/>
      <w:pPr>
        <w:ind w:left="5040" w:hanging="360"/>
      </w:pPr>
      <w:rPr>
        <w:rFonts w:hint="default"/>
        <w:i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D6160D2"/>
    <w:multiLevelType w:val="hybridMultilevel"/>
    <w:tmpl w:val="CA442B9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15:restartNumberingAfterBreak="0">
    <w:nsid w:val="3E7A0E0D"/>
    <w:multiLevelType w:val="hybridMultilevel"/>
    <w:tmpl w:val="0122EA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2A52DD"/>
    <w:multiLevelType w:val="hybridMultilevel"/>
    <w:tmpl w:val="CF022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AA7694"/>
    <w:multiLevelType w:val="hybridMultilevel"/>
    <w:tmpl w:val="CBF06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C2588D"/>
    <w:multiLevelType w:val="hybridMultilevel"/>
    <w:tmpl w:val="2974BA66"/>
    <w:lvl w:ilvl="0" w:tplc="0421000F">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4A624513"/>
    <w:multiLevelType w:val="hybridMultilevel"/>
    <w:tmpl w:val="216C6F16"/>
    <w:lvl w:ilvl="0" w:tplc="8E60A0D2">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4BF9477C"/>
    <w:multiLevelType w:val="hybridMultilevel"/>
    <w:tmpl w:val="5074C6DC"/>
    <w:lvl w:ilvl="0" w:tplc="04210019">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0" w15:restartNumberingAfterBreak="0">
    <w:nsid w:val="4F757470"/>
    <w:multiLevelType w:val="hybridMultilevel"/>
    <w:tmpl w:val="BBCE53B6"/>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3ADA4BE2">
      <w:start w:val="1"/>
      <w:numFmt w:val="decimal"/>
      <w:lvlText w:val="(%3)"/>
      <w:lvlJc w:val="left"/>
      <w:pPr>
        <w:ind w:left="3191" w:hanging="360"/>
      </w:pPr>
      <w:rPr>
        <w:rFonts w:hint="default"/>
      </w:rPr>
    </w:lvl>
    <w:lvl w:ilvl="3" w:tplc="0421000F">
      <w:start w:val="1"/>
      <w:numFmt w:val="decimal"/>
      <w:lvlText w:val="%4."/>
      <w:lvlJc w:val="left"/>
      <w:pPr>
        <w:ind w:left="3731" w:hanging="360"/>
      </w:pPr>
      <w:rPr>
        <w:rFonts w:hint="default"/>
      </w:r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1" w15:restartNumberingAfterBreak="0">
    <w:nsid w:val="4F792A6C"/>
    <w:multiLevelType w:val="hybridMultilevel"/>
    <w:tmpl w:val="F7065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260FF0"/>
    <w:multiLevelType w:val="hybridMultilevel"/>
    <w:tmpl w:val="35987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50DC4446"/>
    <w:multiLevelType w:val="hybridMultilevel"/>
    <w:tmpl w:val="CA1C5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F76454"/>
    <w:multiLevelType w:val="hybridMultilevel"/>
    <w:tmpl w:val="718C6508"/>
    <w:lvl w:ilvl="0" w:tplc="04210011">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5" w15:restartNumberingAfterBreak="0">
    <w:nsid w:val="58533B41"/>
    <w:multiLevelType w:val="hybridMultilevel"/>
    <w:tmpl w:val="3252E900"/>
    <w:lvl w:ilvl="0" w:tplc="04090015">
      <w:start w:val="1"/>
      <w:numFmt w:val="upp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6" w15:restartNumberingAfterBreak="0">
    <w:nsid w:val="5F3E2497"/>
    <w:multiLevelType w:val="hybridMultilevel"/>
    <w:tmpl w:val="DCD0C6D6"/>
    <w:lvl w:ilvl="0" w:tplc="0421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2204079"/>
    <w:multiLevelType w:val="hybridMultilevel"/>
    <w:tmpl w:val="5D167F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7868BC"/>
    <w:multiLevelType w:val="hybridMultilevel"/>
    <w:tmpl w:val="0338E356"/>
    <w:lvl w:ilvl="0" w:tplc="ABBCBAAE">
      <w:start w:val="1"/>
      <w:numFmt w:val="lowerLetter"/>
      <w:lvlText w:val="%1."/>
      <w:lvlJc w:val="left"/>
      <w:pPr>
        <w:tabs>
          <w:tab w:val="num" w:pos="720"/>
        </w:tabs>
        <w:ind w:left="720" w:hanging="360"/>
      </w:pPr>
      <w:rPr>
        <w:rFonts w:hint="default"/>
      </w:rPr>
    </w:lvl>
    <w:lvl w:ilvl="1" w:tplc="4064BE40">
      <w:start w:val="1"/>
      <w:numFmt w:val="decimal"/>
      <w:lvlText w:val="%2."/>
      <w:lvlJc w:val="left"/>
      <w:pPr>
        <w:tabs>
          <w:tab w:val="num" w:pos="1440"/>
        </w:tabs>
        <w:ind w:left="1440" w:hanging="360"/>
      </w:pPr>
      <w:rPr>
        <w:rFonts w:hint="default"/>
      </w:rPr>
    </w:lvl>
    <w:lvl w:ilvl="2" w:tplc="ABBCBA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360"/>
        </w:tabs>
        <w:ind w:left="360" w:hanging="360"/>
      </w:pPr>
    </w:lvl>
    <w:lvl w:ilvl="4" w:tplc="D35C256A">
      <w:start w:val="1"/>
      <w:numFmt w:val="lowerLetter"/>
      <w:lvlText w:val="%5"/>
      <w:lvlJc w:val="left"/>
      <w:pPr>
        <w:tabs>
          <w:tab w:val="num" w:pos="510"/>
        </w:tabs>
        <w:ind w:left="510" w:hanging="397"/>
      </w:pPr>
      <w:rPr>
        <w:rFonts w:hint="default"/>
      </w:rPr>
    </w:lvl>
    <w:lvl w:ilvl="5" w:tplc="04210011">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2E81CF0"/>
    <w:multiLevelType w:val="hybridMultilevel"/>
    <w:tmpl w:val="3526599E"/>
    <w:lvl w:ilvl="0" w:tplc="45645B04">
      <w:start w:val="1"/>
      <w:numFmt w:val="lowerLetter"/>
      <w:lvlText w:val="%1."/>
      <w:lvlJc w:val="left"/>
      <w:pPr>
        <w:ind w:left="720" w:hanging="360"/>
      </w:pPr>
      <w:rPr>
        <w:rFonts w:asciiTheme="minorHAnsi" w:eastAsiaTheme="minorEastAsia"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595A91"/>
    <w:multiLevelType w:val="hybridMultilevel"/>
    <w:tmpl w:val="30F8F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621E9D"/>
    <w:multiLevelType w:val="multilevel"/>
    <w:tmpl w:val="398C0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7D77D05"/>
    <w:multiLevelType w:val="hybridMultilevel"/>
    <w:tmpl w:val="118ED666"/>
    <w:lvl w:ilvl="0" w:tplc="A4E09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062A37"/>
    <w:multiLevelType w:val="hybridMultilevel"/>
    <w:tmpl w:val="E158740A"/>
    <w:lvl w:ilvl="0" w:tplc="71AE8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A080268"/>
    <w:multiLevelType w:val="hybridMultilevel"/>
    <w:tmpl w:val="C700CE94"/>
    <w:lvl w:ilvl="0" w:tplc="0421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6E835FEE"/>
    <w:multiLevelType w:val="hybridMultilevel"/>
    <w:tmpl w:val="D5D613CE"/>
    <w:lvl w:ilvl="0" w:tplc="1EC0FCEA">
      <w:start w:val="1"/>
      <w:numFmt w:val="lowerLetter"/>
      <w:lvlText w:val="%1."/>
      <w:lvlJc w:val="left"/>
      <w:pPr>
        <w:ind w:left="1635" w:hanging="360"/>
      </w:pPr>
      <w:rPr>
        <w:rFonts w:ascii="Times New Roman" w:eastAsia="Calibri" w:hAnsi="Times New Roman" w:cs="Times New Roman"/>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56" w15:restartNumberingAfterBreak="0">
    <w:nsid w:val="712D2D89"/>
    <w:multiLevelType w:val="hybridMultilevel"/>
    <w:tmpl w:val="3000B8DC"/>
    <w:lvl w:ilvl="0" w:tplc="C2F0E63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7" w15:restartNumberingAfterBreak="0">
    <w:nsid w:val="76643A4A"/>
    <w:multiLevelType w:val="hybridMultilevel"/>
    <w:tmpl w:val="2B68B478"/>
    <w:lvl w:ilvl="0" w:tplc="6882AD76">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768B10BC"/>
    <w:multiLevelType w:val="hybridMultilevel"/>
    <w:tmpl w:val="477497E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9" w15:restartNumberingAfterBreak="0">
    <w:nsid w:val="79C95648"/>
    <w:multiLevelType w:val="hybridMultilevel"/>
    <w:tmpl w:val="6FB85678"/>
    <w:lvl w:ilvl="0" w:tplc="0421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7C325F22"/>
    <w:multiLevelType w:val="hybridMultilevel"/>
    <w:tmpl w:val="7578E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C7370A"/>
    <w:multiLevelType w:val="hybridMultilevel"/>
    <w:tmpl w:val="7B6AFA70"/>
    <w:lvl w:ilvl="0" w:tplc="0421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40"/>
  </w:num>
  <w:num w:numId="2">
    <w:abstractNumId w:val="42"/>
  </w:num>
  <w:num w:numId="3">
    <w:abstractNumId w:val="48"/>
  </w:num>
  <w:num w:numId="4">
    <w:abstractNumId w:val="23"/>
  </w:num>
  <w:num w:numId="5">
    <w:abstractNumId w:val="46"/>
  </w:num>
  <w:num w:numId="6">
    <w:abstractNumId w:val="32"/>
  </w:num>
  <w:num w:numId="7">
    <w:abstractNumId w:val="29"/>
  </w:num>
  <w:num w:numId="8">
    <w:abstractNumId w:val="44"/>
  </w:num>
  <w:num w:numId="9">
    <w:abstractNumId w:val="54"/>
  </w:num>
  <w:num w:numId="10">
    <w:abstractNumId w:val="59"/>
  </w:num>
  <w:num w:numId="11">
    <w:abstractNumId w:val="61"/>
  </w:num>
  <w:num w:numId="12">
    <w:abstractNumId w:val="31"/>
  </w:num>
  <w:num w:numId="13">
    <w:abstractNumId w:val="33"/>
  </w:num>
  <w:num w:numId="14">
    <w:abstractNumId w:val="56"/>
  </w:num>
  <w:num w:numId="15">
    <w:abstractNumId w:val="16"/>
  </w:num>
  <w:num w:numId="16">
    <w:abstractNumId w:val="51"/>
  </w:num>
  <w:num w:numId="17">
    <w:abstractNumId w:val="9"/>
  </w:num>
  <w:num w:numId="18">
    <w:abstractNumId w:val="1"/>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28"/>
  </w:num>
  <w:num w:numId="22">
    <w:abstractNumId w:val="35"/>
  </w:num>
  <w:num w:numId="23">
    <w:abstractNumId w:val="41"/>
  </w:num>
  <w:num w:numId="24">
    <w:abstractNumId w:val="11"/>
  </w:num>
  <w:num w:numId="25">
    <w:abstractNumId w:val="24"/>
  </w:num>
  <w:num w:numId="26">
    <w:abstractNumId w:val="15"/>
  </w:num>
  <w:num w:numId="27">
    <w:abstractNumId w:val="0"/>
  </w:num>
  <w:num w:numId="28">
    <w:abstractNumId w:val="55"/>
  </w:num>
  <w:num w:numId="29">
    <w:abstractNumId w:val="4"/>
  </w:num>
  <w:num w:numId="30">
    <w:abstractNumId w:val="21"/>
  </w:num>
  <w:num w:numId="31">
    <w:abstractNumId w:val="2"/>
  </w:num>
  <w:num w:numId="32">
    <w:abstractNumId w:val="34"/>
  </w:num>
  <w:num w:numId="33">
    <w:abstractNumId w:val="36"/>
  </w:num>
  <w:num w:numId="34">
    <w:abstractNumId w:val="8"/>
  </w:num>
  <w:num w:numId="35">
    <w:abstractNumId w:val="49"/>
  </w:num>
  <w:num w:numId="36">
    <w:abstractNumId w:val="60"/>
  </w:num>
  <w:num w:numId="37">
    <w:abstractNumId w:val="10"/>
  </w:num>
  <w:num w:numId="38">
    <w:abstractNumId w:val="12"/>
  </w:num>
  <w:num w:numId="39">
    <w:abstractNumId w:val="43"/>
  </w:num>
  <w:num w:numId="40">
    <w:abstractNumId w:val="53"/>
  </w:num>
  <w:num w:numId="41">
    <w:abstractNumId w:val="13"/>
  </w:num>
  <w:num w:numId="42">
    <w:abstractNumId w:val="14"/>
  </w:num>
  <w:num w:numId="43">
    <w:abstractNumId w:val="58"/>
  </w:num>
  <w:num w:numId="44">
    <w:abstractNumId w:val="5"/>
  </w:num>
  <w:num w:numId="45">
    <w:abstractNumId w:val="47"/>
  </w:num>
  <w:num w:numId="46">
    <w:abstractNumId w:val="7"/>
  </w:num>
  <w:num w:numId="47">
    <w:abstractNumId w:val="20"/>
  </w:num>
  <w:num w:numId="48">
    <w:abstractNumId w:val="18"/>
  </w:num>
  <w:num w:numId="49">
    <w:abstractNumId w:val="30"/>
  </w:num>
  <w:num w:numId="50">
    <w:abstractNumId w:val="39"/>
  </w:num>
  <w:num w:numId="51">
    <w:abstractNumId w:val="3"/>
  </w:num>
  <w:num w:numId="52">
    <w:abstractNumId w:val="25"/>
  </w:num>
  <w:num w:numId="53">
    <w:abstractNumId w:val="57"/>
  </w:num>
  <w:num w:numId="54">
    <w:abstractNumId w:val="52"/>
  </w:num>
  <w:num w:numId="55">
    <w:abstractNumId w:val="17"/>
  </w:num>
  <w:num w:numId="56">
    <w:abstractNumId w:val="19"/>
  </w:num>
  <w:num w:numId="57">
    <w:abstractNumId w:val="27"/>
  </w:num>
  <w:num w:numId="58">
    <w:abstractNumId w:val="45"/>
  </w:num>
  <w:num w:numId="59">
    <w:abstractNumId w:val="38"/>
  </w:num>
  <w:num w:numId="60">
    <w:abstractNumId w:val="26"/>
  </w:num>
  <w:num w:numId="61">
    <w:abstractNumId w:val="6"/>
  </w:num>
  <w:num w:numId="62">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B31"/>
    <w:rsid w:val="00002468"/>
    <w:rsid w:val="00014C23"/>
    <w:rsid w:val="00016065"/>
    <w:rsid w:val="00027009"/>
    <w:rsid w:val="00033031"/>
    <w:rsid w:val="00035C51"/>
    <w:rsid w:val="0004084D"/>
    <w:rsid w:val="00045309"/>
    <w:rsid w:val="000466AC"/>
    <w:rsid w:val="00047542"/>
    <w:rsid w:val="00050F36"/>
    <w:rsid w:val="00051C7A"/>
    <w:rsid w:val="000723AB"/>
    <w:rsid w:val="00077F88"/>
    <w:rsid w:val="00081748"/>
    <w:rsid w:val="00087A19"/>
    <w:rsid w:val="000A0FF9"/>
    <w:rsid w:val="000B355C"/>
    <w:rsid w:val="000E002D"/>
    <w:rsid w:val="000E203E"/>
    <w:rsid w:val="000E6D7C"/>
    <w:rsid w:val="000F00DB"/>
    <w:rsid w:val="000F14B3"/>
    <w:rsid w:val="000F39F7"/>
    <w:rsid w:val="000F76FC"/>
    <w:rsid w:val="0010732E"/>
    <w:rsid w:val="00111ED5"/>
    <w:rsid w:val="0011420F"/>
    <w:rsid w:val="001255A0"/>
    <w:rsid w:val="00132301"/>
    <w:rsid w:val="00135F12"/>
    <w:rsid w:val="00135F40"/>
    <w:rsid w:val="001361F0"/>
    <w:rsid w:val="00142605"/>
    <w:rsid w:val="00150328"/>
    <w:rsid w:val="0015090D"/>
    <w:rsid w:val="00151013"/>
    <w:rsid w:val="001516BF"/>
    <w:rsid w:val="00152F41"/>
    <w:rsid w:val="00153AB1"/>
    <w:rsid w:val="0015599C"/>
    <w:rsid w:val="00156C1F"/>
    <w:rsid w:val="0016389B"/>
    <w:rsid w:val="0018003C"/>
    <w:rsid w:val="001818CA"/>
    <w:rsid w:val="00192004"/>
    <w:rsid w:val="001958A2"/>
    <w:rsid w:val="001B09A1"/>
    <w:rsid w:val="001B17CD"/>
    <w:rsid w:val="001B5307"/>
    <w:rsid w:val="001D0867"/>
    <w:rsid w:val="001D3551"/>
    <w:rsid w:val="001E0751"/>
    <w:rsid w:val="001E1D9B"/>
    <w:rsid w:val="001F2544"/>
    <w:rsid w:val="001F5514"/>
    <w:rsid w:val="001F7E00"/>
    <w:rsid w:val="00200802"/>
    <w:rsid w:val="00201C5E"/>
    <w:rsid w:val="00202AA0"/>
    <w:rsid w:val="00205106"/>
    <w:rsid w:val="00211699"/>
    <w:rsid w:val="00233338"/>
    <w:rsid w:val="0023622B"/>
    <w:rsid w:val="00236337"/>
    <w:rsid w:val="002469D4"/>
    <w:rsid w:val="002574DC"/>
    <w:rsid w:val="00264BE5"/>
    <w:rsid w:val="002717D7"/>
    <w:rsid w:val="00273B63"/>
    <w:rsid w:val="002810A8"/>
    <w:rsid w:val="0028613F"/>
    <w:rsid w:val="00293246"/>
    <w:rsid w:val="002A0E89"/>
    <w:rsid w:val="002A36AB"/>
    <w:rsid w:val="002A3D4A"/>
    <w:rsid w:val="002B2D30"/>
    <w:rsid w:val="002B5D0B"/>
    <w:rsid w:val="002B70A2"/>
    <w:rsid w:val="002C1365"/>
    <w:rsid w:val="002C35F3"/>
    <w:rsid w:val="002D2E78"/>
    <w:rsid w:val="002D3ACB"/>
    <w:rsid w:val="002D5846"/>
    <w:rsid w:val="002D717A"/>
    <w:rsid w:val="002D7A8C"/>
    <w:rsid w:val="002E0ED8"/>
    <w:rsid w:val="002E3E8D"/>
    <w:rsid w:val="002E4157"/>
    <w:rsid w:val="002E5FD2"/>
    <w:rsid w:val="002F28E3"/>
    <w:rsid w:val="002F4738"/>
    <w:rsid w:val="00310046"/>
    <w:rsid w:val="00320020"/>
    <w:rsid w:val="003202BC"/>
    <w:rsid w:val="00322009"/>
    <w:rsid w:val="00323C21"/>
    <w:rsid w:val="00327704"/>
    <w:rsid w:val="00347474"/>
    <w:rsid w:val="00351CA7"/>
    <w:rsid w:val="00353BD7"/>
    <w:rsid w:val="00354A6B"/>
    <w:rsid w:val="00354BB9"/>
    <w:rsid w:val="00364BAF"/>
    <w:rsid w:val="00373975"/>
    <w:rsid w:val="003755A4"/>
    <w:rsid w:val="00377BC2"/>
    <w:rsid w:val="00391CD8"/>
    <w:rsid w:val="003922FB"/>
    <w:rsid w:val="00393D14"/>
    <w:rsid w:val="00397EF9"/>
    <w:rsid w:val="003A0A3D"/>
    <w:rsid w:val="003C0702"/>
    <w:rsid w:val="003C1014"/>
    <w:rsid w:val="003D099F"/>
    <w:rsid w:val="003D4E83"/>
    <w:rsid w:val="003D6BAC"/>
    <w:rsid w:val="003E4237"/>
    <w:rsid w:val="003F5316"/>
    <w:rsid w:val="004057E3"/>
    <w:rsid w:val="00415037"/>
    <w:rsid w:val="00415653"/>
    <w:rsid w:val="0043163E"/>
    <w:rsid w:val="004407E8"/>
    <w:rsid w:val="00442B1D"/>
    <w:rsid w:val="004445B1"/>
    <w:rsid w:val="004466D2"/>
    <w:rsid w:val="004515E6"/>
    <w:rsid w:val="004645B8"/>
    <w:rsid w:val="00465DED"/>
    <w:rsid w:val="00472AC0"/>
    <w:rsid w:val="00480E4E"/>
    <w:rsid w:val="00491FD4"/>
    <w:rsid w:val="00496C7B"/>
    <w:rsid w:val="004A0A67"/>
    <w:rsid w:val="004A11D9"/>
    <w:rsid w:val="004A51BE"/>
    <w:rsid w:val="004B035B"/>
    <w:rsid w:val="004B0E17"/>
    <w:rsid w:val="004B70E5"/>
    <w:rsid w:val="004C796A"/>
    <w:rsid w:val="004D6EA3"/>
    <w:rsid w:val="004D7AE1"/>
    <w:rsid w:val="004E1236"/>
    <w:rsid w:val="004E18FB"/>
    <w:rsid w:val="004F1D35"/>
    <w:rsid w:val="004F33E1"/>
    <w:rsid w:val="004F37C9"/>
    <w:rsid w:val="00502F8E"/>
    <w:rsid w:val="00527F74"/>
    <w:rsid w:val="00531330"/>
    <w:rsid w:val="005313E1"/>
    <w:rsid w:val="00534C04"/>
    <w:rsid w:val="00537821"/>
    <w:rsid w:val="00537AAB"/>
    <w:rsid w:val="0054001B"/>
    <w:rsid w:val="0054295F"/>
    <w:rsid w:val="00544549"/>
    <w:rsid w:val="005547D6"/>
    <w:rsid w:val="005721BE"/>
    <w:rsid w:val="00577699"/>
    <w:rsid w:val="00580F10"/>
    <w:rsid w:val="00582C2E"/>
    <w:rsid w:val="00584F2A"/>
    <w:rsid w:val="00586637"/>
    <w:rsid w:val="00597D65"/>
    <w:rsid w:val="005D566F"/>
    <w:rsid w:val="005F1993"/>
    <w:rsid w:val="006042F5"/>
    <w:rsid w:val="006166CF"/>
    <w:rsid w:val="00630336"/>
    <w:rsid w:val="00634F45"/>
    <w:rsid w:val="00646359"/>
    <w:rsid w:val="00655DBE"/>
    <w:rsid w:val="006565DF"/>
    <w:rsid w:val="00662261"/>
    <w:rsid w:val="006671E7"/>
    <w:rsid w:val="00667A4A"/>
    <w:rsid w:val="00667CB0"/>
    <w:rsid w:val="00696B31"/>
    <w:rsid w:val="006A2368"/>
    <w:rsid w:val="006B1849"/>
    <w:rsid w:val="006C3D08"/>
    <w:rsid w:val="006D14B0"/>
    <w:rsid w:val="006D3BFF"/>
    <w:rsid w:val="006E5BDD"/>
    <w:rsid w:val="006F1C8F"/>
    <w:rsid w:val="006F3502"/>
    <w:rsid w:val="006F7C98"/>
    <w:rsid w:val="00705579"/>
    <w:rsid w:val="00720DC2"/>
    <w:rsid w:val="00727584"/>
    <w:rsid w:val="0073618C"/>
    <w:rsid w:val="00743DFF"/>
    <w:rsid w:val="00746122"/>
    <w:rsid w:val="00746845"/>
    <w:rsid w:val="00756DA2"/>
    <w:rsid w:val="007575FE"/>
    <w:rsid w:val="007606D2"/>
    <w:rsid w:val="007663F8"/>
    <w:rsid w:val="007712CE"/>
    <w:rsid w:val="00780CC6"/>
    <w:rsid w:val="007904A4"/>
    <w:rsid w:val="00797392"/>
    <w:rsid w:val="007A0167"/>
    <w:rsid w:val="007A5310"/>
    <w:rsid w:val="007A7588"/>
    <w:rsid w:val="007B064F"/>
    <w:rsid w:val="007B17AE"/>
    <w:rsid w:val="007B20B2"/>
    <w:rsid w:val="007C0078"/>
    <w:rsid w:val="007D5ECC"/>
    <w:rsid w:val="007E17B3"/>
    <w:rsid w:val="007E2F0D"/>
    <w:rsid w:val="007E413E"/>
    <w:rsid w:val="007E52F4"/>
    <w:rsid w:val="00800D77"/>
    <w:rsid w:val="008147BE"/>
    <w:rsid w:val="008163C4"/>
    <w:rsid w:val="008201D3"/>
    <w:rsid w:val="008356B1"/>
    <w:rsid w:val="00842421"/>
    <w:rsid w:val="00861B08"/>
    <w:rsid w:val="0086325E"/>
    <w:rsid w:val="008751A3"/>
    <w:rsid w:val="00881D21"/>
    <w:rsid w:val="0088612B"/>
    <w:rsid w:val="008863A0"/>
    <w:rsid w:val="0089238B"/>
    <w:rsid w:val="0089634F"/>
    <w:rsid w:val="008A4BE7"/>
    <w:rsid w:val="008B08CD"/>
    <w:rsid w:val="008C2FA2"/>
    <w:rsid w:val="008C3F8C"/>
    <w:rsid w:val="008D28CB"/>
    <w:rsid w:val="008D3DB8"/>
    <w:rsid w:val="008E08E5"/>
    <w:rsid w:val="008E207B"/>
    <w:rsid w:val="008E2AC5"/>
    <w:rsid w:val="009003FF"/>
    <w:rsid w:val="00905EE8"/>
    <w:rsid w:val="009129D2"/>
    <w:rsid w:val="0091742A"/>
    <w:rsid w:val="0093396C"/>
    <w:rsid w:val="00934E01"/>
    <w:rsid w:val="009362F3"/>
    <w:rsid w:val="00953BC4"/>
    <w:rsid w:val="00970DE6"/>
    <w:rsid w:val="009809D4"/>
    <w:rsid w:val="00992006"/>
    <w:rsid w:val="00997AA4"/>
    <w:rsid w:val="009A09CD"/>
    <w:rsid w:val="009B36A2"/>
    <w:rsid w:val="009B552D"/>
    <w:rsid w:val="009C4392"/>
    <w:rsid w:val="009C5DFB"/>
    <w:rsid w:val="009D1CB5"/>
    <w:rsid w:val="009D3621"/>
    <w:rsid w:val="009E0DD7"/>
    <w:rsid w:val="009F1BC2"/>
    <w:rsid w:val="009F3982"/>
    <w:rsid w:val="009F4641"/>
    <w:rsid w:val="00A01C0C"/>
    <w:rsid w:val="00A06961"/>
    <w:rsid w:val="00A07141"/>
    <w:rsid w:val="00A10A1D"/>
    <w:rsid w:val="00A25650"/>
    <w:rsid w:val="00A25EF1"/>
    <w:rsid w:val="00A33473"/>
    <w:rsid w:val="00A41569"/>
    <w:rsid w:val="00A54800"/>
    <w:rsid w:val="00A55811"/>
    <w:rsid w:val="00A573A7"/>
    <w:rsid w:val="00A627F9"/>
    <w:rsid w:val="00A72821"/>
    <w:rsid w:val="00A72EA4"/>
    <w:rsid w:val="00A87DE1"/>
    <w:rsid w:val="00AA2E35"/>
    <w:rsid w:val="00AA344D"/>
    <w:rsid w:val="00AA4319"/>
    <w:rsid w:val="00AA4EDC"/>
    <w:rsid w:val="00AB2CA8"/>
    <w:rsid w:val="00AB39D0"/>
    <w:rsid w:val="00AC3FC3"/>
    <w:rsid w:val="00AD0FEF"/>
    <w:rsid w:val="00AD3DDA"/>
    <w:rsid w:val="00AF705D"/>
    <w:rsid w:val="00B131A1"/>
    <w:rsid w:val="00B16C10"/>
    <w:rsid w:val="00B311A7"/>
    <w:rsid w:val="00B343F8"/>
    <w:rsid w:val="00B37EC8"/>
    <w:rsid w:val="00B4090F"/>
    <w:rsid w:val="00B61751"/>
    <w:rsid w:val="00B72B2F"/>
    <w:rsid w:val="00B911BD"/>
    <w:rsid w:val="00BA4103"/>
    <w:rsid w:val="00BA7A0A"/>
    <w:rsid w:val="00BB294D"/>
    <w:rsid w:val="00BB42B2"/>
    <w:rsid w:val="00BC61F9"/>
    <w:rsid w:val="00BD2B87"/>
    <w:rsid w:val="00BE2BF3"/>
    <w:rsid w:val="00BE2E0E"/>
    <w:rsid w:val="00BE53F9"/>
    <w:rsid w:val="00BE5AE4"/>
    <w:rsid w:val="00C046E8"/>
    <w:rsid w:val="00C11D6F"/>
    <w:rsid w:val="00C13640"/>
    <w:rsid w:val="00C503AA"/>
    <w:rsid w:val="00C52154"/>
    <w:rsid w:val="00C5218E"/>
    <w:rsid w:val="00C63989"/>
    <w:rsid w:val="00C7094D"/>
    <w:rsid w:val="00C74F5F"/>
    <w:rsid w:val="00C81152"/>
    <w:rsid w:val="00C82C6F"/>
    <w:rsid w:val="00C96608"/>
    <w:rsid w:val="00CA0777"/>
    <w:rsid w:val="00CA2174"/>
    <w:rsid w:val="00CA5A1F"/>
    <w:rsid w:val="00CA7BF8"/>
    <w:rsid w:val="00CB75FD"/>
    <w:rsid w:val="00CC095D"/>
    <w:rsid w:val="00CD08B8"/>
    <w:rsid w:val="00CE0B38"/>
    <w:rsid w:val="00CE6A20"/>
    <w:rsid w:val="00CF1B3F"/>
    <w:rsid w:val="00CF1CCD"/>
    <w:rsid w:val="00D0684A"/>
    <w:rsid w:val="00D203DF"/>
    <w:rsid w:val="00D2712F"/>
    <w:rsid w:val="00D426E7"/>
    <w:rsid w:val="00D4631C"/>
    <w:rsid w:val="00D47F9B"/>
    <w:rsid w:val="00D53A3C"/>
    <w:rsid w:val="00D55D15"/>
    <w:rsid w:val="00D62C4E"/>
    <w:rsid w:val="00D67BB3"/>
    <w:rsid w:val="00D76C38"/>
    <w:rsid w:val="00D7779A"/>
    <w:rsid w:val="00D85050"/>
    <w:rsid w:val="00D90BE0"/>
    <w:rsid w:val="00D931B3"/>
    <w:rsid w:val="00D93B13"/>
    <w:rsid w:val="00D96877"/>
    <w:rsid w:val="00DA419E"/>
    <w:rsid w:val="00DA560A"/>
    <w:rsid w:val="00DB76D9"/>
    <w:rsid w:val="00DD4617"/>
    <w:rsid w:val="00DD4F91"/>
    <w:rsid w:val="00DF5556"/>
    <w:rsid w:val="00DF6715"/>
    <w:rsid w:val="00E0635F"/>
    <w:rsid w:val="00E1293C"/>
    <w:rsid w:val="00E21B12"/>
    <w:rsid w:val="00E23EE3"/>
    <w:rsid w:val="00E33C15"/>
    <w:rsid w:val="00E36B04"/>
    <w:rsid w:val="00E434B3"/>
    <w:rsid w:val="00E45750"/>
    <w:rsid w:val="00E45822"/>
    <w:rsid w:val="00E4635D"/>
    <w:rsid w:val="00E47121"/>
    <w:rsid w:val="00E50171"/>
    <w:rsid w:val="00E51261"/>
    <w:rsid w:val="00E70677"/>
    <w:rsid w:val="00E73CE1"/>
    <w:rsid w:val="00EA2915"/>
    <w:rsid w:val="00EA29F8"/>
    <w:rsid w:val="00EA5622"/>
    <w:rsid w:val="00EA6C20"/>
    <w:rsid w:val="00EA7125"/>
    <w:rsid w:val="00EB178E"/>
    <w:rsid w:val="00EB531A"/>
    <w:rsid w:val="00EB5B9B"/>
    <w:rsid w:val="00EC0646"/>
    <w:rsid w:val="00EC6935"/>
    <w:rsid w:val="00ED4DA6"/>
    <w:rsid w:val="00EE5BC6"/>
    <w:rsid w:val="00EF5DE2"/>
    <w:rsid w:val="00F04529"/>
    <w:rsid w:val="00F12DA5"/>
    <w:rsid w:val="00F255B6"/>
    <w:rsid w:val="00F33804"/>
    <w:rsid w:val="00F450E6"/>
    <w:rsid w:val="00F46D1B"/>
    <w:rsid w:val="00F51AD3"/>
    <w:rsid w:val="00F51F1A"/>
    <w:rsid w:val="00F54490"/>
    <w:rsid w:val="00F55202"/>
    <w:rsid w:val="00F56F6E"/>
    <w:rsid w:val="00F64050"/>
    <w:rsid w:val="00F73674"/>
    <w:rsid w:val="00F81EC7"/>
    <w:rsid w:val="00F8287C"/>
    <w:rsid w:val="00F85B77"/>
    <w:rsid w:val="00F92C1F"/>
    <w:rsid w:val="00F93C15"/>
    <w:rsid w:val="00FA6EE1"/>
    <w:rsid w:val="00FB56AC"/>
    <w:rsid w:val="00FC1927"/>
    <w:rsid w:val="00FC34AC"/>
    <w:rsid w:val="00FC75E6"/>
    <w:rsid w:val="00FD4780"/>
    <w:rsid w:val="00FE3664"/>
    <w:rsid w:val="00FE395D"/>
    <w:rsid w:val="00FF187C"/>
    <w:rsid w:val="00FF223C"/>
    <w:rsid w:val="00FF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8F68C44"/>
  <w15:docId w15:val="{7F8DEFA5-935A-46BF-857A-4D731B57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B31"/>
    <w:rPr>
      <w:rFonts w:eastAsiaTheme="minorEastAsia"/>
      <w:lang w:val="id-ID" w:eastAsia="id-ID"/>
    </w:rPr>
  </w:style>
  <w:style w:type="paragraph" w:styleId="Heading1">
    <w:name w:val="heading 1"/>
    <w:basedOn w:val="Normal"/>
    <w:next w:val="Normal"/>
    <w:link w:val="Heading1Char"/>
    <w:uiPriority w:val="9"/>
    <w:qFormat/>
    <w:rsid w:val="00696B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96B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B31"/>
    <w:rPr>
      <w:rFonts w:asciiTheme="majorHAnsi" w:eastAsiaTheme="majorEastAsia" w:hAnsiTheme="majorHAnsi" w:cstheme="majorBidi"/>
      <w:b/>
      <w:bCs/>
      <w:color w:val="365F91" w:themeColor="accent1" w:themeShade="BF"/>
      <w:sz w:val="28"/>
      <w:szCs w:val="28"/>
      <w:lang w:val="id-ID" w:eastAsia="id-ID"/>
    </w:rPr>
  </w:style>
  <w:style w:type="character" w:customStyle="1" w:styleId="Heading3Char">
    <w:name w:val="Heading 3 Char"/>
    <w:basedOn w:val="DefaultParagraphFont"/>
    <w:link w:val="Heading3"/>
    <w:uiPriority w:val="9"/>
    <w:semiHidden/>
    <w:rsid w:val="00696B31"/>
    <w:rPr>
      <w:rFonts w:asciiTheme="majorHAnsi" w:eastAsiaTheme="majorEastAsia" w:hAnsiTheme="majorHAnsi" w:cstheme="majorBidi"/>
      <w:b/>
      <w:bCs/>
      <w:color w:val="4F81BD" w:themeColor="accent1"/>
      <w:lang w:val="id-ID" w:eastAsia="id-ID"/>
    </w:rPr>
  </w:style>
  <w:style w:type="paragraph" w:styleId="FootnoteText">
    <w:name w:val="footnote text"/>
    <w:aliases w:val="Footnote Text Char Char,Footnote Text Char Char Char Char Char,Footnote Text Char Char Char Char Char Char,Footnote Text Char Char Char Char Char Char Ch"/>
    <w:basedOn w:val="Normal"/>
    <w:link w:val="FootnoteTextChar"/>
    <w:semiHidden/>
    <w:rsid w:val="00696B31"/>
    <w:pPr>
      <w:spacing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Footnote Text Char Char Char Char Char Char1,Footnote Text Char Char Char Char Char Char Char,Footnote Text Char Char Char Char Char Char Ch Char"/>
    <w:basedOn w:val="DefaultParagraphFont"/>
    <w:link w:val="FootnoteText"/>
    <w:semiHidden/>
    <w:rsid w:val="00696B31"/>
    <w:rPr>
      <w:rFonts w:ascii="Times New Roman" w:eastAsia="Times New Roman" w:hAnsi="Times New Roman" w:cs="Times New Roman"/>
      <w:sz w:val="20"/>
      <w:szCs w:val="20"/>
      <w:lang w:val="id-ID" w:eastAsia="id-ID"/>
    </w:rPr>
  </w:style>
  <w:style w:type="character" w:styleId="FootnoteReference">
    <w:name w:val="footnote reference"/>
    <w:uiPriority w:val="99"/>
    <w:semiHidden/>
    <w:rsid w:val="00696B31"/>
    <w:rPr>
      <w:vertAlign w:val="superscript"/>
    </w:rPr>
  </w:style>
  <w:style w:type="character" w:styleId="Hyperlink">
    <w:name w:val="Hyperlink"/>
    <w:rsid w:val="00696B31"/>
    <w:rPr>
      <w:color w:val="0000FF"/>
      <w:u w:val="single"/>
    </w:rPr>
  </w:style>
  <w:style w:type="character" w:customStyle="1" w:styleId="style3">
    <w:name w:val="style3"/>
    <w:basedOn w:val="DefaultParagraphFont"/>
    <w:rsid w:val="00696B31"/>
  </w:style>
  <w:style w:type="character" w:customStyle="1" w:styleId="post-content">
    <w:name w:val="post-content"/>
    <w:basedOn w:val="DefaultParagraphFont"/>
    <w:rsid w:val="00696B31"/>
  </w:style>
  <w:style w:type="paragraph" w:styleId="Header">
    <w:name w:val="header"/>
    <w:basedOn w:val="Normal"/>
    <w:link w:val="HeaderChar"/>
    <w:uiPriority w:val="99"/>
    <w:unhideWhenUsed/>
    <w:rsid w:val="00696B31"/>
    <w:pPr>
      <w:tabs>
        <w:tab w:val="center" w:pos="4513"/>
        <w:tab w:val="right" w:pos="9026"/>
      </w:tabs>
      <w:spacing w:line="240" w:lineRule="auto"/>
    </w:pPr>
  </w:style>
  <w:style w:type="character" w:customStyle="1" w:styleId="HeaderChar">
    <w:name w:val="Header Char"/>
    <w:basedOn w:val="DefaultParagraphFont"/>
    <w:link w:val="Header"/>
    <w:uiPriority w:val="99"/>
    <w:rsid w:val="00696B31"/>
    <w:rPr>
      <w:rFonts w:eastAsiaTheme="minorEastAsia"/>
      <w:lang w:val="id-ID" w:eastAsia="id-ID"/>
    </w:rPr>
  </w:style>
  <w:style w:type="paragraph" w:styleId="Footer">
    <w:name w:val="footer"/>
    <w:basedOn w:val="Normal"/>
    <w:link w:val="FooterChar"/>
    <w:uiPriority w:val="99"/>
    <w:unhideWhenUsed/>
    <w:rsid w:val="00696B31"/>
    <w:pPr>
      <w:tabs>
        <w:tab w:val="center" w:pos="4513"/>
        <w:tab w:val="right" w:pos="9026"/>
      </w:tabs>
      <w:spacing w:line="240" w:lineRule="auto"/>
    </w:pPr>
  </w:style>
  <w:style w:type="character" w:customStyle="1" w:styleId="FooterChar">
    <w:name w:val="Footer Char"/>
    <w:basedOn w:val="DefaultParagraphFont"/>
    <w:link w:val="Footer"/>
    <w:uiPriority w:val="99"/>
    <w:rsid w:val="00696B31"/>
    <w:rPr>
      <w:rFonts w:eastAsiaTheme="minorEastAsia"/>
      <w:lang w:val="id-ID" w:eastAsia="id-ID"/>
    </w:rPr>
  </w:style>
  <w:style w:type="paragraph" w:styleId="ListParagraph">
    <w:name w:val="List Paragraph"/>
    <w:aliases w:val="First Level Outline,kepala,Light Grid - Accent 31 Char,kepala Char Char Char,kepala Char Char,Body of text,List Paragraph1"/>
    <w:basedOn w:val="Normal"/>
    <w:link w:val="ListParagraphChar"/>
    <w:uiPriority w:val="34"/>
    <w:qFormat/>
    <w:rsid w:val="00696B31"/>
    <w:pPr>
      <w:ind w:left="720"/>
      <w:contextualSpacing/>
    </w:pPr>
  </w:style>
  <w:style w:type="character" w:styleId="Emphasis">
    <w:name w:val="Emphasis"/>
    <w:uiPriority w:val="20"/>
    <w:qFormat/>
    <w:rsid w:val="00696B31"/>
    <w:rPr>
      <w:i/>
      <w:iCs/>
    </w:rPr>
  </w:style>
  <w:style w:type="paragraph" w:styleId="BalloonText">
    <w:name w:val="Balloon Text"/>
    <w:basedOn w:val="Normal"/>
    <w:link w:val="BalloonTextChar"/>
    <w:uiPriority w:val="99"/>
    <w:semiHidden/>
    <w:unhideWhenUsed/>
    <w:rsid w:val="00696B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B31"/>
    <w:rPr>
      <w:rFonts w:ascii="Tahoma" w:eastAsiaTheme="minorEastAsia" w:hAnsi="Tahoma" w:cs="Tahoma"/>
      <w:sz w:val="16"/>
      <w:szCs w:val="16"/>
      <w:lang w:val="id-ID" w:eastAsia="id-ID"/>
    </w:rPr>
  </w:style>
  <w:style w:type="paragraph" w:styleId="BodyText3">
    <w:name w:val="Body Text 3"/>
    <w:basedOn w:val="Normal"/>
    <w:link w:val="BodyText3Char"/>
    <w:uiPriority w:val="99"/>
    <w:semiHidden/>
    <w:unhideWhenUsed/>
    <w:rsid w:val="00696B31"/>
    <w:pPr>
      <w:spacing w:after="120"/>
    </w:pPr>
    <w:rPr>
      <w:sz w:val="16"/>
      <w:szCs w:val="16"/>
    </w:rPr>
  </w:style>
  <w:style w:type="character" w:customStyle="1" w:styleId="BodyText3Char">
    <w:name w:val="Body Text 3 Char"/>
    <w:basedOn w:val="DefaultParagraphFont"/>
    <w:link w:val="BodyText3"/>
    <w:uiPriority w:val="99"/>
    <w:semiHidden/>
    <w:rsid w:val="00696B31"/>
    <w:rPr>
      <w:rFonts w:eastAsiaTheme="minorEastAsia"/>
      <w:sz w:val="16"/>
      <w:szCs w:val="16"/>
      <w:lang w:val="id-ID" w:eastAsia="id-ID"/>
    </w:rPr>
  </w:style>
  <w:style w:type="table" w:styleId="LightShading-Accent2">
    <w:name w:val="Light Shading Accent 2"/>
    <w:basedOn w:val="TableNormal"/>
    <w:uiPriority w:val="60"/>
    <w:rsid w:val="00696B31"/>
    <w:pPr>
      <w:spacing w:line="240" w:lineRule="auto"/>
    </w:pPr>
    <w:rPr>
      <w:color w:val="943634" w:themeColor="accent2" w:themeShade="BF"/>
      <w:lang w:val="id-ID"/>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696B31"/>
    <w:rPr>
      <w:sz w:val="16"/>
      <w:szCs w:val="16"/>
    </w:rPr>
  </w:style>
  <w:style w:type="paragraph" w:styleId="CommentText">
    <w:name w:val="annotation text"/>
    <w:basedOn w:val="Normal"/>
    <w:link w:val="CommentTextChar"/>
    <w:uiPriority w:val="99"/>
    <w:semiHidden/>
    <w:unhideWhenUsed/>
    <w:rsid w:val="00696B31"/>
    <w:pPr>
      <w:spacing w:line="240" w:lineRule="auto"/>
    </w:pPr>
    <w:rPr>
      <w:sz w:val="20"/>
      <w:szCs w:val="20"/>
    </w:rPr>
  </w:style>
  <w:style w:type="character" w:customStyle="1" w:styleId="CommentTextChar">
    <w:name w:val="Comment Text Char"/>
    <w:basedOn w:val="DefaultParagraphFont"/>
    <w:link w:val="CommentText"/>
    <w:uiPriority w:val="99"/>
    <w:semiHidden/>
    <w:rsid w:val="00696B31"/>
    <w:rPr>
      <w:rFonts w:eastAsiaTheme="minorEastAsia"/>
      <w:sz w:val="20"/>
      <w:szCs w:val="20"/>
      <w:lang w:val="id-ID" w:eastAsia="id-ID"/>
    </w:rPr>
  </w:style>
  <w:style w:type="paragraph" w:styleId="CommentSubject">
    <w:name w:val="annotation subject"/>
    <w:basedOn w:val="CommentText"/>
    <w:next w:val="CommentText"/>
    <w:link w:val="CommentSubjectChar"/>
    <w:uiPriority w:val="99"/>
    <w:semiHidden/>
    <w:unhideWhenUsed/>
    <w:rsid w:val="00696B31"/>
    <w:rPr>
      <w:b/>
      <w:bCs/>
    </w:rPr>
  </w:style>
  <w:style w:type="character" w:customStyle="1" w:styleId="CommentSubjectChar">
    <w:name w:val="Comment Subject Char"/>
    <w:basedOn w:val="CommentTextChar"/>
    <w:link w:val="CommentSubject"/>
    <w:uiPriority w:val="99"/>
    <w:semiHidden/>
    <w:rsid w:val="00696B31"/>
    <w:rPr>
      <w:rFonts w:eastAsiaTheme="minorEastAsia"/>
      <w:b/>
      <w:bCs/>
      <w:sz w:val="20"/>
      <w:szCs w:val="20"/>
      <w:lang w:val="id-ID" w:eastAsia="id-ID"/>
    </w:rPr>
  </w:style>
  <w:style w:type="paragraph" w:styleId="NormalWeb">
    <w:name w:val="Normal (Web)"/>
    <w:basedOn w:val="Normal"/>
    <w:uiPriority w:val="99"/>
    <w:unhideWhenUsed/>
    <w:rsid w:val="00696B3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personname">
    <w:name w:val="person_name"/>
    <w:basedOn w:val="DefaultParagraphFont"/>
    <w:rsid w:val="00696B31"/>
  </w:style>
  <w:style w:type="character" w:customStyle="1" w:styleId="markedcontent">
    <w:name w:val="markedcontent"/>
    <w:basedOn w:val="DefaultParagraphFont"/>
    <w:rsid w:val="008356B1"/>
  </w:style>
  <w:style w:type="character" w:customStyle="1" w:styleId="ListParagraphChar">
    <w:name w:val="List Paragraph Char"/>
    <w:aliases w:val="First Level Outline Char,kepala Char,Light Grid - Accent 31 Char Char,kepala Char Char Char Char,kepala Char Char Char1,Body of text Char,List Paragraph1 Char"/>
    <w:link w:val="ListParagraph"/>
    <w:uiPriority w:val="34"/>
    <w:qFormat/>
    <w:rsid w:val="006565DF"/>
    <w:rPr>
      <w:rFonts w:eastAsiaTheme="minorEastAsia"/>
      <w:lang w:val="id-ID" w:eastAsia="id-ID"/>
    </w:rPr>
  </w:style>
  <w:style w:type="paragraph" w:styleId="BodyText">
    <w:name w:val="Body Text"/>
    <w:basedOn w:val="Normal"/>
    <w:link w:val="BodyTextChar"/>
    <w:uiPriority w:val="99"/>
    <w:semiHidden/>
    <w:unhideWhenUsed/>
    <w:rsid w:val="00F33804"/>
    <w:pPr>
      <w:spacing w:after="120"/>
    </w:pPr>
  </w:style>
  <w:style w:type="character" w:customStyle="1" w:styleId="BodyTextChar">
    <w:name w:val="Body Text Char"/>
    <w:basedOn w:val="DefaultParagraphFont"/>
    <w:link w:val="BodyText"/>
    <w:uiPriority w:val="99"/>
    <w:semiHidden/>
    <w:rsid w:val="00F33804"/>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14024">
      <w:bodyDiv w:val="1"/>
      <w:marLeft w:val="0"/>
      <w:marRight w:val="0"/>
      <w:marTop w:val="0"/>
      <w:marBottom w:val="0"/>
      <w:divBdr>
        <w:top w:val="none" w:sz="0" w:space="0" w:color="auto"/>
        <w:left w:val="none" w:sz="0" w:space="0" w:color="auto"/>
        <w:bottom w:val="none" w:sz="0" w:space="0" w:color="auto"/>
        <w:right w:val="none" w:sz="0" w:space="0" w:color="auto"/>
      </w:divBdr>
    </w:div>
    <w:div w:id="458452086">
      <w:bodyDiv w:val="1"/>
      <w:marLeft w:val="0"/>
      <w:marRight w:val="0"/>
      <w:marTop w:val="0"/>
      <w:marBottom w:val="0"/>
      <w:divBdr>
        <w:top w:val="none" w:sz="0" w:space="0" w:color="auto"/>
        <w:left w:val="none" w:sz="0" w:space="0" w:color="auto"/>
        <w:bottom w:val="none" w:sz="0" w:space="0" w:color="auto"/>
        <w:right w:val="none" w:sz="0" w:space="0" w:color="auto"/>
      </w:divBdr>
    </w:div>
    <w:div w:id="495345980">
      <w:bodyDiv w:val="1"/>
      <w:marLeft w:val="0"/>
      <w:marRight w:val="0"/>
      <w:marTop w:val="0"/>
      <w:marBottom w:val="0"/>
      <w:divBdr>
        <w:top w:val="none" w:sz="0" w:space="0" w:color="auto"/>
        <w:left w:val="none" w:sz="0" w:space="0" w:color="auto"/>
        <w:bottom w:val="none" w:sz="0" w:space="0" w:color="auto"/>
        <w:right w:val="none" w:sz="0" w:space="0" w:color="auto"/>
      </w:divBdr>
    </w:div>
    <w:div w:id="161841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boks.katadata.co.id/datapublish/2021/12/13/kasus-narkoba-di-sumatra-utara-terbanyak-di-indones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m/indonesi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egalitas.unbari.ac.id" TargetMode="External"/><Relationship Id="rId2" Type="http://schemas.openxmlformats.org/officeDocument/2006/relationships/hyperlink" Target="https://ojs.unud.ac.id/index.php/kerthawicara/article/view/6150" TargetMode="External"/><Relationship Id="rId1" Type="http://schemas.openxmlformats.org/officeDocument/2006/relationships/hyperlink" Target="https://databoks.katadata.co.id/datapublish/2021/12/13/kasus-narkoba-di-sumatra-utara-terbanyak-d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D8029-0A09-4F7C-8695-C6522FF8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3582</TotalTime>
  <Pages>126</Pages>
  <Words>25014</Words>
  <Characters>142580</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UNDHAR</cp:lastModifiedBy>
  <cp:revision>68</cp:revision>
  <cp:lastPrinted>2024-04-22T07:11:00Z</cp:lastPrinted>
  <dcterms:created xsi:type="dcterms:W3CDTF">2022-07-22T18:07:00Z</dcterms:created>
  <dcterms:modified xsi:type="dcterms:W3CDTF">2024-04-22T07:14:00Z</dcterms:modified>
</cp:coreProperties>
</file>